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20" w:rsidRDefault="006D4020" w:rsidP="006D4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E6" w:rsidRDefault="006D4020" w:rsidP="006D4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44E">
        <w:rPr>
          <w:rFonts w:ascii="Times New Roman" w:hAnsi="Times New Roman" w:cs="Times New Roman"/>
          <w:b/>
          <w:sz w:val="24"/>
          <w:szCs w:val="24"/>
        </w:rPr>
        <w:t>ВСТУПИТЕЛЬН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80044E">
        <w:rPr>
          <w:rFonts w:ascii="Times New Roman" w:hAnsi="Times New Roman" w:cs="Times New Roman"/>
          <w:b/>
          <w:sz w:val="24"/>
          <w:szCs w:val="24"/>
        </w:rPr>
        <w:t xml:space="preserve"> ИСПЫТАНИЯ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6D4020" w:rsidRDefault="006D4020" w:rsidP="006D40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6716" w:rsidRPr="0080044E" w:rsidRDefault="001615E6" w:rsidP="006D40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ФАКУЛЬТЕТ РЕСТАВРАЦИИ ЖИВОПИСИ</w:t>
      </w:r>
    </w:p>
    <w:p w:rsidR="0080044E" w:rsidRPr="001615E6" w:rsidRDefault="0080044E" w:rsidP="006D4020">
      <w:pPr>
        <w:spacing w:after="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E6">
        <w:rPr>
          <w:rFonts w:ascii="Times New Roman" w:hAnsi="Times New Roman" w:cs="Times New Roman"/>
          <w:b/>
          <w:sz w:val="24"/>
          <w:szCs w:val="24"/>
        </w:rPr>
        <w:t>СПЕЦИАЛЬНОСТЬ 54.05.02 ЖИВОПИСЬ</w:t>
      </w:r>
    </w:p>
    <w:p w:rsidR="0080044E" w:rsidRPr="0080044E" w:rsidRDefault="0080044E" w:rsidP="001615E6">
      <w:pPr>
        <w:spacing w:after="4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044E">
        <w:rPr>
          <w:rFonts w:ascii="Times New Roman" w:hAnsi="Times New Roman" w:cs="Times New Roman"/>
          <w:sz w:val="24"/>
          <w:szCs w:val="24"/>
        </w:rPr>
        <w:t>Квалификация</w:t>
      </w:r>
      <w:r w:rsidRPr="008004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0044E">
        <w:rPr>
          <w:rFonts w:ascii="Times New Roman" w:hAnsi="Times New Roman" w:cs="Times New Roman"/>
          <w:sz w:val="24"/>
          <w:szCs w:val="24"/>
        </w:rPr>
        <w:t>«Художник-реставратор (станковая масляная живопись)»;</w:t>
      </w:r>
    </w:p>
    <w:p w:rsidR="0080044E" w:rsidRPr="0080044E" w:rsidRDefault="0080044E" w:rsidP="001615E6">
      <w:pPr>
        <w:spacing w:after="4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044E">
        <w:rPr>
          <w:rFonts w:ascii="Times New Roman" w:hAnsi="Times New Roman" w:cs="Times New Roman"/>
          <w:sz w:val="24"/>
          <w:szCs w:val="24"/>
        </w:rPr>
        <w:t>Квалификация «Художник-реставратор (темперная живопись)».</w:t>
      </w:r>
    </w:p>
    <w:p w:rsidR="0080044E" w:rsidRPr="0080044E" w:rsidRDefault="0080044E" w:rsidP="0080044E">
      <w:pPr>
        <w:spacing w:after="4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44E" w:rsidRDefault="001615E6" w:rsidP="00800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0044E">
        <w:rPr>
          <w:rFonts w:ascii="Times New Roman" w:hAnsi="Times New Roman" w:cs="Times New Roman"/>
          <w:b/>
          <w:sz w:val="24"/>
          <w:szCs w:val="24"/>
        </w:rPr>
        <w:t xml:space="preserve">РОГРАММА ВСТУПИТЕЛЬНОГО </w:t>
      </w:r>
      <w:proofErr w:type="gramStart"/>
      <w:r w:rsidRPr="0080044E">
        <w:rPr>
          <w:rFonts w:ascii="Times New Roman" w:hAnsi="Times New Roman" w:cs="Times New Roman"/>
          <w:b/>
          <w:sz w:val="24"/>
          <w:szCs w:val="24"/>
        </w:rPr>
        <w:t xml:space="preserve">ИСПЫТАНИЯ </w:t>
      </w:r>
      <w:r w:rsidR="006D4020">
        <w:rPr>
          <w:rFonts w:ascii="Times New Roman" w:hAnsi="Times New Roman" w:cs="Times New Roman"/>
          <w:b/>
          <w:sz w:val="24"/>
          <w:szCs w:val="24"/>
        </w:rPr>
        <w:t xml:space="preserve"> ПРОФЕССИОНАЛЬНОЙ</w:t>
      </w:r>
      <w:proofErr w:type="gramEnd"/>
      <w:r w:rsidR="006D4020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  <w:r w:rsidRPr="0080044E">
        <w:rPr>
          <w:rFonts w:ascii="Times New Roman" w:hAnsi="Times New Roman" w:cs="Times New Roman"/>
          <w:b/>
          <w:sz w:val="24"/>
          <w:szCs w:val="24"/>
        </w:rPr>
        <w:t>ПО 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80044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0044E">
        <w:rPr>
          <w:rFonts w:ascii="Times New Roman" w:hAnsi="Times New Roman" w:cs="Times New Roman"/>
          <w:b/>
          <w:sz w:val="24"/>
          <w:szCs w:val="24"/>
        </w:rPr>
        <w:t>СНОВЫ РЕСТАВРАЦИИ ЖИВОПИСИ»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2391" w:rsidRPr="00BF55B5" w:rsidRDefault="00B12391" w:rsidP="00B123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116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1161">
        <w:rPr>
          <w:rFonts w:ascii="Times New Roman" w:hAnsi="Times New Roman" w:cs="Times New Roman"/>
          <w:b/>
          <w:sz w:val="24"/>
          <w:szCs w:val="24"/>
        </w:rPr>
        <w:t>1</w:t>
      </w:r>
      <w:r w:rsidRPr="00D311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55B5">
        <w:rPr>
          <w:rFonts w:ascii="Times New Roman" w:hAnsi="Times New Roman" w:cs="Times New Roman"/>
          <w:i/>
          <w:sz w:val="24"/>
          <w:szCs w:val="24"/>
        </w:rPr>
        <w:t>История профессиональной реставрационной деятельности в Европе и России.</w:t>
      </w:r>
      <w:r w:rsidR="00D31161" w:rsidRPr="00BF55B5">
        <w:rPr>
          <w:rFonts w:ascii="Times New Roman" w:hAnsi="Times New Roman" w:cs="Times New Roman"/>
          <w:i/>
          <w:sz w:val="24"/>
          <w:szCs w:val="24"/>
        </w:rPr>
        <w:t xml:space="preserve"> Основные понятия «реставрация» </w:t>
      </w:r>
      <w:proofErr w:type="gramStart"/>
      <w:r w:rsidR="00D31161" w:rsidRPr="00BF55B5">
        <w:rPr>
          <w:rFonts w:ascii="Times New Roman" w:hAnsi="Times New Roman" w:cs="Times New Roman"/>
          <w:i/>
          <w:sz w:val="24"/>
          <w:szCs w:val="24"/>
        </w:rPr>
        <w:t>и  «</w:t>
      </w:r>
      <w:proofErr w:type="gramEnd"/>
      <w:r w:rsidR="00D31161" w:rsidRPr="00BF55B5">
        <w:rPr>
          <w:rFonts w:ascii="Times New Roman" w:hAnsi="Times New Roman" w:cs="Times New Roman"/>
          <w:i/>
          <w:sz w:val="24"/>
          <w:szCs w:val="24"/>
        </w:rPr>
        <w:t>консервация». Современные принципы реставрации. Определение профессии «художник-реставратор».</w:t>
      </w:r>
    </w:p>
    <w:p w:rsidR="00B12391" w:rsidRPr="00AD4D1F" w:rsidRDefault="008058CB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AD4D1F">
        <w:rPr>
          <w:rFonts w:ascii="Times New Roman" w:hAnsi="Times New Roman" w:cs="Times New Roman"/>
          <w:b/>
          <w:sz w:val="24"/>
          <w:szCs w:val="24"/>
        </w:rPr>
        <w:t>Возникновение профессиональной реставрации в Европе и России. Исторические предпосылки и основные этапы развития научной реставрации.</w:t>
      </w:r>
    </w:p>
    <w:p w:rsidR="005775A8" w:rsidRPr="00BC46CB" w:rsidRDefault="005775A8" w:rsidP="00B12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формирования реставрационной деятельности в Западной Европе.</w:t>
      </w:r>
      <w:r w:rsidR="00901EBA">
        <w:rPr>
          <w:rFonts w:ascii="Times New Roman" w:hAnsi="Times New Roman" w:cs="Times New Roman"/>
          <w:sz w:val="24"/>
          <w:szCs w:val="24"/>
        </w:rPr>
        <w:t xml:space="preserve"> Отрывочные сведения о </w:t>
      </w:r>
      <w:proofErr w:type="spellStart"/>
      <w:r w:rsidR="00901EBA">
        <w:rPr>
          <w:rFonts w:ascii="Times New Roman" w:hAnsi="Times New Roman" w:cs="Times New Roman"/>
          <w:sz w:val="24"/>
          <w:szCs w:val="24"/>
        </w:rPr>
        <w:t>поновительской</w:t>
      </w:r>
      <w:proofErr w:type="spellEnd"/>
      <w:r w:rsidR="00901EBA">
        <w:rPr>
          <w:rFonts w:ascii="Times New Roman" w:hAnsi="Times New Roman" w:cs="Times New Roman"/>
          <w:sz w:val="24"/>
          <w:szCs w:val="24"/>
        </w:rPr>
        <w:t xml:space="preserve"> и донаучной реставрационной деятельности до </w:t>
      </w:r>
      <w:r w:rsidR="00901EB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01EBA" w:rsidRPr="00901EBA">
        <w:rPr>
          <w:rFonts w:ascii="Times New Roman" w:hAnsi="Times New Roman" w:cs="Times New Roman"/>
          <w:sz w:val="24"/>
          <w:szCs w:val="24"/>
        </w:rPr>
        <w:t xml:space="preserve"> </w:t>
      </w:r>
      <w:r w:rsidR="000428E2">
        <w:rPr>
          <w:rFonts w:ascii="Times New Roman" w:hAnsi="Times New Roman" w:cs="Times New Roman"/>
          <w:sz w:val="24"/>
          <w:szCs w:val="24"/>
        </w:rPr>
        <w:t xml:space="preserve"> века, обоснование подобных мер. </w:t>
      </w:r>
      <w:r w:rsidR="00BC46CB">
        <w:rPr>
          <w:rFonts w:ascii="Times New Roman" w:hAnsi="Times New Roman" w:cs="Times New Roman"/>
          <w:sz w:val="24"/>
          <w:szCs w:val="24"/>
        </w:rPr>
        <w:t xml:space="preserve">Значение коллекционирования для развития реставрации. </w:t>
      </w:r>
      <w:r w:rsidR="000428E2">
        <w:rPr>
          <w:rFonts w:ascii="Times New Roman" w:hAnsi="Times New Roman" w:cs="Times New Roman"/>
          <w:sz w:val="24"/>
          <w:szCs w:val="24"/>
        </w:rPr>
        <w:t xml:space="preserve">Понятие непреднамеренной фальсификации. </w:t>
      </w:r>
      <w:r w:rsidR="00901EBA">
        <w:rPr>
          <w:rFonts w:ascii="Times New Roman" w:hAnsi="Times New Roman" w:cs="Times New Roman"/>
          <w:sz w:val="24"/>
          <w:szCs w:val="24"/>
        </w:rPr>
        <w:t xml:space="preserve">Примеры. </w:t>
      </w:r>
      <w:r w:rsidR="000428E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0428E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0428E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428E2">
        <w:rPr>
          <w:rFonts w:ascii="Times New Roman" w:hAnsi="Times New Roman" w:cs="Times New Roman"/>
          <w:sz w:val="24"/>
          <w:szCs w:val="24"/>
        </w:rPr>
        <w:t xml:space="preserve"> начало реставрации, как профессии. Раз</w:t>
      </w:r>
      <w:r w:rsidR="00BC46CB">
        <w:rPr>
          <w:rFonts w:ascii="Times New Roman" w:hAnsi="Times New Roman" w:cs="Times New Roman"/>
          <w:sz w:val="24"/>
          <w:szCs w:val="24"/>
        </w:rPr>
        <w:t>витие технической реставрации (</w:t>
      </w:r>
      <w:r w:rsidR="000428E2">
        <w:rPr>
          <w:rFonts w:ascii="Times New Roman" w:hAnsi="Times New Roman" w:cs="Times New Roman"/>
          <w:sz w:val="24"/>
          <w:szCs w:val="24"/>
        </w:rPr>
        <w:t xml:space="preserve">развитие методов дублирования, </w:t>
      </w:r>
      <w:proofErr w:type="spellStart"/>
      <w:r w:rsidR="000428E2">
        <w:rPr>
          <w:rFonts w:ascii="Times New Roman" w:hAnsi="Times New Roman" w:cs="Times New Roman"/>
          <w:sz w:val="24"/>
          <w:szCs w:val="24"/>
        </w:rPr>
        <w:t>паркетирования</w:t>
      </w:r>
      <w:proofErr w:type="spellEnd"/>
      <w:r w:rsidR="000428E2">
        <w:rPr>
          <w:rFonts w:ascii="Times New Roman" w:hAnsi="Times New Roman" w:cs="Times New Roman"/>
          <w:sz w:val="24"/>
          <w:szCs w:val="24"/>
        </w:rPr>
        <w:t xml:space="preserve"> и техник перевода). Разрозненность европейских реставрационных школ и мастерских. Историческая ценность произведения</w:t>
      </w:r>
      <w:r w:rsidR="00BC46CB">
        <w:rPr>
          <w:rFonts w:ascii="Times New Roman" w:hAnsi="Times New Roman" w:cs="Times New Roman"/>
          <w:sz w:val="24"/>
          <w:szCs w:val="24"/>
        </w:rPr>
        <w:t xml:space="preserve">, археологический подход к произведению искусства, как к памятнику. Формирование музейных коллекций и возникновений реставрационной школы в России, этапы развития и первые русские реставраторы. Новые техники и методики реставрации </w:t>
      </w:r>
      <w:r w:rsidR="00BC46C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C46CB">
        <w:rPr>
          <w:rFonts w:ascii="Times New Roman" w:hAnsi="Times New Roman" w:cs="Times New Roman"/>
          <w:sz w:val="24"/>
          <w:szCs w:val="24"/>
        </w:rPr>
        <w:t xml:space="preserve"> века, внедрение лабо</w:t>
      </w:r>
      <w:r w:rsidR="00EB7A06">
        <w:rPr>
          <w:rFonts w:ascii="Times New Roman" w:hAnsi="Times New Roman" w:cs="Times New Roman"/>
          <w:sz w:val="24"/>
          <w:szCs w:val="24"/>
        </w:rPr>
        <w:t>раторных исследований в процесс</w:t>
      </w:r>
      <w:r w:rsidR="00BC46CB">
        <w:rPr>
          <w:rFonts w:ascii="Times New Roman" w:hAnsi="Times New Roman" w:cs="Times New Roman"/>
          <w:sz w:val="24"/>
          <w:szCs w:val="24"/>
        </w:rPr>
        <w:t xml:space="preserve"> реставрации. Распространение принципа гласности. Конец </w:t>
      </w:r>
      <w:r w:rsidR="00BC46C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C46CB">
        <w:rPr>
          <w:rFonts w:ascii="Times New Roman" w:hAnsi="Times New Roman" w:cs="Times New Roman"/>
          <w:sz w:val="24"/>
          <w:szCs w:val="24"/>
        </w:rPr>
        <w:t xml:space="preserve"> в. постановка основных проблем современной реставрации. Значение И.Э. Грабаря </w:t>
      </w:r>
      <w:r w:rsidR="00EB7A06">
        <w:rPr>
          <w:rFonts w:ascii="Times New Roman" w:hAnsi="Times New Roman" w:cs="Times New Roman"/>
          <w:sz w:val="24"/>
          <w:szCs w:val="24"/>
        </w:rPr>
        <w:t xml:space="preserve">в формировании </w:t>
      </w:r>
      <w:r w:rsidR="00BC46CB">
        <w:rPr>
          <w:rFonts w:ascii="Times New Roman" w:hAnsi="Times New Roman" w:cs="Times New Roman"/>
          <w:sz w:val="24"/>
          <w:szCs w:val="24"/>
        </w:rPr>
        <w:t>русской советской школы реставрации и его роль в становлении европейских принципов</w:t>
      </w:r>
      <w:r w:rsidR="00EB7A06">
        <w:rPr>
          <w:rFonts w:ascii="Times New Roman" w:hAnsi="Times New Roman" w:cs="Times New Roman"/>
          <w:sz w:val="24"/>
          <w:szCs w:val="24"/>
        </w:rPr>
        <w:t xml:space="preserve"> реставрации и консервации. </w:t>
      </w:r>
      <w:proofErr w:type="spellStart"/>
      <w:r w:rsidR="00EB7A06">
        <w:rPr>
          <w:rFonts w:ascii="Times New Roman" w:hAnsi="Times New Roman" w:cs="Times New Roman"/>
          <w:sz w:val="24"/>
          <w:szCs w:val="24"/>
        </w:rPr>
        <w:t>Веницианская</w:t>
      </w:r>
      <w:proofErr w:type="spellEnd"/>
      <w:r w:rsidR="00EB7A06">
        <w:rPr>
          <w:rFonts w:ascii="Times New Roman" w:hAnsi="Times New Roman" w:cs="Times New Roman"/>
          <w:sz w:val="24"/>
          <w:szCs w:val="24"/>
        </w:rPr>
        <w:t xml:space="preserve"> хартия 1964года.</w:t>
      </w:r>
    </w:p>
    <w:p w:rsidR="00B12391" w:rsidRPr="00AD4D1F" w:rsidRDefault="00A57218" w:rsidP="005F0BC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D1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2</w:t>
      </w:r>
      <w:r w:rsidRPr="00AD4D1F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AD4D1F">
        <w:rPr>
          <w:rFonts w:ascii="Times New Roman" w:hAnsi="Times New Roman" w:cs="Times New Roman"/>
          <w:b/>
          <w:sz w:val="24"/>
          <w:szCs w:val="24"/>
        </w:rPr>
        <w:t xml:space="preserve">Два периода деятельности ГЦХРМ </w:t>
      </w:r>
      <w:proofErr w:type="gramStart"/>
      <w:r w:rsidR="00B12391" w:rsidRPr="00AD4D1F">
        <w:rPr>
          <w:rFonts w:ascii="Times New Roman" w:hAnsi="Times New Roman" w:cs="Times New Roman"/>
          <w:b/>
          <w:sz w:val="24"/>
          <w:szCs w:val="24"/>
        </w:rPr>
        <w:t>( 1918</w:t>
      </w:r>
      <w:proofErr w:type="gramEnd"/>
      <w:r w:rsidR="00B12391" w:rsidRPr="00AD4D1F">
        <w:rPr>
          <w:rFonts w:ascii="Times New Roman" w:hAnsi="Times New Roman" w:cs="Times New Roman"/>
          <w:b/>
          <w:sz w:val="24"/>
          <w:szCs w:val="24"/>
        </w:rPr>
        <w:t xml:space="preserve"> и 1945 гг.)</w:t>
      </w:r>
    </w:p>
    <w:p w:rsidR="00A57218" w:rsidRDefault="00A57218" w:rsidP="00A57218">
      <w:pPr>
        <w:jc w:val="both"/>
        <w:rPr>
          <w:rFonts w:ascii="Times New Roman" w:hAnsi="Times New Roman" w:cs="Times New Roman"/>
          <w:sz w:val="24"/>
          <w:szCs w:val="24"/>
        </w:rPr>
      </w:pPr>
      <w:r w:rsidRPr="00AD4D1F">
        <w:rPr>
          <w:rFonts w:ascii="Times New Roman" w:hAnsi="Times New Roman" w:cs="Times New Roman"/>
          <w:sz w:val="24"/>
          <w:szCs w:val="24"/>
        </w:rPr>
        <w:t xml:space="preserve">1918 год – создание Комиссии по сохранению и раскрытию памятников живописи в России. Роль </w:t>
      </w:r>
      <w:proofErr w:type="spellStart"/>
      <w:r w:rsidRPr="00AD4D1F">
        <w:rPr>
          <w:rFonts w:ascii="Times New Roman" w:hAnsi="Times New Roman" w:cs="Times New Roman"/>
          <w:sz w:val="24"/>
          <w:szCs w:val="24"/>
        </w:rPr>
        <w:t>И.Э.Грабаря</w:t>
      </w:r>
      <w:proofErr w:type="spellEnd"/>
      <w:r w:rsidRPr="00AD4D1F">
        <w:rPr>
          <w:rFonts w:ascii="Times New Roman" w:hAnsi="Times New Roman" w:cs="Times New Roman"/>
          <w:sz w:val="24"/>
          <w:szCs w:val="24"/>
        </w:rPr>
        <w:t xml:space="preserve"> в формировании новых научных принципов реставрации живописи.</w:t>
      </w:r>
      <w:r w:rsidR="003B3EC0" w:rsidRPr="00AD4D1F">
        <w:rPr>
          <w:rFonts w:ascii="Times New Roman" w:hAnsi="Times New Roman" w:cs="Times New Roman"/>
          <w:sz w:val="24"/>
          <w:szCs w:val="24"/>
        </w:rPr>
        <w:t xml:space="preserve"> Значение научных экспедиций для сохранения произведений древнерусской </w:t>
      </w:r>
      <w:proofErr w:type="spellStart"/>
      <w:r w:rsidR="003B3EC0" w:rsidRPr="00AD4D1F">
        <w:rPr>
          <w:rFonts w:ascii="Times New Roman" w:hAnsi="Times New Roman" w:cs="Times New Roman"/>
          <w:sz w:val="24"/>
          <w:szCs w:val="24"/>
        </w:rPr>
        <w:t>живописи.</w:t>
      </w:r>
      <w:r w:rsidRPr="00AD4D1F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AD4D1F">
        <w:rPr>
          <w:rFonts w:ascii="Times New Roman" w:hAnsi="Times New Roman" w:cs="Times New Roman"/>
          <w:sz w:val="24"/>
          <w:szCs w:val="24"/>
        </w:rPr>
        <w:t xml:space="preserve"> физических </w:t>
      </w:r>
      <w:r w:rsidR="00AE433C" w:rsidRPr="00AD4D1F">
        <w:rPr>
          <w:rFonts w:ascii="Times New Roman" w:hAnsi="Times New Roman" w:cs="Times New Roman"/>
          <w:sz w:val="24"/>
          <w:szCs w:val="24"/>
        </w:rPr>
        <w:t xml:space="preserve">методов исследования </w:t>
      </w:r>
      <w:proofErr w:type="gramStart"/>
      <w:r w:rsidR="00AE433C" w:rsidRPr="00AD4D1F">
        <w:rPr>
          <w:rFonts w:ascii="Times New Roman" w:hAnsi="Times New Roman" w:cs="Times New Roman"/>
          <w:sz w:val="24"/>
          <w:szCs w:val="24"/>
        </w:rPr>
        <w:t>памятников( на</w:t>
      </w:r>
      <w:proofErr w:type="gramEnd"/>
      <w:r w:rsidR="00AE433C" w:rsidRPr="00AD4D1F">
        <w:rPr>
          <w:rFonts w:ascii="Times New Roman" w:hAnsi="Times New Roman" w:cs="Times New Roman"/>
          <w:sz w:val="24"/>
          <w:szCs w:val="24"/>
        </w:rPr>
        <w:t xml:space="preserve"> примере рентгеноскопии иконы «Георгий» </w:t>
      </w:r>
      <w:r w:rsidR="00AE433C" w:rsidRPr="00AD4D1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AE433C" w:rsidRPr="00AD4D1F">
        <w:rPr>
          <w:rFonts w:ascii="Times New Roman" w:hAnsi="Times New Roman" w:cs="Times New Roman"/>
          <w:sz w:val="24"/>
          <w:szCs w:val="24"/>
        </w:rPr>
        <w:t xml:space="preserve"> в.). Деятельность реставрационных мастерских Московского Кремля, Третьяковской галереи, Русского музея и Эрмитажа. Примеры реставрируемых произведений и их особенности. 1924 год – реорганизация Комиссии в Центральные государственные мастерские (ЦГРМ). 1941-1944 гг. – остановка деятельности ЦГРМ и эвакуация произведений живописи. 1944г.- </w:t>
      </w:r>
      <w:r w:rsidR="003B3EC0" w:rsidRPr="00AD4D1F">
        <w:rPr>
          <w:rFonts w:ascii="Times New Roman" w:hAnsi="Times New Roman" w:cs="Times New Roman"/>
          <w:sz w:val="24"/>
          <w:szCs w:val="24"/>
        </w:rPr>
        <w:t xml:space="preserve">возрождение реставрационного центра – ГЦХРМ. Создание республиканских, областных и городских реставрационных мастерских. Роль реставраторов Н.А. и И.А. Баранова, </w:t>
      </w:r>
      <w:proofErr w:type="spellStart"/>
      <w:r w:rsidR="003B3EC0" w:rsidRPr="00AD4D1F">
        <w:rPr>
          <w:rFonts w:ascii="Times New Roman" w:hAnsi="Times New Roman" w:cs="Times New Roman"/>
          <w:sz w:val="24"/>
          <w:szCs w:val="24"/>
        </w:rPr>
        <w:t>В.О.Кирикова</w:t>
      </w:r>
      <w:proofErr w:type="spellEnd"/>
      <w:r w:rsidR="003B3EC0" w:rsidRPr="00AD4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EC0" w:rsidRPr="00AD4D1F">
        <w:rPr>
          <w:rFonts w:ascii="Times New Roman" w:hAnsi="Times New Roman" w:cs="Times New Roman"/>
          <w:sz w:val="24"/>
          <w:szCs w:val="24"/>
        </w:rPr>
        <w:t>Д.М.Тюлина</w:t>
      </w:r>
      <w:proofErr w:type="spellEnd"/>
      <w:r w:rsidR="003B3EC0" w:rsidRPr="00AD4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EC0" w:rsidRPr="00AD4D1F">
        <w:rPr>
          <w:rFonts w:ascii="Times New Roman" w:hAnsi="Times New Roman" w:cs="Times New Roman"/>
          <w:sz w:val="24"/>
          <w:szCs w:val="24"/>
        </w:rPr>
        <w:t>С.С.Чуракова</w:t>
      </w:r>
      <w:proofErr w:type="spellEnd"/>
      <w:r w:rsidR="003B3EC0" w:rsidRPr="00AD4D1F">
        <w:rPr>
          <w:rFonts w:ascii="Times New Roman" w:hAnsi="Times New Roman" w:cs="Times New Roman"/>
          <w:sz w:val="24"/>
          <w:szCs w:val="24"/>
        </w:rPr>
        <w:t xml:space="preserve"> в подготовке молодых специалистов. 1965г.- начало профессиональной подготовка художников-реставраторов в вузах и </w:t>
      </w:r>
      <w:proofErr w:type="spellStart"/>
      <w:r w:rsidR="003B3EC0" w:rsidRPr="00AD4D1F">
        <w:rPr>
          <w:rFonts w:ascii="Times New Roman" w:hAnsi="Times New Roman" w:cs="Times New Roman"/>
          <w:sz w:val="24"/>
          <w:szCs w:val="24"/>
        </w:rPr>
        <w:t>сузах</w:t>
      </w:r>
      <w:proofErr w:type="spellEnd"/>
      <w:r w:rsidR="003B3EC0" w:rsidRPr="00AD4D1F">
        <w:rPr>
          <w:rFonts w:ascii="Times New Roman" w:hAnsi="Times New Roman" w:cs="Times New Roman"/>
          <w:sz w:val="24"/>
          <w:szCs w:val="24"/>
        </w:rPr>
        <w:t xml:space="preserve"> СССР. Внедрение в практику новых </w:t>
      </w:r>
      <w:r w:rsidR="003B3EC0" w:rsidRPr="00AD4D1F">
        <w:rPr>
          <w:rFonts w:ascii="Times New Roman" w:hAnsi="Times New Roman" w:cs="Times New Roman"/>
          <w:sz w:val="24"/>
          <w:szCs w:val="24"/>
        </w:rPr>
        <w:lastRenderedPageBreak/>
        <w:t>материалов и новых методов (примеры). 1958г. – создание Всесоюзного научно-исследовательского института реставрации.</w:t>
      </w:r>
    </w:p>
    <w:p w:rsidR="00D31161" w:rsidRDefault="00D31161" w:rsidP="00D31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047D17">
        <w:rPr>
          <w:rFonts w:ascii="Times New Roman" w:hAnsi="Times New Roman" w:cs="Times New Roman"/>
          <w:b/>
          <w:sz w:val="24"/>
          <w:szCs w:val="24"/>
        </w:rPr>
        <w:t>Назовите рестав</w:t>
      </w:r>
      <w:r>
        <w:rPr>
          <w:rFonts w:ascii="Times New Roman" w:hAnsi="Times New Roman" w:cs="Times New Roman"/>
          <w:b/>
          <w:sz w:val="24"/>
          <w:szCs w:val="24"/>
        </w:rPr>
        <w:t>рационные учреждения и музейные</w:t>
      </w:r>
      <w:r w:rsidRPr="00047D17">
        <w:rPr>
          <w:rFonts w:ascii="Times New Roman" w:hAnsi="Times New Roman" w:cs="Times New Roman"/>
          <w:b/>
          <w:sz w:val="24"/>
          <w:szCs w:val="24"/>
        </w:rPr>
        <w:t xml:space="preserve"> реставрационные мастерские.</w:t>
      </w:r>
    </w:p>
    <w:p w:rsidR="00D31161" w:rsidRPr="00E54F0B" w:rsidRDefault="00D31161" w:rsidP="00D31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научно-исследовательский институт реставрации: история и современность. </w:t>
      </w:r>
      <w:r w:rsidRPr="00E54F0B">
        <w:rPr>
          <w:rFonts w:ascii="Times New Roman" w:hAnsi="Times New Roman" w:cs="Times New Roman"/>
          <w:sz w:val="24"/>
          <w:szCs w:val="24"/>
        </w:rPr>
        <w:t>Научно-реставрационный центр им. И.Э. Грабаря</w:t>
      </w:r>
      <w:r>
        <w:rPr>
          <w:rFonts w:ascii="Times New Roman" w:hAnsi="Times New Roman" w:cs="Times New Roman"/>
          <w:sz w:val="24"/>
          <w:szCs w:val="24"/>
        </w:rPr>
        <w:t xml:space="preserve">: история, ведущие специалисты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века, примеры реставрационной деятельности. Реставрационные мастерские Третьяковской галереи, ГМИИ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Эрмитажа, Русского музея: история формирования, научные достижения и примеры реставрационной деятельности.</w:t>
      </w:r>
    </w:p>
    <w:p w:rsidR="00D31161" w:rsidRPr="00AD4D1F" w:rsidRDefault="00D31161" w:rsidP="00D3116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E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28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D1F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современных принципов реставрации, проблема правомерности реставрационного вмешательства. Венецианская хартия. Значение терминов: реставрация, консервация и </w:t>
      </w:r>
      <w:proofErr w:type="spellStart"/>
      <w:r w:rsidRPr="00AD4D1F">
        <w:rPr>
          <w:rFonts w:ascii="Times New Roman" w:hAnsi="Times New Roman" w:cs="Times New Roman"/>
          <w:b/>
          <w:sz w:val="24"/>
          <w:szCs w:val="24"/>
        </w:rPr>
        <w:t>поновление</w:t>
      </w:r>
      <w:proofErr w:type="spellEnd"/>
      <w:r w:rsidRPr="00AD4D1F">
        <w:rPr>
          <w:rFonts w:ascii="Times New Roman" w:hAnsi="Times New Roman" w:cs="Times New Roman"/>
          <w:b/>
          <w:sz w:val="24"/>
          <w:szCs w:val="24"/>
        </w:rPr>
        <w:t xml:space="preserve"> произведений живописи. Примеры.</w:t>
      </w:r>
    </w:p>
    <w:p w:rsidR="00D31161" w:rsidRPr="00AD4D1F" w:rsidRDefault="00D31161" w:rsidP="00D3116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D1F">
        <w:rPr>
          <w:rFonts w:ascii="Times New Roman" w:hAnsi="Times New Roman" w:cs="Times New Roman"/>
          <w:sz w:val="24"/>
          <w:szCs w:val="24"/>
        </w:rPr>
        <w:t>Путь от «починок» к научной реставрации. Современные принципы реставрации и консервации: принцип минимального реставрационного вмешательства и создания условий для сохранения памятников культурного наследия будущим поколениям, принцип научной обоснованности, принцип гласности, принцип применения обратимых материалов и реставрационных процессов, принцип сохранения авторства и учета исторической эпохи создания произв</w:t>
      </w:r>
      <w:r>
        <w:rPr>
          <w:rFonts w:ascii="Times New Roman" w:hAnsi="Times New Roman" w:cs="Times New Roman"/>
          <w:sz w:val="24"/>
          <w:szCs w:val="24"/>
        </w:rPr>
        <w:t>едения. Венецианская хартия 1964</w:t>
      </w:r>
      <w:r w:rsidRPr="00AD4D1F">
        <w:rPr>
          <w:rFonts w:ascii="Times New Roman" w:hAnsi="Times New Roman" w:cs="Times New Roman"/>
          <w:sz w:val="24"/>
          <w:szCs w:val="24"/>
        </w:rPr>
        <w:t xml:space="preserve"> года, как публичное обоснование современных принципов реставрации. Определение и различие терминов «реставрация», «консервация» и «</w:t>
      </w:r>
      <w:proofErr w:type="spellStart"/>
      <w:r w:rsidRPr="00AD4D1F">
        <w:rPr>
          <w:rFonts w:ascii="Times New Roman" w:hAnsi="Times New Roman" w:cs="Times New Roman"/>
          <w:sz w:val="24"/>
          <w:szCs w:val="24"/>
        </w:rPr>
        <w:t>поновление</w:t>
      </w:r>
      <w:proofErr w:type="spellEnd"/>
      <w:r w:rsidRPr="00AD4D1F">
        <w:rPr>
          <w:rFonts w:ascii="Times New Roman" w:hAnsi="Times New Roman" w:cs="Times New Roman"/>
          <w:sz w:val="24"/>
          <w:szCs w:val="24"/>
        </w:rPr>
        <w:t>».  Понятия «музейной» и «коммерческой» реставрации. Превентивная и оперативная консервации. Определение профессии художник-реставратор.</w:t>
      </w:r>
    </w:p>
    <w:p w:rsidR="001615E6" w:rsidRDefault="001615E6" w:rsidP="005F0B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91" w:rsidRPr="00BF55B5" w:rsidRDefault="00B12391" w:rsidP="005F0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BC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1161">
        <w:rPr>
          <w:rFonts w:ascii="Times New Roman" w:hAnsi="Times New Roman" w:cs="Times New Roman"/>
          <w:b/>
          <w:sz w:val="24"/>
          <w:szCs w:val="24"/>
        </w:rPr>
        <w:t>2</w:t>
      </w:r>
      <w:r w:rsidRPr="005F0B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55B5">
        <w:rPr>
          <w:rFonts w:ascii="Times New Roman" w:hAnsi="Times New Roman" w:cs="Times New Roman"/>
          <w:i/>
          <w:sz w:val="24"/>
          <w:szCs w:val="24"/>
        </w:rPr>
        <w:t xml:space="preserve">Технико-технологические особенности произведений станковой масляной живописи. </w:t>
      </w:r>
      <w:r w:rsidR="005F0BC9" w:rsidRPr="00BF5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5B5">
        <w:rPr>
          <w:rFonts w:ascii="Times New Roman" w:hAnsi="Times New Roman" w:cs="Times New Roman"/>
          <w:i/>
          <w:sz w:val="24"/>
          <w:szCs w:val="24"/>
        </w:rPr>
        <w:t xml:space="preserve">Общее представление о разрушениях произведений станковой масляной живописи в связи с их технологией, условиями бытования и хранения. </w:t>
      </w:r>
    </w:p>
    <w:p w:rsidR="00B12391" w:rsidRDefault="00093440" w:rsidP="005F0BC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44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5</w:t>
      </w:r>
      <w:r w:rsidRPr="00093440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093440">
        <w:rPr>
          <w:rFonts w:ascii="Times New Roman" w:hAnsi="Times New Roman" w:cs="Times New Roman"/>
          <w:b/>
          <w:sz w:val="24"/>
          <w:szCs w:val="24"/>
        </w:rPr>
        <w:t>Исторические сведения о возникновении станковой масляной техники, основные этапы ее развития. Достоинства и недостатки этого вида техники живописи.</w:t>
      </w:r>
    </w:p>
    <w:p w:rsidR="000128C0" w:rsidRDefault="000128C0" w:rsidP="00012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масляной живописи</w:t>
      </w:r>
      <w:r w:rsidR="004D3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 детище эпохи Возрож</w:t>
      </w:r>
      <w:r w:rsidR="004D3C5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ения. </w:t>
      </w:r>
      <w:r w:rsidR="004D3C56">
        <w:rPr>
          <w:rFonts w:ascii="Times New Roman" w:hAnsi="Times New Roman" w:cs="Times New Roman"/>
          <w:sz w:val="24"/>
          <w:szCs w:val="24"/>
        </w:rPr>
        <w:t xml:space="preserve">Упоминание масляного связующего в античных источниках и трактатах Средневековья. </w:t>
      </w:r>
      <w:r>
        <w:rPr>
          <w:rFonts w:ascii="Times New Roman" w:hAnsi="Times New Roman" w:cs="Times New Roman"/>
          <w:sz w:val="24"/>
          <w:szCs w:val="24"/>
        </w:rPr>
        <w:t xml:space="preserve">От темперной техники к масляной: роль братьев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совершенствовании техники масляной живописи. </w:t>
      </w:r>
      <w:r w:rsidR="004D3C56">
        <w:rPr>
          <w:rFonts w:ascii="Times New Roman" w:hAnsi="Times New Roman" w:cs="Times New Roman"/>
          <w:sz w:val="24"/>
          <w:szCs w:val="24"/>
        </w:rPr>
        <w:t xml:space="preserve">Путь </w:t>
      </w:r>
      <w:r w:rsidR="00A007E2">
        <w:rPr>
          <w:rFonts w:ascii="Times New Roman" w:hAnsi="Times New Roman" w:cs="Times New Roman"/>
          <w:sz w:val="24"/>
          <w:szCs w:val="24"/>
        </w:rPr>
        <w:t>от ремесленного</w:t>
      </w:r>
      <w:r w:rsidR="004D3C56">
        <w:rPr>
          <w:rFonts w:ascii="Times New Roman" w:hAnsi="Times New Roman" w:cs="Times New Roman"/>
          <w:sz w:val="24"/>
          <w:szCs w:val="24"/>
        </w:rPr>
        <w:t xml:space="preserve"> изготовления красок к использованию красок фабричного производства. Оптические свойства масляных красок. </w:t>
      </w:r>
      <w:r w:rsidR="00A007E2">
        <w:rPr>
          <w:rFonts w:ascii="Times New Roman" w:hAnsi="Times New Roman" w:cs="Times New Roman"/>
          <w:sz w:val="24"/>
          <w:szCs w:val="24"/>
        </w:rPr>
        <w:t>Возможности индивидуального самовыражения художника посредством использования масляных красок. Особенности старения масляных красок.</w:t>
      </w:r>
    </w:p>
    <w:p w:rsidR="00B12391" w:rsidRDefault="0004068C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8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6</w:t>
      </w:r>
      <w:r w:rsidRPr="0004068C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04068C">
        <w:rPr>
          <w:rFonts w:ascii="Times New Roman" w:hAnsi="Times New Roman" w:cs="Times New Roman"/>
          <w:b/>
          <w:sz w:val="24"/>
          <w:szCs w:val="24"/>
        </w:rPr>
        <w:t>Послойная структура картины, роль каждого из слоев. Построение красочного слоя художниками различных эпох. Признаки исторической эпохи и индивидуальные признаки манеры художника</w:t>
      </w:r>
      <w:r w:rsidR="005F0BC9">
        <w:rPr>
          <w:rFonts w:ascii="Times New Roman" w:hAnsi="Times New Roman" w:cs="Times New Roman"/>
          <w:b/>
          <w:sz w:val="24"/>
          <w:szCs w:val="24"/>
        </w:rPr>
        <w:t>.</w:t>
      </w:r>
    </w:p>
    <w:p w:rsidR="0004068C" w:rsidRPr="0004068C" w:rsidRDefault="0004068C" w:rsidP="0004068C">
      <w:pPr>
        <w:jc w:val="both"/>
        <w:rPr>
          <w:rFonts w:ascii="Times New Roman" w:hAnsi="Times New Roman" w:cs="Times New Roman"/>
          <w:sz w:val="24"/>
          <w:szCs w:val="24"/>
        </w:rPr>
      </w:pPr>
      <w:r w:rsidRPr="0004068C">
        <w:rPr>
          <w:rFonts w:ascii="Times New Roman" w:hAnsi="Times New Roman" w:cs="Times New Roman"/>
          <w:sz w:val="24"/>
          <w:szCs w:val="24"/>
        </w:rPr>
        <w:t>Стратиграфическая структура произведения масляной живописи: основа, грунт, красочный слой, лаковое покрытие.</w:t>
      </w:r>
      <w:r>
        <w:rPr>
          <w:rFonts w:ascii="Times New Roman" w:hAnsi="Times New Roman" w:cs="Times New Roman"/>
          <w:sz w:val="24"/>
          <w:szCs w:val="24"/>
        </w:rPr>
        <w:t xml:space="preserve"> Гибкие и твердые виды основы. Роль грунта в улучшении сцепления и общем оптическом эффекте произведения. Защитное, оптическое и колористическое значение покрывных лаков.</w:t>
      </w:r>
      <w:r w:rsidR="00F71009">
        <w:rPr>
          <w:rFonts w:ascii="Times New Roman" w:hAnsi="Times New Roman" w:cs="Times New Roman"/>
          <w:sz w:val="24"/>
          <w:szCs w:val="24"/>
        </w:rPr>
        <w:t xml:space="preserve"> Понятие галерейных лаков.</w:t>
      </w:r>
      <w:r w:rsidR="00C83041">
        <w:rPr>
          <w:rFonts w:ascii="Times New Roman" w:hAnsi="Times New Roman" w:cs="Times New Roman"/>
          <w:sz w:val="24"/>
          <w:szCs w:val="24"/>
        </w:rPr>
        <w:t xml:space="preserve"> </w:t>
      </w:r>
      <w:r w:rsidR="00F71009" w:rsidRPr="00F71009">
        <w:rPr>
          <w:rFonts w:ascii="Times New Roman" w:hAnsi="Times New Roman" w:cs="Times New Roman"/>
          <w:sz w:val="24"/>
          <w:szCs w:val="24"/>
        </w:rPr>
        <w:t xml:space="preserve">Многослойность </w:t>
      </w:r>
      <w:r w:rsidR="00F71009">
        <w:rPr>
          <w:rFonts w:ascii="Times New Roman" w:hAnsi="Times New Roman" w:cs="Times New Roman"/>
          <w:sz w:val="24"/>
          <w:szCs w:val="24"/>
        </w:rPr>
        <w:t xml:space="preserve">нанесения грунтов и красочного слоя в классической живописи. </w:t>
      </w:r>
      <w:r w:rsidR="00C83041">
        <w:rPr>
          <w:rFonts w:ascii="Times New Roman" w:hAnsi="Times New Roman" w:cs="Times New Roman"/>
          <w:sz w:val="24"/>
          <w:szCs w:val="24"/>
        </w:rPr>
        <w:t>«Фламандский» и «итальянский»</w:t>
      </w:r>
      <w:r w:rsidR="00F71009">
        <w:rPr>
          <w:rFonts w:ascii="Times New Roman" w:hAnsi="Times New Roman" w:cs="Times New Roman"/>
          <w:sz w:val="24"/>
          <w:szCs w:val="24"/>
        </w:rPr>
        <w:t xml:space="preserve"> методы </w:t>
      </w:r>
      <w:proofErr w:type="gramStart"/>
      <w:r w:rsidR="00F71009">
        <w:rPr>
          <w:rFonts w:ascii="Times New Roman" w:hAnsi="Times New Roman" w:cs="Times New Roman"/>
          <w:sz w:val="24"/>
          <w:szCs w:val="24"/>
        </w:rPr>
        <w:t xml:space="preserve">в </w:t>
      </w:r>
      <w:r w:rsidR="00C83041">
        <w:rPr>
          <w:rFonts w:ascii="Times New Roman" w:hAnsi="Times New Roman" w:cs="Times New Roman"/>
          <w:sz w:val="24"/>
          <w:szCs w:val="24"/>
        </w:rPr>
        <w:t xml:space="preserve"> техники</w:t>
      </w:r>
      <w:proofErr w:type="gramEnd"/>
      <w:r w:rsidR="00C83041">
        <w:rPr>
          <w:rFonts w:ascii="Times New Roman" w:hAnsi="Times New Roman" w:cs="Times New Roman"/>
          <w:sz w:val="24"/>
          <w:szCs w:val="24"/>
        </w:rPr>
        <w:t xml:space="preserve"> живописи</w:t>
      </w:r>
      <w:r w:rsidR="00F71009">
        <w:rPr>
          <w:rFonts w:ascii="Times New Roman" w:hAnsi="Times New Roman" w:cs="Times New Roman"/>
          <w:sz w:val="24"/>
          <w:szCs w:val="24"/>
        </w:rPr>
        <w:t>, метод «ала-прима»</w:t>
      </w:r>
      <w:r w:rsidR="00C83041">
        <w:rPr>
          <w:rFonts w:ascii="Times New Roman" w:hAnsi="Times New Roman" w:cs="Times New Roman"/>
          <w:sz w:val="24"/>
          <w:szCs w:val="24"/>
        </w:rPr>
        <w:t xml:space="preserve"> (примеры)</w:t>
      </w:r>
      <w:r w:rsidR="00F71009">
        <w:rPr>
          <w:rFonts w:ascii="Times New Roman" w:hAnsi="Times New Roman" w:cs="Times New Roman"/>
          <w:sz w:val="24"/>
          <w:szCs w:val="24"/>
        </w:rPr>
        <w:t xml:space="preserve">. </w:t>
      </w:r>
      <w:r w:rsidR="00C83041">
        <w:rPr>
          <w:rFonts w:ascii="Times New Roman" w:hAnsi="Times New Roman" w:cs="Times New Roman"/>
          <w:sz w:val="24"/>
          <w:szCs w:val="24"/>
        </w:rPr>
        <w:t xml:space="preserve"> Индивидуальные признаки живописной манеры художника</w:t>
      </w:r>
      <w:r w:rsidR="00F71009">
        <w:rPr>
          <w:rFonts w:ascii="Times New Roman" w:hAnsi="Times New Roman" w:cs="Times New Roman"/>
          <w:sz w:val="24"/>
          <w:szCs w:val="24"/>
        </w:rPr>
        <w:t xml:space="preserve">: способ наложения краски, </w:t>
      </w:r>
      <w:r w:rsidR="00F71009">
        <w:rPr>
          <w:rFonts w:ascii="Times New Roman" w:hAnsi="Times New Roman" w:cs="Times New Roman"/>
          <w:sz w:val="24"/>
          <w:szCs w:val="24"/>
        </w:rPr>
        <w:lastRenderedPageBreak/>
        <w:t>характер движения кисти, колористические сочетания (примеры, сравнение техники живописи двух и более мастеров).</w:t>
      </w:r>
    </w:p>
    <w:p w:rsidR="00B12391" w:rsidRDefault="00F71009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7</w:t>
      </w:r>
      <w:r w:rsidR="006539CA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F71009">
        <w:rPr>
          <w:rFonts w:ascii="Times New Roman" w:hAnsi="Times New Roman" w:cs="Times New Roman"/>
          <w:b/>
          <w:sz w:val="24"/>
          <w:szCs w:val="24"/>
        </w:rPr>
        <w:t>Виды разрушений картины. Факторы разрушительного воздействия. Современные правила музейного хранения музейных предметов.</w:t>
      </w:r>
    </w:p>
    <w:p w:rsidR="00F71009" w:rsidRPr="00F71009" w:rsidRDefault="008030F2" w:rsidP="00F71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Повреждения естественного старения под действием света, температуры и влажности воздуха при соблюдении правил музейного хранения.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вызванные нарушением техники и технологии живописи. Неправ</w:t>
      </w:r>
      <w:r w:rsidR="009634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льное </w:t>
      </w:r>
      <w:r w:rsidR="009634AF">
        <w:rPr>
          <w:rFonts w:ascii="Times New Roman" w:hAnsi="Times New Roman" w:cs="Times New Roman"/>
          <w:sz w:val="24"/>
          <w:szCs w:val="24"/>
        </w:rPr>
        <w:t>и неб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634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жное хранение</w:t>
      </w:r>
      <w:r w:rsidR="009634AF">
        <w:rPr>
          <w:rFonts w:ascii="Times New Roman" w:hAnsi="Times New Roman" w:cs="Times New Roman"/>
          <w:sz w:val="24"/>
          <w:szCs w:val="24"/>
        </w:rPr>
        <w:t>, вандализм, стихийные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4AF">
        <w:rPr>
          <w:rFonts w:ascii="Times New Roman" w:hAnsi="Times New Roman" w:cs="Times New Roman"/>
          <w:sz w:val="24"/>
          <w:szCs w:val="24"/>
        </w:rPr>
        <w:t>силы природы, некачественная реставрация, как факторы разрушения произведений живописи.</w:t>
      </w:r>
      <w:r w:rsidR="006539CA">
        <w:rPr>
          <w:rFonts w:ascii="Times New Roman" w:hAnsi="Times New Roman" w:cs="Times New Roman"/>
          <w:sz w:val="24"/>
          <w:szCs w:val="24"/>
        </w:rPr>
        <w:t xml:space="preserve"> Нормы температурно-влажностного режима, освещения и системы безопасности, как основа правил музейного хранения. </w:t>
      </w:r>
    </w:p>
    <w:p w:rsidR="00B12391" w:rsidRDefault="006539CA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9C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8</w:t>
      </w:r>
      <w:r w:rsidRPr="006539CA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6539CA">
        <w:rPr>
          <w:rFonts w:ascii="Times New Roman" w:hAnsi="Times New Roman" w:cs="Times New Roman"/>
          <w:b/>
          <w:sz w:val="24"/>
          <w:szCs w:val="24"/>
        </w:rPr>
        <w:t>Исторические сведения об использовании различных видов основ. Их преимущества и недостатки.</w:t>
      </w:r>
    </w:p>
    <w:p w:rsidR="006539CA" w:rsidRPr="00BF3CA0" w:rsidRDefault="006539CA" w:rsidP="00BF3CA0">
      <w:pPr>
        <w:jc w:val="both"/>
        <w:rPr>
          <w:rFonts w:ascii="Times New Roman" w:hAnsi="Times New Roman" w:cs="Times New Roman"/>
          <w:sz w:val="24"/>
          <w:szCs w:val="24"/>
        </w:rPr>
      </w:pPr>
      <w:r w:rsidRPr="00BF3CA0">
        <w:rPr>
          <w:rFonts w:ascii="Times New Roman" w:hAnsi="Times New Roman" w:cs="Times New Roman"/>
          <w:sz w:val="24"/>
          <w:szCs w:val="24"/>
        </w:rPr>
        <w:t>Гибкие и твердые виды основ.</w:t>
      </w:r>
      <w:r w:rsidR="00EF1B8B" w:rsidRPr="00BF3CA0">
        <w:rPr>
          <w:rFonts w:ascii="Times New Roman" w:hAnsi="Times New Roman" w:cs="Times New Roman"/>
          <w:sz w:val="24"/>
          <w:szCs w:val="24"/>
        </w:rPr>
        <w:t xml:space="preserve"> Деревянная доска, как основной м</w:t>
      </w:r>
      <w:r w:rsidR="00850F20" w:rsidRPr="00BF3CA0">
        <w:rPr>
          <w:rFonts w:ascii="Times New Roman" w:hAnsi="Times New Roman" w:cs="Times New Roman"/>
          <w:sz w:val="24"/>
          <w:szCs w:val="24"/>
        </w:rPr>
        <w:t xml:space="preserve">атериал живописи Средневековья. Использование деревянной основы мастерами Северного Возрождения. Современные виды основ, изготовляемых из древесины. Значение текстуры древесины для создания фактуры живописи и решения художественных задач. </w:t>
      </w:r>
      <w:r w:rsidR="00BF3CA0" w:rsidRPr="00BF3CA0">
        <w:rPr>
          <w:rFonts w:ascii="Times New Roman" w:hAnsi="Times New Roman" w:cs="Times New Roman"/>
          <w:sz w:val="24"/>
          <w:szCs w:val="24"/>
        </w:rPr>
        <w:t>Значение гигроскопичности древесины в изменении линейных размеров произведения</w:t>
      </w:r>
      <w:r w:rsidR="00850F20" w:rsidRPr="00BF3CA0">
        <w:rPr>
          <w:rFonts w:ascii="Times New Roman" w:hAnsi="Times New Roman" w:cs="Times New Roman"/>
          <w:sz w:val="24"/>
          <w:szCs w:val="24"/>
        </w:rPr>
        <w:t xml:space="preserve"> </w:t>
      </w:r>
      <w:r w:rsidR="00BF3CA0" w:rsidRPr="00BF3CA0">
        <w:rPr>
          <w:rFonts w:ascii="Times New Roman" w:hAnsi="Times New Roman" w:cs="Times New Roman"/>
          <w:sz w:val="24"/>
          <w:szCs w:val="24"/>
        </w:rPr>
        <w:t xml:space="preserve">и деформации основы. </w:t>
      </w:r>
      <w:r w:rsidR="00850F20" w:rsidRPr="00BF3CA0">
        <w:rPr>
          <w:rFonts w:ascii="Times New Roman" w:hAnsi="Times New Roman" w:cs="Times New Roman"/>
          <w:sz w:val="24"/>
          <w:szCs w:val="24"/>
        </w:rPr>
        <w:t>Металл и камень, к</w:t>
      </w:r>
      <w:r w:rsidR="00BF3CA0" w:rsidRPr="00BF3CA0">
        <w:rPr>
          <w:rFonts w:ascii="Times New Roman" w:hAnsi="Times New Roman" w:cs="Times New Roman"/>
          <w:sz w:val="24"/>
          <w:szCs w:val="24"/>
        </w:rPr>
        <w:t>ак основа для масляной живописи: проблема сцепления основы с живописным слоем.</w:t>
      </w:r>
      <w:r w:rsidR="00850F20" w:rsidRPr="00BF3CA0">
        <w:rPr>
          <w:rFonts w:ascii="Times New Roman" w:hAnsi="Times New Roman" w:cs="Times New Roman"/>
          <w:sz w:val="24"/>
          <w:szCs w:val="24"/>
        </w:rPr>
        <w:t xml:space="preserve"> </w:t>
      </w:r>
      <w:r w:rsidR="00BF3CA0">
        <w:rPr>
          <w:rFonts w:ascii="Times New Roman" w:hAnsi="Times New Roman" w:cs="Times New Roman"/>
          <w:sz w:val="24"/>
          <w:szCs w:val="24"/>
        </w:rPr>
        <w:t xml:space="preserve">Холст, </w:t>
      </w:r>
      <w:r w:rsidR="003A70A1">
        <w:rPr>
          <w:rFonts w:ascii="Times New Roman" w:hAnsi="Times New Roman" w:cs="Times New Roman"/>
          <w:sz w:val="24"/>
          <w:szCs w:val="24"/>
        </w:rPr>
        <w:t xml:space="preserve">как главный материал масляной техники. Причины распространения использования холстяной основы </w:t>
      </w:r>
      <w:proofErr w:type="gramStart"/>
      <w:r w:rsidR="003A70A1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3A70A1">
        <w:rPr>
          <w:rFonts w:ascii="Times New Roman" w:hAnsi="Times New Roman" w:cs="Times New Roman"/>
          <w:sz w:val="24"/>
          <w:szCs w:val="24"/>
        </w:rPr>
        <w:t xml:space="preserve"> сравнении с деревянной). Деформации холстяной основы при изменении температурно-влажностного режима. </w:t>
      </w:r>
      <w:r w:rsidR="00CA51D9">
        <w:rPr>
          <w:rFonts w:ascii="Times New Roman" w:hAnsi="Times New Roman" w:cs="Times New Roman"/>
          <w:sz w:val="24"/>
          <w:szCs w:val="24"/>
        </w:rPr>
        <w:t>Распространение картона и бумаги, как осн</w:t>
      </w:r>
      <w:r w:rsidR="008F5C19">
        <w:rPr>
          <w:rFonts w:ascii="Times New Roman" w:hAnsi="Times New Roman" w:cs="Times New Roman"/>
          <w:sz w:val="24"/>
          <w:szCs w:val="24"/>
        </w:rPr>
        <w:t>о</w:t>
      </w:r>
      <w:r w:rsidR="00CA51D9">
        <w:rPr>
          <w:rFonts w:ascii="Times New Roman" w:hAnsi="Times New Roman" w:cs="Times New Roman"/>
          <w:sz w:val="24"/>
          <w:szCs w:val="24"/>
        </w:rPr>
        <w:t xml:space="preserve">вы под произведения масляной живописи в </w:t>
      </w:r>
      <w:r w:rsidR="00CA51D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A51D9" w:rsidRPr="00CA51D9">
        <w:rPr>
          <w:rFonts w:ascii="Times New Roman" w:hAnsi="Times New Roman" w:cs="Times New Roman"/>
          <w:sz w:val="24"/>
          <w:szCs w:val="24"/>
        </w:rPr>
        <w:t xml:space="preserve"> </w:t>
      </w:r>
      <w:r w:rsidR="00CA51D9">
        <w:rPr>
          <w:rFonts w:ascii="Times New Roman" w:hAnsi="Times New Roman" w:cs="Times New Roman"/>
          <w:sz w:val="24"/>
          <w:szCs w:val="24"/>
        </w:rPr>
        <w:t>–</w:t>
      </w:r>
      <w:r w:rsidR="00CA51D9" w:rsidRPr="00CA51D9">
        <w:rPr>
          <w:rFonts w:ascii="Times New Roman" w:hAnsi="Times New Roman" w:cs="Times New Roman"/>
          <w:sz w:val="24"/>
          <w:szCs w:val="24"/>
        </w:rPr>
        <w:t xml:space="preserve"> </w:t>
      </w:r>
      <w:r w:rsidR="00CA51D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A51D9">
        <w:rPr>
          <w:rFonts w:ascii="Times New Roman" w:hAnsi="Times New Roman" w:cs="Times New Roman"/>
          <w:sz w:val="24"/>
          <w:szCs w:val="24"/>
        </w:rPr>
        <w:t xml:space="preserve"> вв. </w:t>
      </w:r>
      <w:r w:rsidR="00850F20" w:rsidRPr="00BF3CA0">
        <w:rPr>
          <w:rFonts w:ascii="Times New Roman" w:hAnsi="Times New Roman" w:cs="Times New Roman"/>
          <w:sz w:val="24"/>
          <w:szCs w:val="24"/>
        </w:rPr>
        <w:t>Примеры</w:t>
      </w:r>
      <w:r w:rsidR="00CA51D9">
        <w:rPr>
          <w:rFonts w:ascii="Times New Roman" w:hAnsi="Times New Roman" w:cs="Times New Roman"/>
          <w:sz w:val="24"/>
          <w:szCs w:val="24"/>
        </w:rPr>
        <w:t xml:space="preserve"> на каждый вид основы.</w:t>
      </w:r>
    </w:p>
    <w:p w:rsidR="00B12391" w:rsidRDefault="008058CB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D95DC9">
        <w:rPr>
          <w:rFonts w:ascii="Times New Roman" w:hAnsi="Times New Roman" w:cs="Times New Roman"/>
          <w:b/>
          <w:sz w:val="24"/>
          <w:szCs w:val="24"/>
        </w:rPr>
        <w:t>Основы из холста. Причины распространения основы из холста в живописи. Специфика холста как основы, виды повреждений холста. Влияние времени и изменений температурно-влажностного режима на холст.</w:t>
      </w:r>
    </w:p>
    <w:p w:rsidR="00D95DC9" w:rsidRPr="00D95DC9" w:rsidRDefault="00D95DC9" w:rsidP="00D95DC9">
      <w:pPr>
        <w:jc w:val="both"/>
      </w:pPr>
      <w:r>
        <w:rPr>
          <w:rFonts w:ascii="Times New Roman" w:hAnsi="Times New Roman" w:cs="Times New Roman"/>
          <w:sz w:val="24"/>
          <w:szCs w:val="24"/>
        </w:rPr>
        <w:t>Холст, как гибкий вид основы. История использования холста. Причины распространения основы из холста в эпоху Возрождения: упругость, разнообразие фактуры, возможность менять размеры картины, облегчение транспортировки произведений на холсте и т.д. Материал и способы</w:t>
      </w:r>
      <w:r w:rsidR="00123920">
        <w:rPr>
          <w:rFonts w:ascii="Times New Roman" w:hAnsi="Times New Roman" w:cs="Times New Roman"/>
          <w:sz w:val="24"/>
          <w:szCs w:val="24"/>
        </w:rPr>
        <w:t xml:space="preserve"> </w:t>
      </w:r>
      <w:r w:rsidR="003F78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характер плетения нитей) изготовления холстяной основы. Гигроскопичность волокон, как причина усадки ткани и последующих деформаций основы.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биопоражений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ослаблении механической прочности холста.</w:t>
      </w:r>
      <w:r w:rsidR="00123920">
        <w:rPr>
          <w:rFonts w:ascii="Times New Roman" w:hAnsi="Times New Roman" w:cs="Times New Roman"/>
          <w:sz w:val="24"/>
          <w:szCs w:val="24"/>
        </w:rPr>
        <w:t xml:space="preserve"> Процессы естественного старения, происходящие в структуре холста. Виды механических повреждений.</w:t>
      </w:r>
    </w:p>
    <w:p w:rsidR="00B12391" w:rsidRDefault="008058CB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116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123920">
        <w:rPr>
          <w:rFonts w:ascii="Times New Roman" w:hAnsi="Times New Roman" w:cs="Times New Roman"/>
          <w:b/>
          <w:sz w:val="24"/>
          <w:szCs w:val="24"/>
        </w:rPr>
        <w:t>Основа из дерева в станковой масляной живописи. Выбор вида древесины для картинной основы. (Страна, исторический период). Виды распила досок. Способы соединения досок в картинную основу. Повреждения картинных досок.</w:t>
      </w:r>
    </w:p>
    <w:p w:rsidR="00123920" w:rsidRDefault="00123920" w:rsidP="00123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Дерево, как твердый вид основы. Применение древесной основы в Средневековье и Возрождение, временные особенности по странам. Географический принцип в выборе породы древесины. Виды распила досок: торцевой, радиальный, тангенциальный. Шпонки, шпунты, штифты, как основные способы крепления досок в древесный щит. </w:t>
      </w:r>
      <w:r w:rsidR="003F78DC">
        <w:rPr>
          <w:rFonts w:ascii="Times New Roman" w:hAnsi="Times New Roman" w:cs="Times New Roman"/>
          <w:sz w:val="24"/>
          <w:szCs w:val="24"/>
        </w:rPr>
        <w:t xml:space="preserve">Гигроскопичность – главное свойство древесины. Температурно-влажностный режим и деформации </w:t>
      </w:r>
      <w:r w:rsidR="00057F3B">
        <w:rPr>
          <w:rFonts w:ascii="Times New Roman" w:hAnsi="Times New Roman" w:cs="Times New Roman"/>
          <w:sz w:val="24"/>
          <w:szCs w:val="24"/>
        </w:rPr>
        <w:t xml:space="preserve">древесной основы, применение системы </w:t>
      </w:r>
      <w:proofErr w:type="spellStart"/>
      <w:r w:rsidR="00057F3B">
        <w:rPr>
          <w:rFonts w:ascii="Times New Roman" w:hAnsi="Times New Roman" w:cs="Times New Roman"/>
          <w:sz w:val="24"/>
          <w:szCs w:val="24"/>
        </w:rPr>
        <w:t>паркетажа</w:t>
      </w:r>
      <w:proofErr w:type="spellEnd"/>
      <w:r w:rsidR="00057F3B">
        <w:rPr>
          <w:rFonts w:ascii="Times New Roman" w:hAnsi="Times New Roman" w:cs="Times New Roman"/>
          <w:sz w:val="24"/>
          <w:szCs w:val="24"/>
        </w:rPr>
        <w:t>.</w:t>
      </w:r>
      <w:r w:rsidR="00456794">
        <w:rPr>
          <w:rFonts w:ascii="Times New Roman" w:hAnsi="Times New Roman" w:cs="Times New Roman"/>
          <w:sz w:val="24"/>
          <w:szCs w:val="24"/>
        </w:rPr>
        <w:t xml:space="preserve"> Биологические факторы разрушения древесины, проявление разрушений и методы борьбы с </w:t>
      </w:r>
      <w:proofErr w:type="spellStart"/>
      <w:r w:rsidR="00456794">
        <w:rPr>
          <w:rFonts w:ascii="Times New Roman" w:hAnsi="Times New Roman" w:cs="Times New Roman"/>
          <w:sz w:val="24"/>
          <w:szCs w:val="24"/>
        </w:rPr>
        <w:t>биопоражениями</w:t>
      </w:r>
      <w:proofErr w:type="spellEnd"/>
      <w:r w:rsidR="00456794">
        <w:rPr>
          <w:rFonts w:ascii="Times New Roman" w:hAnsi="Times New Roman" w:cs="Times New Roman"/>
          <w:sz w:val="24"/>
          <w:szCs w:val="24"/>
        </w:rPr>
        <w:t xml:space="preserve">. </w:t>
      </w:r>
      <w:r w:rsidR="00456794">
        <w:rPr>
          <w:rFonts w:ascii="Times New Roman" w:hAnsi="Times New Roman" w:cs="Times New Roman"/>
          <w:sz w:val="24"/>
          <w:szCs w:val="24"/>
        </w:rPr>
        <w:lastRenderedPageBreak/>
        <w:t>Механические виды разрушения деревянной основы. Фанера, ДСП и ДВП – вторичные древесные основы: время появления, плюсы и минусы применения.</w:t>
      </w:r>
    </w:p>
    <w:p w:rsidR="00B12391" w:rsidRDefault="008058CB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311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25418D">
        <w:rPr>
          <w:rFonts w:ascii="Times New Roman" w:hAnsi="Times New Roman" w:cs="Times New Roman"/>
          <w:b/>
          <w:sz w:val="24"/>
          <w:szCs w:val="24"/>
        </w:rPr>
        <w:t>Виды грунтов и их роль в сохранности произведений станковой масляной живописи. Основные особенности, положительные свойства и недостатки различных видов грунтов.</w:t>
      </w:r>
    </w:p>
    <w:p w:rsidR="00026B72" w:rsidRPr="00881F4D" w:rsidRDefault="00026B72" w:rsidP="00625D66">
      <w:pPr>
        <w:jc w:val="both"/>
        <w:rPr>
          <w:rFonts w:ascii="Times New Roman" w:hAnsi="Times New Roman" w:cs="Times New Roman"/>
          <w:sz w:val="24"/>
          <w:szCs w:val="24"/>
        </w:rPr>
      </w:pPr>
      <w:r w:rsidRPr="00881F4D">
        <w:rPr>
          <w:rFonts w:ascii="Times New Roman" w:hAnsi="Times New Roman" w:cs="Times New Roman"/>
          <w:sz w:val="24"/>
          <w:szCs w:val="24"/>
        </w:rPr>
        <w:t xml:space="preserve">Грунт – промежуточный слой между основой и красочный слоем. Материалы, применяемые при изготовлении грунта </w:t>
      </w:r>
      <w:proofErr w:type="gramStart"/>
      <w:r w:rsidRPr="00881F4D">
        <w:rPr>
          <w:rFonts w:ascii="Times New Roman" w:hAnsi="Times New Roman" w:cs="Times New Roman"/>
          <w:sz w:val="24"/>
          <w:szCs w:val="24"/>
        </w:rPr>
        <w:t>( наполнители</w:t>
      </w:r>
      <w:proofErr w:type="gramEnd"/>
      <w:r w:rsidRPr="00881F4D">
        <w:rPr>
          <w:rFonts w:ascii="Times New Roman" w:hAnsi="Times New Roman" w:cs="Times New Roman"/>
          <w:sz w:val="24"/>
          <w:szCs w:val="24"/>
        </w:rPr>
        <w:t xml:space="preserve"> и связующие с учетом временны</w:t>
      </w:r>
      <w:r w:rsidR="00ED0D53" w:rsidRPr="00881F4D">
        <w:rPr>
          <w:rFonts w:ascii="Times New Roman" w:hAnsi="Times New Roman" w:cs="Times New Roman"/>
          <w:sz w:val="24"/>
          <w:szCs w:val="24"/>
        </w:rPr>
        <w:t>х рамок). В</w:t>
      </w:r>
      <w:r w:rsidRPr="00881F4D">
        <w:rPr>
          <w:rFonts w:ascii="Times New Roman" w:hAnsi="Times New Roman" w:cs="Times New Roman"/>
          <w:sz w:val="24"/>
          <w:szCs w:val="24"/>
        </w:rPr>
        <w:t>иды</w:t>
      </w:r>
      <w:r w:rsidR="00ED0D53" w:rsidRPr="00881F4D">
        <w:rPr>
          <w:rFonts w:ascii="Times New Roman" w:hAnsi="Times New Roman" w:cs="Times New Roman"/>
          <w:sz w:val="24"/>
          <w:szCs w:val="24"/>
        </w:rPr>
        <w:t xml:space="preserve"> </w:t>
      </w:r>
      <w:r w:rsidRPr="00881F4D">
        <w:rPr>
          <w:rFonts w:ascii="Times New Roman" w:hAnsi="Times New Roman" w:cs="Times New Roman"/>
          <w:sz w:val="24"/>
          <w:szCs w:val="24"/>
        </w:rPr>
        <w:t>грунтов</w:t>
      </w:r>
      <w:r w:rsidR="00ED0D53" w:rsidRPr="00881F4D">
        <w:rPr>
          <w:rFonts w:ascii="Times New Roman" w:hAnsi="Times New Roman" w:cs="Times New Roman"/>
          <w:sz w:val="24"/>
          <w:szCs w:val="24"/>
        </w:rPr>
        <w:t>, положительные свойства и недостатки</w:t>
      </w:r>
      <w:r w:rsidRPr="00881F4D">
        <w:rPr>
          <w:rFonts w:ascii="Times New Roman" w:hAnsi="Times New Roman" w:cs="Times New Roman"/>
          <w:sz w:val="24"/>
          <w:szCs w:val="24"/>
        </w:rPr>
        <w:t>.</w:t>
      </w:r>
      <w:r w:rsidR="00ED0D53" w:rsidRPr="00881F4D">
        <w:rPr>
          <w:rFonts w:ascii="Times New Roman" w:hAnsi="Times New Roman" w:cs="Times New Roman"/>
          <w:sz w:val="24"/>
          <w:szCs w:val="24"/>
        </w:rPr>
        <w:t xml:space="preserve"> Многослойные и цветные </w:t>
      </w:r>
      <w:proofErr w:type="gramStart"/>
      <w:r w:rsidR="00ED0D53" w:rsidRPr="00881F4D">
        <w:rPr>
          <w:rFonts w:ascii="Times New Roman" w:hAnsi="Times New Roman" w:cs="Times New Roman"/>
          <w:sz w:val="24"/>
          <w:szCs w:val="24"/>
        </w:rPr>
        <w:t>грунты( страны</w:t>
      </w:r>
      <w:proofErr w:type="gramEnd"/>
      <w:r w:rsidR="00ED0D53" w:rsidRPr="00881F4D">
        <w:rPr>
          <w:rFonts w:ascii="Times New Roman" w:hAnsi="Times New Roman" w:cs="Times New Roman"/>
          <w:sz w:val="24"/>
          <w:szCs w:val="24"/>
        </w:rPr>
        <w:t xml:space="preserve"> и  исторические периоды).</w:t>
      </w:r>
      <w:r w:rsidRPr="00881F4D">
        <w:rPr>
          <w:rFonts w:ascii="Times New Roman" w:hAnsi="Times New Roman" w:cs="Times New Roman"/>
          <w:sz w:val="24"/>
          <w:szCs w:val="24"/>
        </w:rPr>
        <w:t xml:space="preserve"> Роль грунта в сцеплении основы и красочного слоя и</w:t>
      </w:r>
      <w:r w:rsidR="00ED0D53" w:rsidRPr="00881F4D">
        <w:rPr>
          <w:rFonts w:ascii="Times New Roman" w:hAnsi="Times New Roman" w:cs="Times New Roman"/>
          <w:sz w:val="24"/>
          <w:szCs w:val="24"/>
        </w:rPr>
        <w:t xml:space="preserve"> </w:t>
      </w:r>
      <w:r w:rsidRPr="00881F4D">
        <w:rPr>
          <w:rFonts w:ascii="Times New Roman" w:hAnsi="Times New Roman" w:cs="Times New Roman"/>
          <w:sz w:val="24"/>
          <w:szCs w:val="24"/>
        </w:rPr>
        <w:t>в усилении оптического эффекта.</w:t>
      </w:r>
      <w:r w:rsidR="00ED0D53" w:rsidRPr="00881F4D">
        <w:rPr>
          <w:rFonts w:ascii="Times New Roman" w:hAnsi="Times New Roman" w:cs="Times New Roman"/>
          <w:sz w:val="24"/>
          <w:szCs w:val="24"/>
        </w:rPr>
        <w:t xml:space="preserve"> Процесс старения различных видов грунта и типы повреждений. Понятие кракелюра.</w:t>
      </w:r>
    </w:p>
    <w:p w:rsidR="00B12391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3116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ED0D53">
        <w:rPr>
          <w:rFonts w:ascii="Times New Roman" w:hAnsi="Times New Roman" w:cs="Times New Roman"/>
          <w:b/>
          <w:sz w:val="24"/>
          <w:szCs w:val="24"/>
        </w:rPr>
        <w:t>Выбор цвета грунта и его связь с индивидуальностью художника и техникой живописи в различные исторические периоды.</w:t>
      </w:r>
    </w:p>
    <w:p w:rsidR="00ED0D53" w:rsidRPr="00C22FC7" w:rsidRDefault="00602C7B" w:rsidP="00602C7B">
      <w:pPr>
        <w:jc w:val="both"/>
        <w:rPr>
          <w:rFonts w:ascii="Times New Roman" w:hAnsi="Times New Roman" w:cs="Times New Roman"/>
          <w:sz w:val="24"/>
          <w:szCs w:val="24"/>
        </w:rPr>
      </w:pPr>
      <w:r w:rsidRPr="00602C7B">
        <w:rPr>
          <w:rFonts w:ascii="Times New Roman" w:hAnsi="Times New Roman" w:cs="Times New Roman"/>
          <w:sz w:val="24"/>
          <w:szCs w:val="24"/>
        </w:rPr>
        <w:t xml:space="preserve">Возрождение </w:t>
      </w:r>
      <w:r>
        <w:rPr>
          <w:rFonts w:ascii="Times New Roman" w:hAnsi="Times New Roman" w:cs="Times New Roman"/>
          <w:sz w:val="24"/>
          <w:szCs w:val="24"/>
        </w:rPr>
        <w:t xml:space="preserve">– период начала применения цветных грунтов. Многослойность и цветовые оттенки грунтов, 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имприматуры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Темные грунты Италии и Испании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причины распространения и недостатки).</w:t>
      </w:r>
      <w:r w:rsidR="00C22FC7">
        <w:rPr>
          <w:rFonts w:ascii="Times New Roman" w:hAnsi="Times New Roman" w:cs="Times New Roman"/>
          <w:sz w:val="24"/>
          <w:szCs w:val="24"/>
        </w:rPr>
        <w:t>Примеры.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FC7">
        <w:rPr>
          <w:rFonts w:ascii="Times New Roman" w:hAnsi="Times New Roman" w:cs="Times New Roman"/>
          <w:sz w:val="24"/>
          <w:szCs w:val="24"/>
        </w:rPr>
        <w:t xml:space="preserve">Цветные грунты Франции </w:t>
      </w:r>
      <w:r w:rsidR="00C22FC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22FC7">
        <w:rPr>
          <w:rFonts w:ascii="Times New Roman" w:hAnsi="Times New Roman" w:cs="Times New Roman"/>
          <w:sz w:val="24"/>
          <w:szCs w:val="24"/>
        </w:rPr>
        <w:t xml:space="preserve"> века. Примеры. Цветные и многослойные грунты в России </w:t>
      </w:r>
      <w:r w:rsidR="00C22FC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22FC7" w:rsidRPr="00C22FC7">
        <w:rPr>
          <w:rFonts w:ascii="Times New Roman" w:hAnsi="Times New Roman" w:cs="Times New Roman"/>
          <w:sz w:val="24"/>
          <w:szCs w:val="24"/>
        </w:rPr>
        <w:t xml:space="preserve">- </w:t>
      </w:r>
      <w:r w:rsidR="00C22FC7">
        <w:rPr>
          <w:rFonts w:ascii="Times New Roman" w:hAnsi="Times New Roman" w:cs="Times New Roman"/>
          <w:sz w:val="24"/>
          <w:szCs w:val="24"/>
        </w:rPr>
        <w:t xml:space="preserve"> нач.</w:t>
      </w:r>
      <w:r w:rsidR="00C22FC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22FC7">
        <w:rPr>
          <w:rFonts w:ascii="Times New Roman" w:hAnsi="Times New Roman" w:cs="Times New Roman"/>
          <w:sz w:val="24"/>
          <w:szCs w:val="24"/>
        </w:rPr>
        <w:t xml:space="preserve"> в. Примеры. Начало </w:t>
      </w:r>
      <w:r w:rsidR="00C22FC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22FC7" w:rsidRPr="00C22FC7">
        <w:rPr>
          <w:rFonts w:ascii="Times New Roman" w:hAnsi="Times New Roman" w:cs="Times New Roman"/>
          <w:sz w:val="24"/>
          <w:szCs w:val="24"/>
        </w:rPr>
        <w:t xml:space="preserve"> </w:t>
      </w:r>
      <w:r w:rsidR="00C22FC7">
        <w:rPr>
          <w:rFonts w:ascii="Times New Roman" w:hAnsi="Times New Roman" w:cs="Times New Roman"/>
          <w:sz w:val="24"/>
          <w:szCs w:val="24"/>
        </w:rPr>
        <w:t>века – начало фабричного производства грунтованных основ и возращение к белым грунтам.</w:t>
      </w:r>
    </w:p>
    <w:p w:rsidR="00B12391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3116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F76629">
        <w:rPr>
          <w:rFonts w:ascii="Times New Roman" w:hAnsi="Times New Roman" w:cs="Times New Roman"/>
          <w:b/>
          <w:sz w:val="24"/>
          <w:szCs w:val="24"/>
        </w:rPr>
        <w:t>Понятие фактуры живописи. Присущие данному историческому периоду и индивидуальные особенности живописной фактуры (на примерах техники живописи отдельных мастеров).</w:t>
      </w:r>
    </w:p>
    <w:p w:rsidR="00F76629" w:rsidRPr="00F76629" w:rsidRDefault="00811B6F" w:rsidP="00F76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Фактура живописи, как </w:t>
      </w:r>
      <w:r w:rsidRPr="00811B6F">
        <w:rPr>
          <w:rFonts w:ascii="Times New Roman" w:hAnsi="Times New Roman" w:cs="Times New Roman"/>
          <w:sz w:val="24"/>
          <w:szCs w:val="24"/>
        </w:rPr>
        <w:t>общий ха</w:t>
      </w:r>
      <w:r>
        <w:rPr>
          <w:rFonts w:ascii="Times New Roman" w:hAnsi="Times New Roman" w:cs="Times New Roman"/>
          <w:sz w:val="24"/>
          <w:szCs w:val="24"/>
        </w:rPr>
        <w:t xml:space="preserve">рактер поверхности произведения, складывающийся из </w:t>
      </w:r>
      <w:r w:rsidRPr="00811B6F">
        <w:rPr>
          <w:rFonts w:ascii="Times New Roman" w:hAnsi="Times New Roman" w:cs="Times New Roman"/>
          <w:sz w:val="24"/>
          <w:szCs w:val="24"/>
        </w:rPr>
        <w:t>совокупности фактур основы, грунта, красочных слоев, покровных пленок.</w:t>
      </w:r>
      <w:r>
        <w:rPr>
          <w:rFonts w:ascii="Times New Roman" w:hAnsi="Times New Roman" w:cs="Times New Roman"/>
          <w:sz w:val="24"/>
          <w:szCs w:val="24"/>
        </w:rPr>
        <w:t xml:space="preserve"> Роль каждого из слоев в формировании фактуры.</w:t>
      </w:r>
      <w:r w:rsidRPr="00811B6F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1B6F">
        <w:rPr>
          <w:rFonts w:ascii="Times New Roman" w:hAnsi="Times New Roman" w:cs="Times New Roman"/>
          <w:sz w:val="24"/>
          <w:szCs w:val="24"/>
        </w:rPr>
        <w:t>ногообразие приемов наложения и обработки красочной пасты.</w:t>
      </w:r>
      <w:r w:rsidRPr="00811B6F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11B6F">
        <w:rPr>
          <w:rFonts w:ascii="Times New Roman" w:hAnsi="Times New Roman" w:cs="Times New Roman"/>
          <w:sz w:val="24"/>
          <w:szCs w:val="24"/>
        </w:rPr>
        <w:t xml:space="preserve">оль </w:t>
      </w:r>
      <w:r>
        <w:rPr>
          <w:rFonts w:ascii="Times New Roman" w:hAnsi="Times New Roman" w:cs="Times New Roman"/>
          <w:sz w:val="24"/>
          <w:szCs w:val="24"/>
        </w:rPr>
        <w:t xml:space="preserve">фактуры </w:t>
      </w:r>
      <w:r w:rsidRPr="00811B6F">
        <w:rPr>
          <w:rFonts w:ascii="Times New Roman" w:hAnsi="Times New Roman" w:cs="Times New Roman"/>
          <w:sz w:val="24"/>
          <w:szCs w:val="24"/>
        </w:rPr>
        <w:t>в восприятии зрителем картины</w:t>
      </w:r>
      <w:r>
        <w:rPr>
          <w:rFonts w:ascii="Times New Roman" w:hAnsi="Times New Roman" w:cs="Times New Roman"/>
          <w:sz w:val="24"/>
          <w:szCs w:val="24"/>
        </w:rPr>
        <w:t>. Фактура, как один из способов передачи трехмерного пространства на плоскости картины. Индивидуальные особенности живописной фактуры на примерах техники живописи отдельных мастеров в разные исторические периоды</w:t>
      </w:r>
      <w:r w:rsidR="00BC3E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описание и сравнение техник двух и более мастеров).</w:t>
      </w:r>
    </w:p>
    <w:p w:rsidR="00B12391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3116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811B6F">
        <w:rPr>
          <w:rFonts w:ascii="Times New Roman" w:hAnsi="Times New Roman" w:cs="Times New Roman"/>
          <w:b/>
          <w:sz w:val="24"/>
          <w:szCs w:val="24"/>
        </w:rPr>
        <w:t>К</w:t>
      </w:r>
      <w:r w:rsidR="00AC0372">
        <w:rPr>
          <w:rFonts w:ascii="Times New Roman" w:hAnsi="Times New Roman" w:cs="Times New Roman"/>
          <w:b/>
          <w:sz w:val="24"/>
          <w:szCs w:val="24"/>
        </w:rPr>
        <w:t xml:space="preserve">расочный слой картины. Причины </w:t>
      </w:r>
      <w:r w:rsidR="00B12391" w:rsidRPr="00811B6F">
        <w:rPr>
          <w:rFonts w:ascii="Times New Roman" w:hAnsi="Times New Roman" w:cs="Times New Roman"/>
          <w:b/>
          <w:sz w:val="24"/>
          <w:szCs w:val="24"/>
        </w:rPr>
        <w:t>и виды повреждений.</w:t>
      </w:r>
    </w:p>
    <w:p w:rsidR="00881F4D" w:rsidRDefault="00AC0372" w:rsidP="00881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Красочный слой, как вся совокупность красок, нанесенных художником при создании картины. Техника масляной живописи: наполнители и физические свойства связующего. Многослойное письмо и техника «ала-прима». Понятие фактуры, мазка, лессировки. Свойство монолитности красочного слоя. Особенность старения масел и последовательность работы художника, как основные факторы естественного старения. Грунтовый кракелюр и кракелюр красочного слоя в сравнении и взаимосвязи.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Сседания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расслоения и вздутия красочного, как основные виды повреждений при нарушении техники и технологии живописи. Влияние яркого естественного освещения на сохранение колорита живописи.</w:t>
      </w:r>
    </w:p>
    <w:p w:rsidR="00B12391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311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AD4D1F">
        <w:rPr>
          <w:rFonts w:ascii="Times New Roman" w:hAnsi="Times New Roman" w:cs="Times New Roman"/>
          <w:b/>
          <w:sz w:val="24"/>
          <w:szCs w:val="24"/>
        </w:rPr>
        <w:t>Покровные лаки в станковой масляной живописи, их виды и особенности старения. Специфика разрушений покровных лаков.</w:t>
      </w:r>
    </w:p>
    <w:p w:rsidR="00AD4D1F" w:rsidRPr="00AD4D1F" w:rsidRDefault="00AF7A72" w:rsidP="00AD4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Защитная и оптическая функции покрывных лаков. Материалы, используемые для п</w:t>
      </w:r>
      <w:r w:rsidR="00A25F4A">
        <w:rPr>
          <w:rFonts w:ascii="Times New Roman" w:hAnsi="Times New Roman" w:cs="Times New Roman"/>
          <w:sz w:val="24"/>
          <w:szCs w:val="24"/>
        </w:rPr>
        <w:t>риготовления лаков. Виды лаков,</w:t>
      </w:r>
      <w:r>
        <w:rPr>
          <w:rFonts w:ascii="Times New Roman" w:hAnsi="Times New Roman" w:cs="Times New Roman"/>
          <w:sz w:val="24"/>
          <w:szCs w:val="24"/>
        </w:rPr>
        <w:t xml:space="preserve"> их химические и физические свойства. </w:t>
      </w:r>
      <w:r w:rsidR="00A25F4A">
        <w:rPr>
          <w:rFonts w:ascii="Times New Roman" w:hAnsi="Times New Roman" w:cs="Times New Roman"/>
          <w:sz w:val="24"/>
          <w:szCs w:val="24"/>
        </w:rPr>
        <w:t xml:space="preserve">Виды и причины разрушений покрывных лаков. Значение влаги и света в повреждении лаковых пленок. </w:t>
      </w:r>
      <w:r w:rsidR="00A25F4A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методы изучения лаковых слоев. Авторские и </w:t>
      </w:r>
      <w:proofErr w:type="spellStart"/>
      <w:r w:rsidR="00A25F4A">
        <w:rPr>
          <w:rFonts w:ascii="Times New Roman" w:hAnsi="Times New Roman" w:cs="Times New Roman"/>
          <w:sz w:val="24"/>
          <w:szCs w:val="24"/>
        </w:rPr>
        <w:t>поновительские</w:t>
      </w:r>
      <w:proofErr w:type="spellEnd"/>
      <w:r w:rsidR="00A25F4A">
        <w:rPr>
          <w:rFonts w:ascii="Times New Roman" w:hAnsi="Times New Roman" w:cs="Times New Roman"/>
          <w:sz w:val="24"/>
          <w:szCs w:val="24"/>
        </w:rPr>
        <w:t xml:space="preserve"> слои покрывных лаков.</w:t>
      </w:r>
    </w:p>
    <w:p w:rsidR="00B12391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3116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FB2074">
        <w:rPr>
          <w:rFonts w:ascii="Times New Roman" w:hAnsi="Times New Roman" w:cs="Times New Roman"/>
          <w:b/>
          <w:sz w:val="24"/>
          <w:szCs w:val="24"/>
        </w:rPr>
        <w:t>Значение лаковых покрытий для оптического восприятия красок картины. Проблема правомерности удаления покровных лаков.</w:t>
      </w:r>
    </w:p>
    <w:p w:rsidR="00FB2074" w:rsidRPr="00FB2074" w:rsidRDefault="00FB2074" w:rsidP="00FB2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эффекта глубины и звучности красок, как основа значения лаковых покрытий для оптического восприятия картины. Применения многослойных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лессировочных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лаковых покрытий при создании живописного изображения. Понятие галерейных лаков, время и причины их применения. Правомерность удаления поздних слоев лаков и утончение авторских. Примеры из мировой практики реставрации.</w:t>
      </w:r>
    </w:p>
    <w:p w:rsidR="00B12391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3116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FB2074">
        <w:rPr>
          <w:rFonts w:ascii="Times New Roman" w:hAnsi="Times New Roman" w:cs="Times New Roman"/>
          <w:b/>
          <w:sz w:val="24"/>
          <w:szCs w:val="24"/>
        </w:rPr>
        <w:t>Восполнение утрат красочного слоя. Тонировка и реконструкция. Различие этих понятий.</w:t>
      </w:r>
    </w:p>
    <w:p w:rsidR="00FB2074" w:rsidRDefault="008058CB" w:rsidP="00FB2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принципы восполнения утрат красочного слоя. Тонировка, как восполнение красками незначительных по размеру утрат живописи, не требующего воссоздания рисунка. Виды тонировок: тонировка нейтральным тоном, гармонирующая тонировка, имитирующая тонировка. </w:t>
      </w:r>
      <w:r w:rsidR="002044EA">
        <w:rPr>
          <w:rFonts w:ascii="Times New Roman" w:hAnsi="Times New Roman" w:cs="Times New Roman"/>
          <w:sz w:val="24"/>
          <w:szCs w:val="24"/>
        </w:rPr>
        <w:t>Научная обоснованность, историческая и художественная достоверность, как основа реконструкции. Проблема необходимости восполнения живописных утрат.</w:t>
      </w:r>
    </w:p>
    <w:p w:rsidR="00B12391" w:rsidRPr="00BF55B5" w:rsidRDefault="00B12391" w:rsidP="00B123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BC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1161">
        <w:rPr>
          <w:rFonts w:ascii="Times New Roman" w:hAnsi="Times New Roman" w:cs="Times New Roman"/>
          <w:b/>
          <w:sz w:val="24"/>
          <w:szCs w:val="24"/>
        </w:rPr>
        <w:t>3</w:t>
      </w:r>
      <w:r w:rsidRPr="005F0B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7EC5" w:rsidRPr="00BF55B5">
        <w:rPr>
          <w:rFonts w:ascii="Times New Roman" w:hAnsi="Times New Roman" w:cs="Times New Roman"/>
          <w:i/>
          <w:sz w:val="24"/>
          <w:szCs w:val="24"/>
        </w:rPr>
        <w:t xml:space="preserve">Технико-технологические особенности произведений </w:t>
      </w:r>
      <w:proofErr w:type="gramStart"/>
      <w:r w:rsidR="00D17EC5" w:rsidRPr="00BF55B5">
        <w:rPr>
          <w:rFonts w:ascii="Times New Roman" w:hAnsi="Times New Roman" w:cs="Times New Roman"/>
          <w:i/>
          <w:sz w:val="24"/>
          <w:szCs w:val="24"/>
        </w:rPr>
        <w:t>темперной  живописи</w:t>
      </w:r>
      <w:proofErr w:type="gramEnd"/>
      <w:r w:rsidR="00D17EC5" w:rsidRPr="00BF55B5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BF55B5">
        <w:rPr>
          <w:rFonts w:ascii="Times New Roman" w:hAnsi="Times New Roman" w:cs="Times New Roman"/>
          <w:i/>
          <w:sz w:val="24"/>
          <w:szCs w:val="24"/>
        </w:rPr>
        <w:t xml:space="preserve">Общее представление о разрушениях произведений </w:t>
      </w:r>
      <w:r w:rsidR="00973499" w:rsidRPr="00BF55B5">
        <w:rPr>
          <w:rFonts w:ascii="Times New Roman" w:hAnsi="Times New Roman" w:cs="Times New Roman"/>
          <w:i/>
          <w:sz w:val="24"/>
          <w:szCs w:val="24"/>
        </w:rPr>
        <w:t>иконописи</w:t>
      </w:r>
      <w:r w:rsidRPr="00BF55B5">
        <w:rPr>
          <w:rFonts w:ascii="Times New Roman" w:hAnsi="Times New Roman" w:cs="Times New Roman"/>
          <w:i/>
          <w:sz w:val="24"/>
          <w:szCs w:val="24"/>
        </w:rPr>
        <w:t xml:space="preserve"> в связи с их технологией, условиями бытования и хранения. </w:t>
      </w:r>
    </w:p>
    <w:p w:rsidR="00B12391" w:rsidRPr="00CF44CB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Тема1</w:t>
      </w:r>
      <w:r w:rsidR="00D17EC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2391" w:rsidRPr="00CF44CB">
        <w:rPr>
          <w:rFonts w:ascii="Times New Roman" w:hAnsi="Times New Roman" w:cs="Times New Roman"/>
          <w:b/>
          <w:sz w:val="24"/>
          <w:szCs w:val="24"/>
        </w:rPr>
        <w:t xml:space="preserve">Традиционное послойное </w:t>
      </w:r>
      <w:proofErr w:type="gramStart"/>
      <w:r w:rsidR="00B12391" w:rsidRPr="00CF44CB">
        <w:rPr>
          <w:rFonts w:ascii="Times New Roman" w:hAnsi="Times New Roman" w:cs="Times New Roman"/>
          <w:b/>
          <w:sz w:val="24"/>
          <w:szCs w:val="24"/>
        </w:rPr>
        <w:t>построение  русской</w:t>
      </w:r>
      <w:proofErr w:type="gramEnd"/>
      <w:r w:rsidR="00B12391" w:rsidRPr="00CF44CB">
        <w:rPr>
          <w:rFonts w:ascii="Times New Roman" w:hAnsi="Times New Roman" w:cs="Times New Roman"/>
          <w:b/>
          <w:sz w:val="24"/>
          <w:szCs w:val="24"/>
        </w:rPr>
        <w:t xml:space="preserve"> иконы. Основные материалы, ее составляющие, а также виды и причины разрушений.</w:t>
      </w:r>
    </w:p>
    <w:p w:rsidR="00B76C4E" w:rsidRDefault="00B76C4E" w:rsidP="00CF44CB">
      <w:pPr>
        <w:jc w:val="both"/>
        <w:rPr>
          <w:rFonts w:ascii="Times New Roman" w:hAnsi="Times New Roman" w:cs="Times New Roman"/>
          <w:sz w:val="24"/>
          <w:szCs w:val="24"/>
        </w:rPr>
      </w:pPr>
      <w:r w:rsidRPr="00CF44CB">
        <w:rPr>
          <w:rFonts w:ascii="Times New Roman" w:hAnsi="Times New Roman" w:cs="Times New Roman"/>
          <w:sz w:val="24"/>
          <w:szCs w:val="24"/>
        </w:rPr>
        <w:t>Послойное построение</w:t>
      </w:r>
      <w:r w:rsidR="00BE02F9" w:rsidRPr="00CF44CB">
        <w:rPr>
          <w:rFonts w:ascii="Times New Roman" w:hAnsi="Times New Roman" w:cs="Times New Roman"/>
          <w:sz w:val="24"/>
          <w:szCs w:val="24"/>
        </w:rPr>
        <w:t xml:space="preserve"> русской иконы: основа, паволока, левкас, красочный слой, лаковое покрытие. Древесная основа, описание лицевой стороны </w:t>
      </w:r>
      <w:proofErr w:type="gramStart"/>
      <w:r w:rsidR="00BE02F9" w:rsidRPr="00CF44CB">
        <w:rPr>
          <w:rFonts w:ascii="Times New Roman" w:hAnsi="Times New Roman" w:cs="Times New Roman"/>
          <w:sz w:val="24"/>
          <w:szCs w:val="24"/>
        </w:rPr>
        <w:t>( ковчег</w:t>
      </w:r>
      <w:proofErr w:type="gramEnd"/>
      <w:r w:rsidR="00BE02F9" w:rsidRPr="00CF44CB">
        <w:rPr>
          <w:rFonts w:ascii="Times New Roman" w:hAnsi="Times New Roman" w:cs="Times New Roman"/>
          <w:sz w:val="24"/>
          <w:szCs w:val="24"/>
        </w:rPr>
        <w:t>, лузга, поля). Холст, как основа икон</w:t>
      </w:r>
      <w:proofErr w:type="gramStart"/>
      <w:r w:rsidR="00BE02F9" w:rsidRPr="00CF44CB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BE02F9" w:rsidRPr="00CF44CB">
        <w:rPr>
          <w:rFonts w:ascii="Times New Roman" w:hAnsi="Times New Roman" w:cs="Times New Roman"/>
          <w:sz w:val="24"/>
          <w:szCs w:val="24"/>
        </w:rPr>
        <w:t>таблеток». Паволока:</w:t>
      </w:r>
      <w:r w:rsidR="00047DA6" w:rsidRPr="00CF44CB">
        <w:rPr>
          <w:rFonts w:ascii="Times New Roman" w:hAnsi="Times New Roman" w:cs="Times New Roman"/>
          <w:sz w:val="24"/>
          <w:szCs w:val="24"/>
        </w:rPr>
        <w:t xml:space="preserve"> функция, </w:t>
      </w:r>
      <w:r w:rsidR="00BE02F9" w:rsidRPr="00CF44CB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047DA6" w:rsidRPr="00CF44CB">
        <w:rPr>
          <w:rFonts w:ascii="Times New Roman" w:hAnsi="Times New Roman" w:cs="Times New Roman"/>
          <w:sz w:val="24"/>
          <w:szCs w:val="24"/>
        </w:rPr>
        <w:t>и способы наложения на древесный щит.</w:t>
      </w:r>
      <w:r w:rsidR="00956ABF" w:rsidRPr="00CF44CB">
        <w:rPr>
          <w:rFonts w:ascii="Times New Roman" w:hAnsi="Times New Roman" w:cs="Times New Roman"/>
          <w:sz w:val="24"/>
          <w:szCs w:val="24"/>
        </w:rPr>
        <w:t xml:space="preserve"> Левкас</w:t>
      </w:r>
      <w:r w:rsidR="00912750" w:rsidRPr="00CF44CB">
        <w:rPr>
          <w:rFonts w:ascii="Times New Roman" w:hAnsi="Times New Roman" w:cs="Times New Roman"/>
          <w:sz w:val="24"/>
          <w:szCs w:val="24"/>
        </w:rPr>
        <w:t>: связующее и виды наполнителя.</w:t>
      </w:r>
      <w:r w:rsidR="00074992" w:rsidRPr="00CF44CB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56ABF" w:rsidRPr="00CF4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ABF" w:rsidRPr="00CF44CB">
        <w:rPr>
          <w:rFonts w:ascii="Times New Roman" w:hAnsi="Times New Roman" w:cs="Times New Roman"/>
          <w:sz w:val="24"/>
          <w:szCs w:val="24"/>
        </w:rPr>
        <w:t>левкашения</w:t>
      </w:r>
      <w:proofErr w:type="spellEnd"/>
      <w:r w:rsidR="00956ABF" w:rsidRPr="00CF44CB">
        <w:rPr>
          <w:rFonts w:ascii="Times New Roman" w:hAnsi="Times New Roman" w:cs="Times New Roman"/>
          <w:sz w:val="24"/>
          <w:szCs w:val="24"/>
        </w:rPr>
        <w:t>.</w:t>
      </w:r>
      <w:r w:rsidR="00074992" w:rsidRPr="00CF44CB">
        <w:rPr>
          <w:rFonts w:ascii="Times New Roman" w:hAnsi="Times New Roman" w:cs="Times New Roman"/>
          <w:sz w:val="24"/>
          <w:szCs w:val="24"/>
        </w:rPr>
        <w:t xml:space="preserve"> Виды </w:t>
      </w:r>
      <w:proofErr w:type="spellStart"/>
      <w:r w:rsidR="00074992" w:rsidRPr="00CF44CB">
        <w:rPr>
          <w:rFonts w:ascii="Times New Roman" w:hAnsi="Times New Roman" w:cs="Times New Roman"/>
          <w:sz w:val="24"/>
          <w:szCs w:val="24"/>
        </w:rPr>
        <w:t>левкасного</w:t>
      </w:r>
      <w:proofErr w:type="spellEnd"/>
      <w:r w:rsidR="00074992" w:rsidRPr="00CF44CB">
        <w:rPr>
          <w:rFonts w:ascii="Times New Roman" w:hAnsi="Times New Roman" w:cs="Times New Roman"/>
          <w:sz w:val="24"/>
          <w:szCs w:val="24"/>
        </w:rPr>
        <w:t xml:space="preserve"> рельефа. Красочный слой: способы нанесение рисунка, первичное золочение, послойная техника нанесения яичной темперы. Вторичное золочение, «</w:t>
      </w:r>
      <w:proofErr w:type="spellStart"/>
      <w:r w:rsidR="00074992" w:rsidRPr="00CF44CB">
        <w:rPr>
          <w:rFonts w:ascii="Times New Roman" w:hAnsi="Times New Roman" w:cs="Times New Roman"/>
          <w:sz w:val="24"/>
          <w:szCs w:val="24"/>
        </w:rPr>
        <w:t>ассист</w:t>
      </w:r>
      <w:proofErr w:type="spellEnd"/>
      <w:r w:rsidR="00074992" w:rsidRPr="00CF44CB">
        <w:rPr>
          <w:rFonts w:ascii="Times New Roman" w:hAnsi="Times New Roman" w:cs="Times New Roman"/>
          <w:sz w:val="24"/>
          <w:szCs w:val="24"/>
        </w:rPr>
        <w:t xml:space="preserve">». Защитное </w:t>
      </w:r>
      <w:proofErr w:type="spellStart"/>
      <w:r w:rsidR="00074992" w:rsidRPr="00CF44CB">
        <w:rPr>
          <w:rFonts w:ascii="Times New Roman" w:hAnsi="Times New Roman" w:cs="Times New Roman"/>
          <w:sz w:val="24"/>
          <w:szCs w:val="24"/>
        </w:rPr>
        <w:t>олифное</w:t>
      </w:r>
      <w:proofErr w:type="spellEnd"/>
      <w:r w:rsidR="00074992" w:rsidRPr="00CF44CB">
        <w:rPr>
          <w:rFonts w:ascii="Times New Roman" w:hAnsi="Times New Roman" w:cs="Times New Roman"/>
          <w:sz w:val="24"/>
          <w:szCs w:val="24"/>
        </w:rPr>
        <w:t xml:space="preserve"> покрытие: состав и способ нанесения. Оклады.</w:t>
      </w:r>
      <w:r w:rsidR="003410AF" w:rsidRPr="00CF44CB">
        <w:rPr>
          <w:rFonts w:ascii="Times New Roman" w:hAnsi="Times New Roman" w:cs="Times New Roman"/>
          <w:sz w:val="24"/>
          <w:szCs w:val="24"/>
        </w:rPr>
        <w:t xml:space="preserve"> Виды разрушений: разрушения древесины, паволоки и грунта, связанные с изменением температурно-влажностного режима и биопоражения; шелушения и </w:t>
      </w:r>
      <w:proofErr w:type="spellStart"/>
      <w:r w:rsidR="003410AF" w:rsidRPr="00CF44CB">
        <w:rPr>
          <w:rFonts w:ascii="Times New Roman" w:hAnsi="Times New Roman" w:cs="Times New Roman"/>
          <w:sz w:val="24"/>
          <w:szCs w:val="24"/>
        </w:rPr>
        <w:t>сгрибливание</w:t>
      </w:r>
      <w:proofErr w:type="spellEnd"/>
      <w:r w:rsidR="003410AF" w:rsidRPr="00CF44CB">
        <w:rPr>
          <w:rFonts w:ascii="Times New Roman" w:hAnsi="Times New Roman" w:cs="Times New Roman"/>
          <w:sz w:val="24"/>
          <w:szCs w:val="24"/>
        </w:rPr>
        <w:t xml:space="preserve"> красочного слоя и лакового покрытия в связи с нарушение техники и технологии живописи.</w:t>
      </w:r>
      <w:r w:rsidR="0071775D" w:rsidRPr="00CF44CB">
        <w:rPr>
          <w:rFonts w:ascii="Times New Roman" w:hAnsi="Times New Roman" w:cs="Times New Roman"/>
          <w:sz w:val="24"/>
          <w:szCs w:val="24"/>
        </w:rPr>
        <w:t xml:space="preserve"> Потемнение и «</w:t>
      </w:r>
      <w:proofErr w:type="spellStart"/>
      <w:r w:rsidR="0071775D" w:rsidRPr="00CF44CB">
        <w:rPr>
          <w:rFonts w:ascii="Times New Roman" w:hAnsi="Times New Roman" w:cs="Times New Roman"/>
          <w:sz w:val="24"/>
          <w:szCs w:val="24"/>
        </w:rPr>
        <w:t>побеление</w:t>
      </w:r>
      <w:proofErr w:type="spellEnd"/>
      <w:r w:rsidR="0071775D" w:rsidRPr="00CF44CB">
        <w:rPr>
          <w:rFonts w:ascii="Times New Roman" w:hAnsi="Times New Roman" w:cs="Times New Roman"/>
          <w:sz w:val="24"/>
          <w:szCs w:val="24"/>
        </w:rPr>
        <w:t>» лакового слоя. Разрушения, связанные с бытованием иконы.</w:t>
      </w:r>
    </w:p>
    <w:p w:rsidR="00B12391" w:rsidRDefault="00D51CA3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D17EC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CF44CB">
        <w:rPr>
          <w:rFonts w:ascii="Times New Roman" w:hAnsi="Times New Roman" w:cs="Times New Roman"/>
          <w:b/>
          <w:sz w:val="24"/>
          <w:szCs w:val="24"/>
        </w:rPr>
        <w:t>Породы древесины, используемые для иконной доски. Способы соединения досок в иконную основу. Шпонки- их назначение и закрепление на доске.</w:t>
      </w:r>
    </w:p>
    <w:p w:rsidR="00937837" w:rsidRDefault="00937837" w:rsidP="00937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древесины: ядровые, заболонные, спелые, мелкослойные. Географический принцип применения разных пород древесины в соответствующих местностях. Традиционные и привозные породы древесины в древнерусской иконописи.</w:t>
      </w:r>
      <w:r w:rsidR="008D295E">
        <w:rPr>
          <w:rFonts w:ascii="Times New Roman" w:hAnsi="Times New Roman" w:cs="Times New Roman"/>
          <w:sz w:val="24"/>
          <w:szCs w:val="24"/>
        </w:rPr>
        <w:t xml:space="preserve"> Виды разреза древесины. Основные физические свойства древесного волокна. Шпунты и шипы, как способы соединения досок в древесный щит. Назначение шпонок, виды и типы крепления на древесной основе в разные исторические периоды.</w:t>
      </w:r>
    </w:p>
    <w:p w:rsidR="00B12391" w:rsidRDefault="006767E4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5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EC5">
        <w:rPr>
          <w:rFonts w:ascii="Times New Roman" w:hAnsi="Times New Roman" w:cs="Times New Roman"/>
          <w:b/>
          <w:sz w:val="24"/>
          <w:szCs w:val="24"/>
        </w:rPr>
        <w:t>20</w:t>
      </w:r>
      <w:r w:rsidR="00D51CA3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6767E4">
        <w:rPr>
          <w:rFonts w:ascii="Times New Roman" w:hAnsi="Times New Roman" w:cs="Times New Roman"/>
          <w:b/>
          <w:sz w:val="24"/>
          <w:szCs w:val="24"/>
        </w:rPr>
        <w:t>Изменения, происходящие в иконной доске от изменения режима хранения (влажность и сухость).</w:t>
      </w:r>
    </w:p>
    <w:p w:rsidR="00D51CA3" w:rsidRDefault="00180A7E" w:rsidP="00D51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Строение древесины. </w:t>
      </w:r>
      <w:r w:rsidR="00D51CA3">
        <w:rPr>
          <w:rFonts w:ascii="Times New Roman" w:hAnsi="Times New Roman" w:cs="Times New Roman"/>
          <w:sz w:val="24"/>
          <w:szCs w:val="24"/>
        </w:rPr>
        <w:t xml:space="preserve">Гигроскопичность и </w:t>
      </w:r>
      <w:proofErr w:type="spellStart"/>
      <w:r w:rsidR="00D51CA3">
        <w:rPr>
          <w:rFonts w:ascii="Times New Roman" w:hAnsi="Times New Roman" w:cs="Times New Roman"/>
          <w:sz w:val="24"/>
          <w:szCs w:val="24"/>
        </w:rPr>
        <w:t>анизотропность</w:t>
      </w:r>
      <w:proofErr w:type="spellEnd"/>
      <w:r w:rsidR="00D51CA3">
        <w:rPr>
          <w:rFonts w:ascii="Times New Roman" w:hAnsi="Times New Roman" w:cs="Times New Roman"/>
          <w:sz w:val="24"/>
          <w:szCs w:val="24"/>
        </w:rPr>
        <w:t>, как основные физические свойства древесины.</w:t>
      </w:r>
      <w:r w:rsidR="00BC3E7B">
        <w:rPr>
          <w:rFonts w:ascii="Times New Roman" w:hAnsi="Times New Roman" w:cs="Times New Roman"/>
          <w:sz w:val="24"/>
          <w:szCs w:val="24"/>
        </w:rPr>
        <w:t xml:space="preserve"> </w:t>
      </w:r>
      <w:r w:rsidR="00831AB3">
        <w:rPr>
          <w:rFonts w:ascii="Times New Roman" w:hAnsi="Times New Roman" w:cs="Times New Roman"/>
          <w:sz w:val="24"/>
          <w:szCs w:val="24"/>
        </w:rPr>
        <w:t xml:space="preserve">Влажность, </w:t>
      </w:r>
      <w:proofErr w:type="spellStart"/>
      <w:r w:rsidR="00831AB3">
        <w:rPr>
          <w:rFonts w:ascii="Times New Roman" w:hAnsi="Times New Roman" w:cs="Times New Roman"/>
          <w:sz w:val="24"/>
          <w:szCs w:val="24"/>
        </w:rPr>
        <w:t>водопоглощение</w:t>
      </w:r>
      <w:proofErr w:type="spellEnd"/>
      <w:r w:rsidR="00831AB3">
        <w:rPr>
          <w:rFonts w:ascii="Times New Roman" w:hAnsi="Times New Roman" w:cs="Times New Roman"/>
          <w:sz w:val="24"/>
          <w:szCs w:val="24"/>
        </w:rPr>
        <w:t>, водопроницаемость, разбухание, усушка доски,  как причины коробления и растрескивания.</w:t>
      </w:r>
      <w:r>
        <w:rPr>
          <w:rFonts w:ascii="Times New Roman" w:hAnsi="Times New Roman" w:cs="Times New Roman"/>
          <w:sz w:val="24"/>
          <w:szCs w:val="24"/>
        </w:rPr>
        <w:t xml:space="preserve"> Правомерность устранения деформации (коробления) основы. Современные нормы хранения произведений с древесной основой.</w:t>
      </w:r>
    </w:p>
    <w:p w:rsidR="00625D66" w:rsidRPr="001E5AC8" w:rsidRDefault="00625D66" w:rsidP="00625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AC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7E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E5AC8">
        <w:rPr>
          <w:rFonts w:ascii="Times New Roman" w:hAnsi="Times New Roman" w:cs="Times New Roman"/>
          <w:b/>
          <w:sz w:val="24"/>
          <w:szCs w:val="24"/>
        </w:rPr>
        <w:t>Биопоражения произведений изобразительного искусства, возможность их предупреждений и известные Вам средства борьбы с ними.</w:t>
      </w:r>
    </w:p>
    <w:p w:rsidR="00625D66" w:rsidRPr="001E5AC8" w:rsidRDefault="00625D66" w:rsidP="00625D66">
      <w:pPr>
        <w:jc w:val="both"/>
        <w:rPr>
          <w:rFonts w:ascii="Times New Roman" w:hAnsi="Times New Roman" w:cs="Times New Roman"/>
          <w:sz w:val="24"/>
          <w:szCs w:val="24"/>
        </w:rPr>
      </w:pPr>
      <w:r w:rsidRPr="001E5AC8">
        <w:rPr>
          <w:rFonts w:ascii="Times New Roman" w:hAnsi="Times New Roman" w:cs="Times New Roman"/>
          <w:sz w:val="24"/>
          <w:szCs w:val="24"/>
        </w:rPr>
        <w:t xml:space="preserve">Бактерии, плесневые грибы, жуки-точильщики – </w:t>
      </w:r>
      <w:proofErr w:type="spellStart"/>
      <w:r w:rsidRPr="001E5AC8">
        <w:rPr>
          <w:rFonts w:ascii="Times New Roman" w:hAnsi="Times New Roman" w:cs="Times New Roman"/>
          <w:sz w:val="24"/>
          <w:szCs w:val="24"/>
        </w:rPr>
        <w:t>биоорганизмы</w:t>
      </w:r>
      <w:proofErr w:type="spellEnd"/>
      <w:r w:rsidRPr="001E5AC8">
        <w:rPr>
          <w:rFonts w:ascii="Times New Roman" w:hAnsi="Times New Roman" w:cs="Times New Roman"/>
          <w:sz w:val="24"/>
          <w:szCs w:val="24"/>
        </w:rPr>
        <w:t xml:space="preserve">, разрушающие произведения станковой живописи. Особенности проявления в структуре произведения и последствия его разрушения. Общие проблемы борьбы с </w:t>
      </w:r>
      <w:proofErr w:type="spellStart"/>
      <w:r w:rsidRPr="001E5AC8">
        <w:rPr>
          <w:rFonts w:ascii="Times New Roman" w:hAnsi="Times New Roman" w:cs="Times New Roman"/>
          <w:sz w:val="24"/>
          <w:szCs w:val="24"/>
        </w:rPr>
        <w:t>биоорганизмами</w:t>
      </w:r>
      <w:proofErr w:type="spellEnd"/>
      <w:r w:rsidRPr="001E5AC8">
        <w:rPr>
          <w:rFonts w:ascii="Times New Roman" w:hAnsi="Times New Roman" w:cs="Times New Roman"/>
          <w:sz w:val="24"/>
          <w:szCs w:val="24"/>
        </w:rPr>
        <w:t xml:space="preserve">. Значение соблюдения температурно-влажностного режима в предупреждении </w:t>
      </w:r>
      <w:proofErr w:type="spellStart"/>
      <w:r w:rsidRPr="001E5AC8">
        <w:rPr>
          <w:rFonts w:ascii="Times New Roman" w:hAnsi="Times New Roman" w:cs="Times New Roman"/>
          <w:sz w:val="24"/>
          <w:szCs w:val="24"/>
        </w:rPr>
        <w:t>биопоражений</w:t>
      </w:r>
      <w:proofErr w:type="spellEnd"/>
      <w:r w:rsidRPr="001E5AC8">
        <w:rPr>
          <w:rFonts w:ascii="Times New Roman" w:hAnsi="Times New Roman" w:cs="Times New Roman"/>
          <w:sz w:val="24"/>
          <w:szCs w:val="24"/>
        </w:rPr>
        <w:t>. Дезинфекция, как мера уничтожения плесневых грибов в период реставрации. Обработка произведений, пораженных жуками-точильщиками: механический, физический и химический способы. Соблюдений мер безопасности художником-реставратором.</w:t>
      </w:r>
    </w:p>
    <w:p w:rsidR="00973499" w:rsidRPr="00271DF2" w:rsidRDefault="00271DF2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06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AD8">
        <w:rPr>
          <w:rFonts w:ascii="Times New Roman" w:hAnsi="Times New Roman" w:cs="Times New Roman"/>
          <w:b/>
          <w:sz w:val="24"/>
          <w:szCs w:val="24"/>
        </w:rPr>
        <w:t>2</w:t>
      </w:r>
      <w:r w:rsidR="00D17EC5">
        <w:rPr>
          <w:rFonts w:ascii="Times New Roman" w:hAnsi="Times New Roman" w:cs="Times New Roman"/>
          <w:b/>
          <w:sz w:val="24"/>
          <w:szCs w:val="24"/>
        </w:rPr>
        <w:t>2</w:t>
      </w:r>
      <w:r w:rsidR="00706337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73499" w:rsidRPr="00271DF2">
        <w:rPr>
          <w:rFonts w:ascii="Times New Roman" w:hAnsi="Times New Roman" w:cs="Times New Roman"/>
          <w:b/>
          <w:sz w:val="24"/>
          <w:szCs w:val="24"/>
        </w:rPr>
        <w:t>Появление  икон</w:t>
      </w:r>
      <w:proofErr w:type="gramEnd"/>
      <w:r w:rsidR="00973499" w:rsidRPr="00271DF2">
        <w:rPr>
          <w:rFonts w:ascii="Times New Roman" w:hAnsi="Times New Roman" w:cs="Times New Roman"/>
          <w:b/>
          <w:sz w:val="24"/>
          <w:szCs w:val="24"/>
        </w:rPr>
        <w:t xml:space="preserve"> на Руси. Откуда и куда прибыли первые иконописцы на Русь? Кто был их первым известным учеником, и где о нем сохранилось предание?</w:t>
      </w:r>
    </w:p>
    <w:p w:rsidR="00C56EEC" w:rsidRPr="00BC3E7B" w:rsidRDefault="00C56EEC" w:rsidP="005F0BC9">
      <w:pPr>
        <w:jc w:val="both"/>
        <w:rPr>
          <w:rFonts w:ascii="Times New Roman" w:hAnsi="Times New Roman" w:cs="Times New Roman"/>
          <w:sz w:val="24"/>
          <w:szCs w:val="24"/>
        </w:rPr>
      </w:pPr>
      <w:r w:rsidRPr="00BC3E7B">
        <w:rPr>
          <w:rFonts w:ascii="Times New Roman" w:hAnsi="Times New Roman" w:cs="Times New Roman"/>
          <w:sz w:val="24"/>
          <w:szCs w:val="24"/>
        </w:rPr>
        <w:t>Значение Крещения Руси для формирования</w:t>
      </w:r>
      <w:r w:rsidR="008413D1" w:rsidRPr="00BC3E7B">
        <w:rPr>
          <w:rFonts w:ascii="Times New Roman" w:hAnsi="Times New Roman" w:cs="Times New Roman"/>
          <w:sz w:val="24"/>
          <w:szCs w:val="24"/>
        </w:rPr>
        <w:t xml:space="preserve"> принципов</w:t>
      </w:r>
      <w:r w:rsidRPr="00BC3E7B">
        <w:rPr>
          <w:rFonts w:ascii="Times New Roman" w:hAnsi="Times New Roman" w:cs="Times New Roman"/>
          <w:sz w:val="24"/>
          <w:szCs w:val="24"/>
        </w:rPr>
        <w:t xml:space="preserve"> древнерусского христианского искусства. </w:t>
      </w:r>
      <w:r w:rsidR="00DB595A" w:rsidRPr="00BC3E7B">
        <w:rPr>
          <w:rFonts w:ascii="Times New Roman" w:hAnsi="Times New Roman" w:cs="Times New Roman"/>
          <w:sz w:val="24"/>
          <w:szCs w:val="24"/>
        </w:rPr>
        <w:t xml:space="preserve"> Икона, как основа оформления древнерусского храма. Греческие (византийские) мастера и иконы на территории </w:t>
      </w:r>
      <w:r w:rsidR="008413D1" w:rsidRPr="00BC3E7B">
        <w:rPr>
          <w:rFonts w:ascii="Times New Roman" w:hAnsi="Times New Roman" w:cs="Times New Roman"/>
          <w:sz w:val="24"/>
          <w:szCs w:val="24"/>
        </w:rPr>
        <w:t xml:space="preserve">Древней </w:t>
      </w:r>
      <w:proofErr w:type="gramStart"/>
      <w:r w:rsidR="008413D1" w:rsidRPr="00BC3E7B">
        <w:rPr>
          <w:rFonts w:ascii="Times New Roman" w:hAnsi="Times New Roman" w:cs="Times New Roman"/>
          <w:sz w:val="24"/>
          <w:szCs w:val="24"/>
        </w:rPr>
        <w:t>Руси(</w:t>
      </w:r>
      <w:proofErr w:type="gramEnd"/>
      <w:r w:rsidR="008413D1" w:rsidRPr="00BC3E7B">
        <w:rPr>
          <w:rFonts w:ascii="Times New Roman" w:hAnsi="Times New Roman" w:cs="Times New Roman"/>
          <w:sz w:val="24"/>
          <w:szCs w:val="24"/>
        </w:rPr>
        <w:t>пример иконы Владимирской Богоматери).</w:t>
      </w:r>
      <w:r w:rsidRPr="00BC3E7B">
        <w:rPr>
          <w:rFonts w:ascii="Times New Roman" w:hAnsi="Times New Roman" w:cs="Times New Roman"/>
          <w:sz w:val="24"/>
          <w:szCs w:val="24"/>
        </w:rPr>
        <w:t xml:space="preserve"> </w:t>
      </w:r>
      <w:r w:rsidR="008413D1" w:rsidRPr="00BC3E7B">
        <w:rPr>
          <w:rFonts w:ascii="Times New Roman" w:hAnsi="Times New Roman" w:cs="Times New Roman"/>
          <w:sz w:val="24"/>
          <w:szCs w:val="24"/>
        </w:rPr>
        <w:t xml:space="preserve">Легендарный </w:t>
      </w:r>
      <w:proofErr w:type="spellStart"/>
      <w:r w:rsidR="008413D1" w:rsidRPr="00BC3E7B">
        <w:rPr>
          <w:rFonts w:ascii="Times New Roman" w:hAnsi="Times New Roman" w:cs="Times New Roman"/>
          <w:sz w:val="24"/>
          <w:szCs w:val="24"/>
        </w:rPr>
        <w:t>Алимпий</w:t>
      </w:r>
      <w:proofErr w:type="spellEnd"/>
      <w:r w:rsidR="008413D1" w:rsidRPr="00BC3E7B">
        <w:rPr>
          <w:rFonts w:ascii="Times New Roman" w:hAnsi="Times New Roman" w:cs="Times New Roman"/>
          <w:sz w:val="24"/>
          <w:szCs w:val="24"/>
        </w:rPr>
        <w:t xml:space="preserve"> Печорский, упоминание о нем в летописи и приписываемые ему произведения.</w:t>
      </w:r>
    </w:p>
    <w:p w:rsidR="001143E2" w:rsidRPr="00271DF2" w:rsidRDefault="00271DF2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6A4C2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7EC5">
        <w:rPr>
          <w:rFonts w:ascii="Times New Roman" w:hAnsi="Times New Roman" w:cs="Times New Roman"/>
          <w:b/>
          <w:sz w:val="24"/>
          <w:szCs w:val="24"/>
        </w:rPr>
        <w:t>3</w:t>
      </w:r>
      <w:r w:rsidR="00706337">
        <w:rPr>
          <w:rFonts w:ascii="Times New Roman" w:hAnsi="Times New Roman" w:cs="Times New Roman"/>
          <w:b/>
          <w:sz w:val="24"/>
          <w:szCs w:val="24"/>
        </w:rPr>
        <w:t>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271DF2">
        <w:rPr>
          <w:rFonts w:ascii="Times New Roman" w:hAnsi="Times New Roman" w:cs="Times New Roman"/>
          <w:b/>
          <w:sz w:val="24"/>
          <w:szCs w:val="24"/>
        </w:rPr>
        <w:t xml:space="preserve">«Школы </w:t>
      </w:r>
      <w:proofErr w:type="spellStart"/>
      <w:r w:rsidR="00B12391" w:rsidRPr="00271DF2">
        <w:rPr>
          <w:rFonts w:ascii="Times New Roman" w:hAnsi="Times New Roman" w:cs="Times New Roman"/>
          <w:b/>
          <w:sz w:val="24"/>
          <w:szCs w:val="24"/>
        </w:rPr>
        <w:t>иконописания</w:t>
      </w:r>
      <w:proofErr w:type="spellEnd"/>
      <w:r w:rsidR="00B12391" w:rsidRPr="00271DF2">
        <w:rPr>
          <w:rFonts w:ascii="Times New Roman" w:hAnsi="Times New Roman" w:cs="Times New Roman"/>
          <w:b/>
          <w:sz w:val="24"/>
          <w:szCs w:val="24"/>
        </w:rPr>
        <w:t xml:space="preserve">» в древнерусской </w:t>
      </w:r>
      <w:proofErr w:type="gramStart"/>
      <w:r w:rsidR="00B12391" w:rsidRPr="00271DF2">
        <w:rPr>
          <w:rFonts w:ascii="Times New Roman" w:hAnsi="Times New Roman" w:cs="Times New Roman"/>
          <w:b/>
          <w:sz w:val="24"/>
          <w:szCs w:val="24"/>
        </w:rPr>
        <w:t>живописи,  а</w:t>
      </w:r>
      <w:proofErr w:type="gramEnd"/>
      <w:r w:rsidR="00B12391" w:rsidRPr="00271DF2">
        <w:rPr>
          <w:rFonts w:ascii="Times New Roman" w:hAnsi="Times New Roman" w:cs="Times New Roman"/>
          <w:b/>
          <w:sz w:val="24"/>
          <w:szCs w:val="24"/>
        </w:rPr>
        <w:t xml:space="preserve"> также центры  и манеры православной иконописи.</w:t>
      </w:r>
    </w:p>
    <w:p w:rsidR="00B12391" w:rsidRDefault="00673FA2" w:rsidP="001E5AC8">
      <w:pPr>
        <w:jc w:val="both"/>
        <w:rPr>
          <w:rFonts w:ascii="Times New Roman" w:hAnsi="Times New Roman" w:cs="Times New Roman"/>
          <w:sz w:val="24"/>
          <w:szCs w:val="24"/>
        </w:rPr>
      </w:pPr>
      <w:r w:rsidRPr="001E5AC8">
        <w:rPr>
          <w:rFonts w:ascii="Times New Roman" w:hAnsi="Times New Roman" w:cs="Times New Roman"/>
          <w:sz w:val="24"/>
          <w:szCs w:val="24"/>
        </w:rPr>
        <w:t>Иконография</w:t>
      </w:r>
      <w:r w:rsidR="008413D1" w:rsidRPr="001E5AC8">
        <w:rPr>
          <w:rFonts w:ascii="Times New Roman" w:hAnsi="Times New Roman" w:cs="Times New Roman"/>
          <w:sz w:val="24"/>
          <w:szCs w:val="24"/>
        </w:rPr>
        <w:t xml:space="preserve"> византийской живописи</w:t>
      </w:r>
      <w:r w:rsidRPr="001E5AC8">
        <w:rPr>
          <w:rFonts w:ascii="Times New Roman" w:hAnsi="Times New Roman" w:cs="Times New Roman"/>
          <w:sz w:val="24"/>
          <w:szCs w:val="24"/>
        </w:rPr>
        <w:t xml:space="preserve">  в русских </w:t>
      </w:r>
      <w:r w:rsidR="008413D1" w:rsidRPr="001E5AC8">
        <w:rPr>
          <w:rFonts w:ascii="Times New Roman" w:hAnsi="Times New Roman" w:cs="Times New Roman"/>
          <w:sz w:val="24"/>
          <w:szCs w:val="24"/>
        </w:rPr>
        <w:t>икона</w:t>
      </w:r>
      <w:r w:rsidRPr="001E5AC8">
        <w:rPr>
          <w:rFonts w:ascii="Times New Roman" w:hAnsi="Times New Roman" w:cs="Times New Roman"/>
          <w:sz w:val="24"/>
          <w:szCs w:val="24"/>
        </w:rPr>
        <w:t xml:space="preserve">х. Стилистические особенности икон </w:t>
      </w:r>
      <w:proofErr w:type="spellStart"/>
      <w:r w:rsidRPr="001E5AC8">
        <w:rPr>
          <w:rFonts w:ascii="Times New Roman" w:hAnsi="Times New Roman" w:cs="Times New Roman"/>
          <w:sz w:val="24"/>
          <w:szCs w:val="24"/>
        </w:rPr>
        <w:t>домонгольского</w:t>
      </w:r>
      <w:proofErr w:type="spellEnd"/>
      <w:r w:rsidRPr="001E5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AC8">
        <w:rPr>
          <w:rFonts w:ascii="Times New Roman" w:hAnsi="Times New Roman" w:cs="Times New Roman"/>
          <w:sz w:val="24"/>
          <w:szCs w:val="24"/>
        </w:rPr>
        <w:t>периода( на</w:t>
      </w:r>
      <w:proofErr w:type="gramEnd"/>
      <w:r w:rsidRPr="001E5AC8">
        <w:rPr>
          <w:rFonts w:ascii="Times New Roman" w:hAnsi="Times New Roman" w:cs="Times New Roman"/>
          <w:sz w:val="24"/>
          <w:szCs w:val="24"/>
        </w:rPr>
        <w:t xml:space="preserve"> примерах Новгородской и Псковской школ). Общие  и различные черты Тверской, Владимиро-Суздальской, Ярославской и Ростовской школ.</w:t>
      </w:r>
      <w:r w:rsidR="004B41B9" w:rsidRPr="001E5AC8">
        <w:rPr>
          <w:rFonts w:ascii="Times New Roman" w:hAnsi="Times New Roman" w:cs="Times New Roman"/>
          <w:sz w:val="24"/>
          <w:szCs w:val="24"/>
        </w:rPr>
        <w:t xml:space="preserve"> Московская школа в период собирания земель вокруг Московского княжества. Андрей Рублев </w:t>
      </w:r>
      <w:proofErr w:type="spellStart"/>
      <w:r w:rsidR="004B41B9" w:rsidRPr="001E5AC8">
        <w:rPr>
          <w:rFonts w:ascii="Times New Roman" w:hAnsi="Times New Roman" w:cs="Times New Roman"/>
          <w:sz w:val="24"/>
          <w:szCs w:val="24"/>
        </w:rPr>
        <w:t>иДионисий</w:t>
      </w:r>
      <w:proofErr w:type="spellEnd"/>
      <w:r w:rsidR="004B41B9" w:rsidRPr="001E5AC8">
        <w:rPr>
          <w:rFonts w:ascii="Times New Roman" w:hAnsi="Times New Roman" w:cs="Times New Roman"/>
          <w:sz w:val="24"/>
          <w:szCs w:val="24"/>
        </w:rPr>
        <w:t xml:space="preserve">. Влияние </w:t>
      </w:r>
      <w:proofErr w:type="gramStart"/>
      <w:r w:rsidR="004B41B9" w:rsidRPr="001E5AC8">
        <w:rPr>
          <w:rFonts w:ascii="Times New Roman" w:hAnsi="Times New Roman" w:cs="Times New Roman"/>
          <w:sz w:val="24"/>
          <w:szCs w:val="24"/>
        </w:rPr>
        <w:t>за</w:t>
      </w:r>
      <w:r w:rsidR="001143E2" w:rsidRPr="001E5AC8">
        <w:rPr>
          <w:rFonts w:ascii="Times New Roman" w:hAnsi="Times New Roman" w:cs="Times New Roman"/>
          <w:sz w:val="24"/>
          <w:szCs w:val="24"/>
        </w:rPr>
        <w:t>п</w:t>
      </w:r>
      <w:r w:rsidR="004B41B9" w:rsidRPr="001E5AC8">
        <w:rPr>
          <w:rFonts w:ascii="Times New Roman" w:hAnsi="Times New Roman" w:cs="Times New Roman"/>
          <w:sz w:val="24"/>
          <w:szCs w:val="24"/>
        </w:rPr>
        <w:t>адно-европейской</w:t>
      </w:r>
      <w:proofErr w:type="gramEnd"/>
      <w:r w:rsidR="004B41B9" w:rsidRPr="001E5AC8">
        <w:rPr>
          <w:rFonts w:ascii="Times New Roman" w:hAnsi="Times New Roman" w:cs="Times New Roman"/>
          <w:sz w:val="24"/>
          <w:szCs w:val="24"/>
        </w:rPr>
        <w:t xml:space="preserve"> художественной </w:t>
      </w:r>
      <w:r w:rsidR="001143E2" w:rsidRPr="001E5AC8">
        <w:rPr>
          <w:rFonts w:ascii="Times New Roman" w:hAnsi="Times New Roman" w:cs="Times New Roman"/>
          <w:sz w:val="24"/>
          <w:szCs w:val="24"/>
        </w:rPr>
        <w:t xml:space="preserve">традиции на русскую иконопись </w:t>
      </w:r>
      <w:r w:rsidR="001143E2" w:rsidRPr="001E5AC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1143E2" w:rsidRPr="001E5AC8">
        <w:rPr>
          <w:rFonts w:ascii="Times New Roman" w:hAnsi="Times New Roman" w:cs="Times New Roman"/>
          <w:sz w:val="24"/>
          <w:szCs w:val="24"/>
        </w:rPr>
        <w:t>-</w:t>
      </w:r>
      <w:r w:rsidR="001143E2" w:rsidRPr="001E5A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143E2" w:rsidRPr="001E5AC8">
        <w:rPr>
          <w:rFonts w:ascii="Times New Roman" w:hAnsi="Times New Roman" w:cs="Times New Roman"/>
          <w:sz w:val="24"/>
          <w:szCs w:val="24"/>
        </w:rPr>
        <w:t xml:space="preserve"> вв. Мастера Оружейной палаты. Фряжское письмо. Центры старообрядческой иконописи и особенности иконографических сюжетов.</w:t>
      </w:r>
      <w:r w:rsidR="007733A6" w:rsidRPr="001E5AC8">
        <w:rPr>
          <w:rFonts w:ascii="Times New Roman" w:hAnsi="Times New Roman" w:cs="Times New Roman"/>
          <w:sz w:val="24"/>
          <w:szCs w:val="24"/>
        </w:rPr>
        <w:t xml:space="preserve"> Современное состояние иконописных школ.</w:t>
      </w:r>
    </w:p>
    <w:p w:rsidR="005F0BC9" w:rsidRDefault="005F0BC9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AD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7E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41AD8">
        <w:rPr>
          <w:rFonts w:ascii="Times New Roman" w:hAnsi="Times New Roman" w:cs="Times New Roman"/>
          <w:b/>
          <w:sz w:val="24"/>
          <w:szCs w:val="24"/>
        </w:rPr>
        <w:t>Живописная техника исполнения православных икон в странах Востока (Византии) и в России (с XI по XX века). Примеры.</w:t>
      </w:r>
    </w:p>
    <w:p w:rsidR="005F0BC9" w:rsidRDefault="005F0BC9" w:rsidP="005F0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живописных иконописных техник. Энкаустика – древнейшая техника живописи на примерах икон Синайского монастыря: связующее и особенности нанесения краски. Особенности техника яичной темперы на примерах византийских икон после иконоборческого периода, первые византийские иконы на Руси. Темперная иконопись с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26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вв.: история развития и особенности письма. Смешанные техники письма и понятие «фряжское письмо» на примерах русских икон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века. Применение масляной техники живописи в русской иконописи. Примеры.</w:t>
      </w:r>
    </w:p>
    <w:p w:rsidR="005F0BC9" w:rsidRDefault="005F0BC9" w:rsidP="005F0BC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D17EC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2AE6">
        <w:rPr>
          <w:rFonts w:ascii="Times New Roman" w:hAnsi="Times New Roman" w:cs="Times New Roman"/>
          <w:b/>
          <w:sz w:val="24"/>
          <w:szCs w:val="24"/>
        </w:rPr>
        <w:t>Самые древние произведения станковой живописи – портреты и иконы. Название, происхождение, техника исполнения.</w:t>
      </w:r>
      <w:r>
        <w:t xml:space="preserve">  </w:t>
      </w:r>
    </w:p>
    <w:p w:rsidR="005F0BC9" w:rsidRPr="00841AD8" w:rsidRDefault="005F0BC9" w:rsidP="005F0B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AD8">
        <w:rPr>
          <w:rFonts w:ascii="Times New Roman" w:hAnsi="Times New Roman" w:cs="Times New Roman"/>
          <w:sz w:val="24"/>
          <w:szCs w:val="24"/>
        </w:rPr>
        <w:t>Фаюмский</w:t>
      </w:r>
      <w:proofErr w:type="spellEnd"/>
      <w:r w:rsidRPr="00841AD8">
        <w:rPr>
          <w:rFonts w:ascii="Times New Roman" w:hAnsi="Times New Roman" w:cs="Times New Roman"/>
          <w:sz w:val="24"/>
          <w:szCs w:val="24"/>
        </w:rPr>
        <w:t xml:space="preserve"> портрет, как основа формирования портретного изображения реального человека, и как прототип иконного образа. Разница понятий «лик» и «лицо», «портрет» и «икона». Первые иконописные произведения в технике </w:t>
      </w:r>
      <w:proofErr w:type="gramStart"/>
      <w:r w:rsidRPr="00841AD8">
        <w:rPr>
          <w:rFonts w:ascii="Times New Roman" w:hAnsi="Times New Roman" w:cs="Times New Roman"/>
          <w:sz w:val="24"/>
          <w:szCs w:val="24"/>
        </w:rPr>
        <w:t>энкаустики(</w:t>
      </w:r>
      <w:proofErr w:type="gramEnd"/>
      <w:r w:rsidRPr="00841AD8">
        <w:rPr>
          <w:rFonts w:ascii="Times New Roman" w:hAnsi="Times New Roman" w:cs="Times New Roman"/>
          <w:sz w:val="24"/>
          <w:szCs w:val="24"/>
        </w:rPr>
        <w:t xml:space="preserve">на примере икон </w:t>
      </w:r>
      <w:r w:rsidRPr="00841AD8">
        <w:rPr>
          <w:rFonts w:ascii="Times New Roman" w:hAnsi="Times New Roman" w:cs="Times New Roman"/>
          <w:sz w:val="24"/>
          <w:szCs w:val="24"/>
        </w:rPr>
        <w:lastRenderedPageBreak/>
        <w:t>Синайского монастыря: «</w:t>
      </w:r>
      <w:proofErr w:type="spellStart"/>
      <w:r w:rsidRPr="00841AD8">
        <w:rPr>
          <w:rFonts w:ascii="Times New Roman" w:hAnsi="Times New Roman" w:cs="Times New Roman"/>
          <w:sz w:val="24"/>
          <w:szCs w:val="24"/>
        </w:rPr>
        <w:t>Пантократор</w:t>
      </w:r>
      <w:proofErr w:type="spellEnd"/>
      <w:r w:rsidRPr="00841AD8">
        <w:rPr>
          <w:rFonts w:ascii="Times New Roman" w:hAnsi="Times New Roman" w:cs="Times New Roman"/>
          <w:sz w:val="24"/>
          <w:szCs w:val="24"/>
        </w:rPr>
        <w:t>», «Собор Богородицы», «</w:t>
      </w:r>
      <w:proofErr w:type="spellStart"/>
      <w:r w:rsidRPr="00841AD8">
        <w:rPr>
          <w:rFonts w:ascii="Times New Roman" w:hAnsi="Times New Roman" w:cs="Times New Roman"/>
          <w:sz w:val="24"/>
          <w:szCs w:val="24"/>
        </w:rPr>
        <w:t>Св.Павел</w:t>
      </w:r>
      <w:proofErr w:type="spellEnd"/>
      <w:r w:rsidRPr="00841AD8">
        <w:rPr>
          <w:rFonts w:ascii="Times New Roman" w:hAnsi="Times New Roman" w:cs="Times New Roman"/>
          <w:sz w:val="24"/>
          <w:szCs w:val="24"/>
        </w:rPr>
        <w:t xml:space="preserve">»), мозаики и темперной живописи. Первые иконы на территории Древней </w:t>
      </w:r>
      <w:proofErr w:type="gramStart"/>
      <w:r w:rsidRPr="00841AD8">
        <w:rPr>
          <w:rFonts w:ascii="Times New Roman" w:hAnsi="Times New Roman" w:cs="Times New Roman"/>
          <w:sz w:val="24"/>
          <w:szCs w:val="24"/>
        </w:rPr>
        <w:t>Руси( привозные</w:t>
      </w:r>
      <w:proofErr w:type="gramEnd"/>
      <w:r w:rsidRPr="00841AD8">
        <w:rPr>
          <w:rFonts w:ascii="Times New Roman" w:hAnsi="Times New Roman" w:cs="Times New Roman"/>
          <w:sz w:val="24"/>
          <w:szCs w:val="24"/>
        </w:rPr>
        <w:t xml:space="preserve"> византийские и первые, писанные русскими иконописцами).Портрет в эпоху Возрождения, как обращение к изображению реального человека(примеры Итальянского и Северного Возрождения) в технике темперой и масляной живописи. Первые портретные изображения в русском искусстве на примере парсуны.</w:t>
      </w:r>
    </w:p>
    <w:p w:rsidR="008F5C19" w:rsidRPr="00BF55B5" w:rsidRDefault="008F5C19" w:rsidP="009734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BC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17EC5">
        <w:rPr>
          <w:rFonts w:ascii="Times New Roman" w:hAnsi="Times New Roman" w:cs="Times New Roman"/>
          <w:b/>
          <w:sz w:val="24"/>
          <w:szCs w:val="24"/>
        </w:rPr>
        <w:t>4</w:t>
      </w:r>
      <w:r w:rsidRPr="005F0BC9">
        <w:rPr>
          <w:rFonts w:ascii="Times New Roman" w:hAnsi="Times New Roman" w:cs="Times New Roman"/>
          <w:b/>
          <w:sz w:val="24"/>
          <w:szCs w:val="24"/>
        </w:rPr>
        <w:t>.</w:t>
      </w:r>
      <w:r w:rsidRPr="005F0BC9">
        <w:rPr>
          <w:sz w:val="24"/>
          <w:szCs w:val="24"/>
        </w:rPr>
        <w:t xml:space="preserve"> </w:t>
      </w:r>
      <w:r w:rsidR="00D17EC5" w:rsidRPr="00BF55B5">
        <w:rPr>
          <w:rFonts w:ascii="Times New Roman" w:hAnsi="Times New Roman" w:cs="Times New Roman"/>
          <w:i/>
          <w:sz w:val="24"/>
          <w:szCs w:val="24"/>
        </w:rPr>
        <w:t>Основные методы лабораторных исследований</w:t>
      </w:r>
      <w:r w:rsidRPr="00BF55B5">
        <w:rPr>
          <w:rFonts w:ascii="Times New Roman" w:hAnsi="Times New Roman" w:cs="Times New Roman"/>
          <w:i/>
          <w:sz w:val="24"/>
          <w:szCs w:val="24"/>
        </w:rPr>
        <w:t>, применяемые при реставрации произведений станковой живописи.</w:t>
      </w:r>
    </w:p>
    <w:p w:rsidR="008F5C19" w:rsidRDefault="008F5C19" w:rsidP="00D17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C2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A4C20">
        <w:rPr>
          <w:rFonts w:ascii="Times New Roman" w:hAnsi="Times New Roman" w:cs="Times New Roman"/>
          <w:b/>
          <w:sz w:val="24"/>
          <w:szCs w:val="24"/>
        </w:rPr>
        <w:t>23.</w:t>
      </w:r>
      <w:r w:rsidR="00D17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C19">
        <w:rPr>
          <w:rFonts w:ascii="Times New Roman" w:hAnsi="Times New Roman" w:cs="Times New Roman"/>
          <w:b/>
          <w:sz w:val="24"/>
          <w:szCs w:val="24"/>
        </w:rPr>
        <w:t>Основные методы лабораторных исследований, используемых при реставрации произведений станковой живописи.</w:t>
      </w:r>
    </w:p>
    <w:p w:rsidR="00783AD2" w:rsidRPr="00783AD2" w:rsidRDefault="00783AD2" w:rsidP="00BC3E7B">
      <w:pPr>
        <w:jc w:val="both"/>
        <w:rPr>
          <w:rFonts w:ascii="Times New Roman" w:hAnsi="Times New Roman" w:cs="Times New Roman"/>
          <w:sz w:val="24"/>
          <w:szCs w:val="24"/>
        </w:rPr>
      </w:pPr>
      <w:r w:rsidRPr="00783AD2">
        <w:rPr>
          <w:rFonts w:ascii="Times New Roman" w:hAnsi="Times New Roman" w:cs="Times New Roman"/>
          <w:sz w:val="24"/>
          <w:szCs w:val="24"/>
        </w:rPr>
        <w:t>Цель проведения исследований, предшествующих реставрации и консервации. Оптико-физические методы исследования поверхности и структуры живописи: визуальное исследование в прямом, боковом освещении, УФ- и ИК-излучении, фотосъемка в прямом и боковом освещении, УФ- и ИК-излучении, макро- и микросъемка, исследование под микроскопом. Отбор проб для микрошлифа и его изучение под микроскопом. Рентгеноскопия структуры живописи. Лабораторные химические исследования с целью определения состава используемых материалов живописи (наполнителей и связующего).</w:t>
      </w:r>
    </w:p>
    <w:p w:rsidR="00973499" w:rsidRPr="00BF55B5" w:rsidRDefault="00973499" w:rsidP="001D2C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BC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17EC5">
        <w:rPr>
          <w:rFonts w:ascii="Times New Roman" w:hAnsi="Times New Roman" w:cs="Times New Roman"/>
          <w:b/>
          <w:sz w:val="24"/>
          <w:szCs w:val="24"/>
        </w:rPr>
        <w:t>5</w:t>
      </w:r>
      <w:r w:rsidRPr="005F0BC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F55B5">
        <w:rPr>
          <w:rFonts w:ascii="Times New Roman" w:hAnsi="Times New Roman" w:cs="Times New Roman"/>
          <w:i/>
          <w:sz w:val="24"/>
          <w:szCs w:val="24"/>
        </w:rPr>
        <w:t>Основные музеи и коллекции</w:t>
      </w:r>
      <w:r w:rsidR="001D2C1B" w:rsidRPr="00BF55B5">
        <w:rPr>
          <w:rFonts w:ascii="Times New Roman" w:hAnsi="Times New Roman" w:cs="Times New Roman"/>
          <w:i/>
          <w:sz w:val="24"/>
          <w:szCs w:val="24"/>
        </w:rPr>
        <w:t xml:space="preserve"> произведений древнерусской живописи.</w:t>
      </w:r>
    </w:p>
    <w:p w:rsidR="00B12391" w:rsidRPr="00841AD8" w:rsidRDefault="00841AD8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6A4C20">
        <w:rPr>
          <w:rFonts w:ascii="Times New Roman" w:hAnsi="Times New Roman" w:cs="Times New Roman"/>
          <w:b/>
          <w:sz w:val="24"/>
          <w:szCs w:val="24"/>
        </w:rPr>
        <w:t xml:space="preserve"> 25.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841AD8">
        <w:rPr>
          <w:rFonts w:ascii="Times New Roman" w:hAnsi="Times New Roman" w:cs="Times New Roman"/>
          <w:b/>
          <w:sz w:val="24"/>
          <w:szCs w:val="24"/>
        </w:rPr>
        <w:t>Основные музеи, где хранятся коллекции древнерусской иконописи.</w:t>
      </w:r>
    </w:p>
    <w:p w:rsidR="000326A8" w:rsidRPr="00FB2074" w:rsidRDefault="000326A8" w:rsidP="005F0BC9">
      <w:pPr>
        <w:jc w:val="both"/>
        <w:rPr>
          <w:rFonts w:ascii="Times New Roman" w:hAnsi="Times New Roman" w:cs="Times New Roman"/>
          <w:sz w:val="24"/>
          <w:szCs w:val="24"/>
        </w:rPr>
      </w:pPr>
      <w:r w:rsidRPr="00FB2074">
        <w:rPr>
          <w:rFonts w:ascii="Times New Roman" w:hAnsi="Times New Roman" w:cs="Times New Roman"/>
          <w:sz w:val="24"/>
          <w:szCs w:val="24"/>
        </w:rPr>
        <w:t>Формирование коллекций иконописи Русского музея, Третьяковской галереи, Государст</w:t>
      </w:r>
      <w:r w:rsidR="00E747CD" w:rsidRPr="00FB2074">
        <w:rPr>
          <w:rFonts w:ascii="Times New Roman" w:hAnsi="Times New Roman" w:cs="Times New Roman"/>
          <w:sz w:val="24"/>
          <w:szCs w:val="24"/>
        </w:rPr>
        <w:t>венного исторического музея</w:t>
      </w:r>
      <w:r w:rsidRPr="00FB2074">
        <w:rPr>
          <w:rFonts w:ascii="Times New Roman" w:hAnsi="Times New Roman" w:cs="Times New Roman"/>
          <w:sz w:val="24"/>
          <w:szCs w:val="24"/>
        </w:rPr>
        <w:t xml:space="preserve"> и Музея Древнерусского искусства им.</w:t>
      </w:r>
      <w:r w:rsidR="005D5D88" w:rsidRPr="00FB2074">
        <w:rPr>
          <w:rFonts w:ascii="Times New Roman" w:hAnsi="Times New Roman" w:cs="Times New Roman"/>
          <w:sz w:val="24"/>
          <w:szCs w:val="24"/>
        </w:rPr>
        <w:t xml:space="preserve"> </w:t>
      </w:r>
      <w:r w:rsidRPr="00FB2074">
        <w:rPr>
          <w:rFonts w:ascii="Times New Roman" w:hAnsi="Times New Roman" w:cs="Times New Roman"/>
          <w:sz w:val="24"/>
          <w:szCs w:val="24"/>
        </w:rPr>
        <w:t xml:space="preserve">Андрея Рублева. Значение частных коллекций и период национализации монастырского и церковного имущества в пользу музейных собраний. </w:t>
      </w:r>
      <w:r w:rsidR="00E747CD" w:rsidRPr="00FB2074">
        <w:rPr>
          <w:rFonts w:ascii="Times New Roman" w:hAnsi="Times New Roman" w:cs="Times New Roman"/>
          <w:sz w:val="24"/>
          <w:szCs w:val="24"/>
        </w:rPr>
        <w:t>Примеры произведений древнерусской живописи с кратким описанием истории и иконографии. Музей русской иконы и Музей невьянской иконы, как примеры современных личных коллекций.</w:t>
      </w:r>
    </w:p>
    <w:p w:rsidR="00B12391" w:rsidRPr="00841AD8" w:rsidRDefault="00841AD8" w:rsidP="005F0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6A4C20">
        <w:rPr>
          <w:rFonts w:ascii="Times New Roman" w:hAnsi="Times New Roman" w:cs="Times New Roman"/>
          <w:b/>
          <w:sz w:val="24"/>
          <w:szCs w:val="24"/>
        </w:rPr>
        <w:t xml:space="preserve"> 26.</w:t>
      </w:r>
      <w:r w:rsidR="005F0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1" w:rsidRPr="00841AD8">
        <w:rPr>
          <w:rFonts w:ascii="Times New Roman" w:hAnsi="Times New Roman" w:cs="Times New Roman"/>
          <w:b/>
          <w:sz w:val="24"/>
          <w:szCs w:val="24"/>
        </w:rPr>
        <w:t>Назовите известные Вам иконы Третьяковской галереи, и что вы знаете об их реставрации</w:t>
      </w:r>
    </w:p>
    <w:p w:rsidR="009D53F8" w:rsidRDefault="009D53F8" w:rsidP="00841AD8">
      <w:pPr>
        <w:jc w:val="both"/>
        <w:rPr>
          <w:rFonts w:ascii="Times New Roman" w:hAnsi="Times New Roman" w:cs="Times New Roman"/>
          <w:sz w:val="24"/>
          <w:szCs w:val="24"/>
        </w:rPr>
      </w:pPr>
      <w:r w:rsidRPr="00841AD8">
        <w:rPr>
          <w:rFonts w:ascii="Times New Roman" w:hAnsi="Times New Roman" w:cs="Times New Roman"/>
          <w:sz w:val="24"/>
          <w:szCs w:val="24"/>
        </w:rPr>
        <w:t xml:space="preserve">История формирования иконописной коллекции Третьяковской галереи. История и этапы </w:t>
      </w:r>
      <w:proofErr w:type="spellStart"/>
      <w:r w:rsidR="00250CEC" w:rsidRPr="00841AD8">
        <w:rPr>
          <w:rFonts w:ascii="Times New Roman" w:hAnsi="Times New Roman" w:cs="Times New Roman"/>
          <w:sz w:val="24"/>
          <w:szCs w:val="24"/>
        </w:rPr>
        <w:t>поновления</w:t>
      </w:r>
      <w:proofErr w:type="spellEnd"/>
      <w:r w:rsidR="00250CEC" w:rsidRPr="00841AD8">
        <w:rPr>
          <w:rFonts w:ascii="Times New Roman" w:hAnsi="Times New Roman" w:cs="Times New Roman"/>
          <w:sz w:val="24"/>
          <w:szCs w:val="24"/>
        </w:rPr>
        <w:t xml:space="preserve"> и </w:t>
      </w:r>
      <w:r w:rsidRPr="00841AD8">
        <w:rPr>
          <w:rFonts w:ascii="Times New Roman" w:hAnsi="Times New Roman" w:cs="Times New Roman"/>
          <w:sz w:val="24"/>
          <w:szCs w:val="24"/>
        </w:rPr>
        <w:t>реставрации иконы «Троица»</w:t>
      </w:r>
      <w:r w:rsidR="00250CEC" w:rsidRPr="00841AD8">
        <w:rPr>
          <w:rFonts w:ascii="Times New Roman" w:hAnsi="Times New Roman" w:cs="Times New Roman"/>
          <w:sz w:val="24"/>
          <w:szCs w:val="24"/>
        </w:rPr>
        <w:t xml:space="preserve"> Андрея Рублева в начале </w:t>
      </w:r>
      <w:r w:rsidR="00250CEC" w:rsidRPr="00841AD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50CEC" w:rsidRPr="00841AD8">
        <w:rPr>
          <w:rFonts w:ascii="Times New Roman" w:hAnsi="Times New Roman" w:cs="Times New Roman"/>
          <w:sz w:val="24"/>
          <w:szCs w:val="24"/>
        </w:rPr>
        <w:t xml:space="preserve"> в. </w:t>
      </w:r>
      <w:r w:rsidRPr="00841AD8">
        <w:rPr>
          <w:rFonts w:ascii="Times New Roman" w:hAnsi="Times New Roman" w:cs="Times New Roman"/>
          <w:sz w:val="24"/>
          <w:szCs w:val="24"/>
        </w:rPr>
        <w:t xml:space="preserve"> </w:t>
      </w:r>
      <w:r w:rsidR="00250CEC" w:rsidRPr="00841AD8">
        <w:rPr>
          <w:rFonts w:ascii="Times New Roman" w:hAnsi="Times New Roman" w:cs="Times New Roman"/>
          <w:sz w:val="24"/>
          <w:szCs w:val="24"/>
        </w:rPr>
        <w:t>Археологический метод реставрации на примере Звенигородского чина Андрея Рублева. Сохранение</w:t>
      </w:r>
      <w:r w:rsidR="00D718A5" w:rsidRPr="00841AD8">
        <w:rPr>
          <w:rFonts w:ascii="Times New Roman" w:hAnsi="Times New Roman" w:cs="Times New Roman"/>
          <w:sz w:val="24"/>
          <w:szCs w:val="24"/>
        </w:rPr>
        <w:t xml:space="preserve"> следов разных исторических эпох на примере реставрации </w:t>
      </w:r>
      <w:proofErr w:type="gramStart"/>
      <w:r w:rsidR="00D718A5" w:rsidRPr="00841AD8">
        <w:rPr>
          <w:rFonts w:ascii="Times New Roman" w:hAnsi="Times New Roman" w:cs="Times New Roman"/>
          <w:sz w:val="24"/>
          <w:szCs w:val="24"/>
        </w:rPr>
        <w:t>иконы  «</w:t>
      </w:r>
      <w:proofErr w:type="gramEnd"/>
      <w:r w:rsidR="00D718A5" w:rsidRPr="00841AD8">
        <w:rPr>
          <w:rFonts w:ascii="Times New Roman" w:hAnsi="Times New Roman" w:cs="Times New Roman"/>
          <w:sz w:val="24"/>
          <w:szCs w:val="24"/>
        </w:rPr>
        <w:t>Владимирская Богоматерь».</w:t>
      </w:r>
    </w:p>
    <w:p w:rsidR="005F0BC9" w:rsidRPr="00841AD8" w:rsidRDefault="005F0BC9" w:rsidP="00841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48" w:rsidRDefault="00DB7A48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AA" w:rsidRDefault="00E615AA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AA" w:rsidRDefault="00E615AA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0" w:rsidRDefault="006D4020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0" w:rsidRDefault="006D4020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0" w:rsidRDefault="006D4020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0" w:rsidRDefault="006D4020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0" w:rsidRDefault="006D4020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0" w:rsidRDefault="00D747B8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48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  <w:r w:rsidR="006D4020">
        <w:rPr>
          <w:rFonts w:ascii="Times New Roman" w:hAnsi="Times New Roman" w:cs="Times New Roman"/>
          <w:b/>
          <w:sz w:val="24"/>
          <w:szCs w:val="24"/>
        </w:rPr>
        <w:t xml:space="preserve"> для вступительного испытания</w:t>
      </w:r>
    </w:p>
    <w:p w:rsidR="00CC4AE8" w:rsidRPr="00DB7A48" w:rsidRDefault="006D4020" w:rsidP="00DB7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«Основам реставрации живописи»</w:t>
      </w:r>
    </w:p>
    <w:p w:rsidR="00093ABD" w:rsidRPr="00DB7A48" w:rsidRDefault="00093ABD" w:rsidP="0009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 xml:space="preserve">Иванова Е.Ю., </w:t>
      </w: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Постернак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 О.П. «Техника реставрации станковой масляной живописи».  М.: </w:t>
      </w: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>, 2005.</w:t>
      </w:r>
    </w:p>
    <w:p w:rsidR="00093ABD" w:rsidRPr="00DB7A48" w:rsidRDefault="00093ABD" w:rsidP="0009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 xml:space="preserve">Филатов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В.В..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 xml:space="preserve"> Реставрация произведений русской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иконописи .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 xml:space="preserve"> М.: Про-Пресс, 2007.</w:t>
      </w:r>
    </w:p>
    <w:p w:rsidR="00F37D45" w:rsidRDefault="00766FEB" w:rsidP="0009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 xml:space="preserve">Бобров Ю.Г. История реставрации древнерусской живописи. Издательство: Художник РСФСР, 1987 </w:t>
      </w:r>
    </w:p>
    <w:p w:rsidR="00F37D45" w:rsidRPr="00DB7A48" w:rsidRDefault="00F37D45" w:rsidP="00F3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 xml:space="preserve">История иконописи.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М.:АРТ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>-БМБ, 2014.</w:t>
      </w:r>
    </w:p>
    <w:p w:rsidR="00F37D45" w:rsidRPr="00DB7A48" w:rsidRDefault="00F37D45" w:rsidP="00F3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 xml:space="preserve">Лазарев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В.Н..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 xml:space="preserve"> Русская иконопись от истоков до начала XVI века. М.: Искусство, 2000</w:t>
      </w:r>
    </w:p>
    <w:p w:rsidR="00766FEB" w:rsidRPr="00DB7A48" w:rsidRDefault="00766FEB" w:rsidP="00F37D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Вздорно</w:t>
      </w:r>
      <w:r w:rsidR="00F37D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 Г.И. Центральные государственные реставра</w:t>
      </w:r>
      <w:r w:rsidR="00DB7A48" w:rsidRPr="00DB7A48">
        <w:rPr>
          <w:rFonts w:ascii="Times New Roman" w:hAnsi="Times New Roman" w:cs="Times New Roman"/>
          <w:sz w:val="24"/>
          <w:szCs w:val="24"/>
        </w:rPr>
        <w:t>ционные мастерские и первые опыт</w:t>
      </w:r>
      <w:r w:rsidRPr="00DB7A48">
        <w:rPr>
          <w:rFonts w:ascii="Times New Roman" w:hAnsi="Times New Roman" w:cs="Times New Roman"/>
          <w:sz w:val="24"/>
          <w:szCs w:val="24"/>
        </w:rPr>
        <w:t xml:space="preserve">ы научного обобщения новых открытий. // Художественное наследие. Хранение, исследование, реставрация. — 2001. — </w:t>
      </w: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>. 19. — С. 116-132.</w:t>
      </w:r>
    </w:p>
    <w:p w:rsidR="008D3C77" w:rsidRPr="00093ABD" w:rsidRDefault="00E90DF0" w:rsidP="00093ABD">
      <w:pPr>
        <w:pStyle w:val="a3"/>
        <w:numPr>
          <w:ilvl w:val="0"/>
          <w:numId w:val="1"/>
        </w:numPr>
        <w:spacing w:after="0" w:line="240" w:lineRule="auto"/>
        <w:ind w:right="5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ABD">
        <w:rPr>
          <w:rFonts w:ascii="Times New Roman" w:hAnsi="Times New Roman" w:cs="Times New Roman"/>
          <w:sz w:val="24"/>
          <w:szCs w:val="24"/>
        </w:rPr>
        <w:t>Гренберг</w:t>
      </w:r>
      <w:proofErr w:type="spellEnd"/>
      <w:r w:rsidRPr="00093ABD">
        <w:rPr>
          <w:rFonts w:ascii="Times New Roman" w:hAnsi="Times New Roman" w:cs="Times New Roman"/>
          <w:sz w:val="24"/>
          <w:szCs w:val="24"/>
        </w:rPr>
        <w:t xml:space="preserve">, Ю.И.: От </w:t>
      </w:r>
      <w:proofErr w:type="spellStart"/>
      <w:r w:rsidRPr="00093ABD">
        <w:rPr>
          <w:rFonts w:ascii="Times New Roman" w:hAnsi="Times New Roman" w:cs="Times New Roman"/>
          <w:sz w:val="24"/>
          <w:szCs w:val="24"/>
        </w:rPr>
        <w:t>фаюмского</w:t>
      </w:r>
      <w:proofErr w:type="spellEnd"/>
      <w:r w:rsidRPr="00093ABD">
        <w:rPr>
          <w:rFonts w:ascii="Times New Roman" w:hAnsi="Times New Roman" w:cs="Times New Roman"/>
          <w:sz w:val="24"/>
          <w:szCs w:val="24"/>
        </w:rPr>
        <w:t xml:space="preserve"> портрета до постимпрессионизма. История технологии станковой живописи: две тысячи лет эволюции. Издательство: М.: Изобразительное искусство</w:t>
      </w:r>
      <w:r w:rsidR="00766FEB" w:rsidRPr="00093ABD">
        <w:rPr>
          <w:rFonts w:ascii="Times New Roman" w:hAnsi="Times New Roman" w:cs="Times New Roman"/>
          <w:sz w:val="24"/>
          <w:szCs w:val="24"/>
        </w:rPr>
        <w:t>; 2004.</w:t>
      </w:r>
    </w:p>
    <w:p w:rsidR="00093ABD" w:rsidRPr="00093ABD" w:rsidRDefault="00093ABD" w:rsidP="00093A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BD">
        <w:rPr>
          <w:rFonts w:ascii="Times New Roman" w:hAnsi="Times New Roman" w:cs="Times New Roman"/>
          <w:sz w:val="24"/>
          <w:szCs w:val="24"/>
        </w:rPr>
        <w:t xml:space="preserve">Технология и исследование произведений станковой и настенной живописи. Учебное пособие для студентов художественных ВУЗов и художественных училищ. </w:t>
      </w:r>
      <w:proofErr w:type="spellStart"/>
      <w:r w:rsidRPr="00093ABD">
        <w:rPr>
          <w:rFonts w:ascii="Times New Roman" w:hAnsi="Times New Roman" w:cs="Times New Roman"/>
          <w:sz w:val="24"/>
          <w:szCs w:val="24"/>
        </w:rPr>
        <w:t>ГосНИИР</w:t>
      </w:r>
      <w:proofErr w:type="spellEnd"/>
      <w:r w:rsidRPr="00093ABD">
        <w:rPr>
          <w:rFonts w:ascii="Times New Roman" w:hAnsi="Times New Roman" w:cs="Times New Roman"/>
          <w:sz w:val="24"/>
          <w:szCs w:val="24"/>
        </w:rPr>
        <w:t xml:space="preserve">, 2000 г. Под редакцией </w:t>
      </w:r>
      <w:proofErr w:type="spellStart"/>
      <w:r w:rsidRPr="00093ABD">
        <w:rPr>
          <w:rFonts w:ascii="Times New Roman" w:hAnsi="Times New Roman" w:cs="Times New Roman"/>
          <w:sz w:val="24"/>
          <w:szCs w:val="24"/>
        </w:rPr>
        <w:t>Гренберга</w:t>
      </w:r>
      <w:proofErr w:type="spellEnd"/>
      <w:r w:rsidRPr="00093ABD">
        <w:rPr>
          <w:rFonts w:ascii="Times New Roman" w:hAnsi="Times New Roman" w:cs="Times New Roman"/>
          <w:sz w:val="24"/>
          <w:szCs w:val="24"/>
        </w:rPr>
        <w:t xml:space="preserve"> Ю.И. </w:t>
      </w:r>
    </w:p>
    <w:p w:rsidR="00F37D45" w:rsidRPr="00093ABD" w:rsidRDefault="00F37D45" w:rsidP="00F37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Виннер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 А.В</w:t>
      </w:r>
      <w:r w:rsidRPr="00093ABD">
        <w:rPr>
          <w:rFonts w:ascii="Times New Roman" w:hAnsi="Times New Roman" w:cs="Times New Roman"/>
          <w:sz w:val="24"/>
          <w:szCs w:val="24"/>
        </w:rPr>
        <w:t>. Материалы масляной живописи.  Москва, 2000 г.</w:t>
      </w:r>
    </w:p>
    <w:p w:rsidR="00093ABD" w:rsidRPr="00DB7A48" w:rsidRDefault="00093ABD" w:rsidP="0009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Киплик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 Д.И. Техника живописи: М.: </w:t>
      </w:r>
      <w:proofErr w:type="spellStart"/>
      <w:r w:rsidRPr="00DB7A48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 и К, 1998.</w:t>
      </w:r>
    </w:p>
    <w:p w:rsidR="004C12CD" w:rsidRPr="00DE35A7" w:rsidRDefault="004C12CD" w:rsidP="004C12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5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Реставрация икон: </w:t>
      </w:r>
      <w:r w:rsidRPr="00DE35A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рекомендации. Под ред. и с ил. М. В. </w:t>
      </w:r>
      <w:proofErr w:type="gramStart"/>
      <w:r w:rsidRPr="00DE35A7">
        <w:rPr>
          <w:rFonts w:ascii="Times New Roman" w:hAnsi="Times New Roman" w:cs="Times New Roman"/>
          <w:color w:val="000000"/>
          <w:sz w:val="24"/>
          <w:szCs w:val="24"/>
        </w:rPr>
        <w:t>Наумовой.-</w:t>
      </w:r>
      <w:proofErr w:type="gramEnd"/>
      <w:r w:rsidRPr="00DE35A7">
        <w:rPr>
          <w:rFonts w:ascii="Times New Roman" w:hAnsi="Times New Roman" w:cs="Times New Roman"/>
          <w:color w:val="000000"/>
          <w:sz w:val="24"/>
          <w:szCs w:val="24"/>
        </w:rPr>
        <w:t>М., изд-во В</w:t>
      </w:r>
      <w:r w:rsidRPr="00DE35A7">
        <w:rPr>
          <w:rFonts w:ascii="Times New Roman" w:hAnsi="Times New Roman" w:cs="Times New Roman"/>
          <w:color w:val="000000"/>
          <w:sz w:val="24"/>
          <w:szCs w:val="24"/>
          <w:lang w:val="en-US"/>
        </w:rPr>
        <w:t>XHP</w:t>
      </w:r>
      <w:r w:rsidRPr="00DE35A7">
        <w:rPr>
          <w:rFonts w:ascii="Times New Roman" w:hAnsi="Times New Roman" w:cs="Times New Roman"/>
          <w:color w:val="000000"/>
          <w:sz w:val="24"/>
          <w:szCs w:val="24"/>
        </w:rPr>
        <w:t>Ц. им. академика И. Э. Грабаря, 1993.</w:t>
      </w:r>
    </w:p>
    <w:p w:rsidR="00DB7A48" w:rsidRPr="00DB7A48" w:rsidRDefault="00DB7A48" w:rsidP="0009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 xml:space="preserve">Ильина Т.В. Отечественное искусство. 3-е изд., </w:t>
      </w: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7A4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093ABD" w:rsidRPr="00093ABD" w:rsidRDefault="00093ABD" w:rsidP="00093AB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AB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дополнительной литературы</w:t>
      </w:r>
      <w:r w:rsidRPr="00093ABD">
        <w:rPr>
          <w:rFonts w:ascii="Times New Roman" w:hAnsi="Times New Roman" w:cs="Times New Roman"/>
          <w:b/>
          <w:sz w:val="24"/>
          <w:szCs w:val="24"/>
        </w:rPr>
        <w:t>.</w:t>
      </w:r>
    </w:p>
    <w:p w:rsidR="00DE35A7" w:rsidRPr="00DE35A7" w:rsidRDefault="00DE35A7" w:rsidP="00DE35A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A7">
        <w:rPr>
          <w:rFonts w:ascii="Times New Roman" w:hAnsi="Times New Roman" w:cs="Times New Roman"/>
          <w:sz w:val="24"/>
          <w:szCs w:val="24"/>
        </w:rPr>
        <w:t>Алексеев-</w:t>
      </w:r>
      <w:proofErr w:type="spellStart"/>
      <w:r w:rsidRPr="00DE35A7">
        <w:rPr>
          <w:rFonts w:ascii="Times New Roman" w:hAnsi="Times New Roman" w:cs="Times New Roman"/>
          <w:sz w:val="24"/>
          <w:szCs w:val="24"/>
        </w:rPr>
        <w:t>Алюрви</w:t>
      </w:r>
      <w:proofErr w:type="spellEnd"/>
      <w:r w:rsidRPr="00DE35A7">
        <w:rPr>
          <w:rFonts w:ascii="Times New Roman" w:hAnsi="Times New Roman" w:cs="Times New Roman"/>
          <w:sz w:val="24"/>
          <w:szCs w:val="24"/>
        </w:rPr>
        <w:t xml:space="preserve"> Ю.В. Красочное сырье и краски, используемые в живописи: Анализ и описание природного минерального и органического сырья, рецепты изготовления </w:t>
      </w:r>
      <w:proofErr w:type="gramStart"/>
      <w:r w:rsidRPr="00DE35A7">
        <w:rPr>
          <w:rFonts w:ascii="Times New Roman" w:hAnsi="Times New Roman" w:cs="Times New Roman"/>
          <w:sz w:val="24"/>
          <w:szCs w:val="24"/>
        </w:rPr>
        <w:t>красок.-</w:t>
      </w:r>
      <w:proofErr w:type="gramEnd"/>
      <w:r w:rsidRPr="00DE35A7">
        <w:rPr>
          <w:rFonts w:ascii="Times New Roman" w:hAnsi="Times New Roman" w:cs="Times New Roman"/>
          <w:sz w:val="24"/>
          <w:szCs w:val="24"/>
        </w:rPr>
        <w:t>М.,2004.</w:t>
      </w:r>
    </w:p>
    <w:p w:rsidR="00DE35A7" w:rsidRPr="00DE35A7" w:rsidRDefault="00DE35A7" w:rsidP="00DE35A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A7">
        <w:rPr>
          <w:rFonts w:ascii="Times New Roman" w:hAnsi="Times New Roman" w:cs="Times New Roman"/>
          <w:sz w:val="24"/>
          <w:szCs w:val="24"/>
        </w:rPr>
        <w:t>Алексеев-</w:t>
      </w:r>
      <w:proofErr w:type="spellStart"/>
      <w:r w:rsidRPr="00DE35A7">
        <w:rPr>
          <w:rFonts w:ascii="Times New Roman" w:hAnsi="Times New Roman" w:cs="Times New Roman"/>
          <w:sz w:val="24"/>
          <w:szCs w:val="24"/>
        </w:rPr>
        <w:t>Алюрви</w:t>
      </w:r>
      <w:proofErr w:type="spellEnd"/>
      <w:r w:rsidRPr="00DE35A7">
        <w:rPr>
          <w:rFonts w:ascii="Times New Roman" w:hAnsi="Times New Roman" w:cs="Times New Roman"/>
          <w:sz w:val="24"/>
          <w:szCs w:val="24"/>
        </w:rPr>
        <w:t xml:space="preserve"> Ю.В. Краски старых мастеров: От античности до конца XIX </w:t>
      </w:r>
      <w:proofErr w:type="gramStart"/>
      <w:r w:rsidRPr="00DE35A7">
        <w:rPr>
          <w:rFonts w:ascii="Times New Roman" w:hAnsi="Times New Roman" w:cs="Times New Roman"/>
          <w:sz w:val="24"/>
          <w:szCs w:val="24"/>
        </w:rPr>
        <w:t>века.-</w:t>
      </w:r>
      <w:proofErr w:type="gramEnd"/>
      <w:r w:rsidRPr="00DE35A7">
        <w:rPr>
          <w:rFonts w:ascii="Times New Roman" w:hAnsi="Times New Roman" w:cs="Times New Roman"/>
          <w:sz w:val="24"/>
          <w:szCs w:val="24"/>
        </w:rPr>
        <w:t>М.,2004</w:t>
      </w:r>
    </w:p>
    <w:p w:rsidR="004C12CD" w:rsidRPr="00DB7A48" w:rsidRDefault="004C12CD" w:rsidP="004C12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>Никитин М.К., Мельникова Е.П. Химия в реставрации. / Справочное пособие. —130. Л.: Химия, 1990.</w:t>
      </w:r>
    </w:p>
    <w:p w:rsidR="004C12CD" w:rsidRPr="00DB7A48" w:rsidRDefault="004C12CD" w:rsidP="004C12C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>Алешин А.Б. Реставрация станковой масляной живописи в России. Развитие принципов и методов. — Л., 1989.</w:t>
      </w:r>
    </w:p>
    <w:p w:rsidR="00DE35A7" w:rsidRPr="00DB7A48" w:rsidRDefault="00DE35A7" w:rsidP="00DE35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 xml:space="preserve">Зверев В.В. Об истоках и периодизации научной реставрации // Художественное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наследие.-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 xml:space="preserve">М.: ВНИИР, 1984. </w:t>
      </w: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>. 9 (39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35A7" w:rsidRDefault="00DE35A7" w:rsidP="00DE35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ABD">
        <w:rPr>
          <w:rFonts w:ascii="Times New Roman" w:hAnsi="Times New Roman" w:cs="Times New Roman"/>
          <w:sz w:val="24"/>
          <w:szCs w:val="24"/>
        </w:rPr>
        <w:t>Гренберг</w:t>
      </w:r>
      <w:proofErr w:type="spellEnd"/>
      <w:r w:rsidRPr="00093ABD">
        <w:rPr>
          <w:rFonts w:ascii="Times New Roman" w:hAnsi="Times New Roman" w:cs="Times New Roman"/>
          <w:sz w:val="24"/>
          <w:szCs w:val="24"/>
        </w:rPr>
        <w:t xml:space="preserve"> Ю.И. Технология станковой живописи. Москва, 1982 г.</w:t>
      </w:r>
    </w:p>
    <w:p w:rsidR="00F37D45" w:rsidRPr="00DB7A48" w:rsidRDefault="00F37D45" w:rsidP="00DE35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Мариниссен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 разрушение, консервация и реставрация художественного произведения. Брюссель, 1967.</w:t>
      </w:r>
    </w:p>
    <w:p w:rsidR="00DE35A7" w:rsidRPr="00DB7A48" w:rsidRDefault="00DE35A7" w:rsidP="00DE35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48">
        <w:rPr>
          <w:rFonts w:ascii="Times New Roman" w:hAnsi="Times New Roman" w:cs="Times New Roman"/>
          <w:sz w:val="24"/>
          <w:szCs w:val="24"/>
        </w:rPr>
        <w:t>Сланский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 Б. Техника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живописи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48">
        <w:rPr>
          <w:rFonts w:ascii="Times New Roman" w:hAnsi="Times New Roman" w:cs="Times New Roman"/>
          <w:sz w:val="24"/>
          <w:szCs w:val="24"/>
        </w:rPr>
        <w:t xml:space="preserve">Издательство: Академии художеств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СССР ,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 xml:space="preserve"> 1962.</w:t>
      </w:r>
    </w:p>
    <w:p w:rsidR="00F37D45" w:rsidRPr="00DE35A7" w:rsidRDefault="00093ABD" w:rsidP="00DE35A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5A7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DE35A7">
        <w:rPr>
          <w:rFonts w:ascii="Times New Roman" w:hAnsi="Times New Roman" w:cs="Times New Roman"/>
          <w:sz w:val="24"/>
          <w:szCs w:val="24"/>
        </w:rPr>
        <w:t xml:space="preserve"> Э. История развития техники масляной </w:t>
      </w:r>
      <w:proofErr w:type="gramStart"/>
      <w:r w:rsidRPr="00DE35A7">
        <w:rPr>
          <w:rFonts w:ascii="Times New Roman" w:hAnsi="Times New Roman" w:cs="Times New Roman"/>
          <w:sz w:val="24"/>
          <w:szCs w:val="24"/>
        </w:rPr>
        <w:t xml:space="preserve">живописи,   </w:t>
      </w:r>
      <w:proofErr w:type="gramEnd"/>
      <w:r w:rsidRPr="00DE35A7">
        <w:rPr>
          <w:rFonts w:ascii="Times New Roman" w:hAnsi="Times New Roman" w:cs="Times New Roman"/>
          <w:sz w:val="24"/>
          <w:szCs w:val="24"/>
        </w:rPr>
        <w:t>Москва,  1961 г.</w:t>
      </w:r>
    </w:p>
    <w:p w:rsidR="00F37D45" w:rsidRDefault="00F37D45" w:rsidP="00DE35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A48">
        <w:rPr>
          <w:rFonts w:ascii="Times New Roman" w:hAnsi="Times New Roman" w:cs="Times New Roman"/>
          <w:sz w:val="24"/>
          <w:szCs w:val="24"/>
        </w:rPr>
        <w:t>Лентовский</w:t>
      </w:r>
      <w:proofErr w:type="spellEnd"/>
      <w:r w:rsidRPr="00DB7A48">
        <w:rPr>
          <w:rFonts w:ascii="Times New Roman" w:hAnsi="Times New Roman" w:cs="Times New Roman"/>
          <w:sz w:val="24"/>
          <w:szCs w:val="24"/>
        </w:rPr>
        <w:t xml:space="preserve"> А.М. Технология живописных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материалов .</w:t>
      </w:r>
      <w:proofErr w:type="gramEnd"/>
      <w:r w:rsidRPr="00DB7A48">
        <w:rPr>
          <w:rFonts w:ascii="Times New Roman" w:hAnsi="Times New Roman" w:cs="Times New Roman"/>
          <w:sz w:val="24"/>
          <w:szCs w:val="24"/>
        </w:rPr>
        <w:t xml:space="preserve"> Л.: Искусство, </w:t>
      </w:r>
      <w:proofErr w:type="gramStart"/>
      <w:r w:rsidRPr="00DB7A48">
        <w:rPr>
          <w:rFonts w:ascii="Times New Roman" w:hAnsi="Times New Roman" w:cs="Times New Roman"/>
          <w:sz w:val="24"/>
          <w:szCs w:val="24"/>
        </w:rPr>
        <w:t>1949 .</w:t>
      </w:r>
      <w:proofErr w:type="gramEnd"/>
    </w:p>
    <w:p w:rsidR="00093ABD" w:rsidRDefault="00093ABD" w:rsidP="00DE35A7">
      <w:pPr>
        <w:pStyle w:val="a3"/>
        <w:numPr>
          <w:ilvl w:val="0"/>
          <w:numId w:val="7"/>
        </w:numPr>
        <w:spacing w:after="0" w:line="240" w:lineRule="auto"/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DE35A7">
        <w:rPr>
          <w:rFonts w:ascii="Times New Roman" w:hAnsi="Times New Roman" w:cs="Times New Roman"/>
          <w:sz w:val="24"/>
          <w:szCs w:val="24"/>
        </w:rPr>
        <w:t>Рыбников А. Техника масляной живописи, Москва, 1937 г.</w:t>
      </w:r>
    </w:p>
    <w:p w:rsidR="00BF55B5" w:rsidRPr="00DE35A7" w:rsidRDefault="00BF55B5" w:rsidP="00BF55B5">
      <w:pPr>
        <w:pStyle w:val="a3"/>
        <w:spacing w:after="0" w:line="240" w:lineRule="auto"/>
        <w:ind w:right="584"/>
        <w:jc w:val="both"/>
        <w:rPr>
          <w:rFonts w:ascii="Times New Roman" w:hAnsi="Times New Roman" w:cs="Times New Roman"/>
          <w:sz w:val="24"/>
          <w:szCs w:val="24"/>
        </w:rPr>
      </w:pPr>
    </w:p>
    <w:p w:rsidR="00766FEB" w:rsidRPr="00DE35A7" w:rsidRDefault="00093ABD" w:rsidP="00DE3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5A7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093ABD" w:rsidRPr="004C12CD" w:rsidRDefault="006D4020" w:rsidP="004C12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93ABD" w:rsidRPr="004C12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http://art-con.ru</w:t>
        </w:r>
      </w:hyperlink>
    </w:p>
    <w:p w:rsidR="00093ABD" w:rsidRDefault="006D4020" w:rsidP="004C12CD">
      <w:pPr>
        <w:pStyle w:val="a3"/>
        <w:numPr>
          <w:ilvl w:val="0"/>
          <w:numId w:val="9"/>
        </w:numPr>
        <w:spacing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093ABD" w:rsidRPr="004C12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http://art-con.ru/libraries</w:t>
        </w:r>
      </w:hyperlink>
    </w:p>
    <w:p w:rsidR="001615E6" w:rsidRDefault="001615E6" w:rsidP="006D4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020" w:rsidRDefault="006D4020" w:rsidP="006D40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80044E">
        <w:rPr>
          <w:rFonts w:ascii="Times New Roman" w:hAnsi="Times New Roman" w:cs="Times New Roman"/>
          <w:b/>
          <w:sz w:val="24"/>
          <w:szCs w:val="24"/>
        </w:rPr>
        <w:t>ВСТУПИТЕЛЬН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80044E">
        <w:rPr>
          <w:rFonts w:ascii="Times New Roman" w:hAnsi="Times New Roman" w:cs="Times New Roman"/>
          <w:b/>
          <w:sz w:val="24"/>
          <w:szCs w:val="24"/>
        </w:rPr>
        <w:t xml:space="preserve"> ИСПЫТАНИЯ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6D4020" w:rsidRDefault="006D4020" w:rsidP="006D4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EA" w:rsidRPr="001615E6" w:rsidRDefault="001C46EA" w:rsidP="006D4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СКУЛЬПТУРЫ</w:t>
      </w:r>
    </w:p>
    <w:p w:rsidR="001C46EA" w:rsidRPr="001C46EA" w:rsidRDefault="001C46EA" w:rsidP="001C46EA">
      <w:pPr>
        <w:pStyle w:val="3"/>
        <w:jc w:val="center"/>
        <w:rPr>
          <w:rFonts w:ascii="Times New Roman" w:eastAsia="Calibri" w:hAnsi="Times New Roman" w:cs="Times New Roman"/>
          <w:b/>
          <w:color w:val="auto"/>
          <w:szCs w:val="28"/>
        </w:rPr>
      </w:pPr>
      <w:r w:rsidRPr="001C46EA">
        <w:rPr>
          <w:rFonts w:ascii="Times New Roman" w:hAnsi="Times New Roman" w:cs="Times New Roman"/>
          <w:b/>
          <w:color w:val="auto"/>
        </w:rPr>
        <w:t>СПЕЦИАЛЬНОСТЬ 54.05.04 СКУЛЬПТУРА</w:t>
      </w:r>
      <w:r w:rsidRPr="001C46EA">
        <w:rPr>
          <w:rFonts w:ascii="Times New Roman" w:hAnsi="Times New Roman" w:cs="Times New Roman"/>
          <w:b/>
          <w:color w:val="auto"/>
        </w:rPr>
        <w:br/>
      </w:r>
      <w:r w:rsidRPr="001C46EA">
        <w:rPr>
          <w:rFonts w:ascii="Times New Roman" w:hAnsi="Times New Roman" w:cs="Times New Roman"/>
          <w:b/>
          <w:color w:val="auto"/>
          <w:szCs w:val="28"/>
        </w:rPr>
        <w:t>Квалификация</w:t>
      </w:r>
      <w:r w:rsidRPr="001C46EA">
        <w:rPr>
          <w:rFonts w:ascii="Times New Roman" w:eastAsia="Calibri" w:hAnsi="Times New Roman" w:cs="Times New Roman"/>
          <w:b/>
          <w:color w:val="auto"/>
          <w:szCs w:val="28"/>
        </w:rPr>
        <w:t xml:space="preserve"> «художник - скульптор».</w:t>
      </w:r>
    </w:p>
    <w:p w:rsidR="001C46EA" w:rsidRPr="0080044E" w:rsidRDefault="001C46EA" w:rsidP="001C46EA">
      <w:pPr>
        <w:pStyle w:val="a3"/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EA" w:rsidRDefault="006D4020" w:rsidP="001C4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0044E">
        <w:rPr>
          <w:rFonts w:ascii="Times New Roman" w:hAnsi="Times New Roman" w:cs="Times New Roman"/>
          <w:b/>
          <w:sz w:val="24"/>
          <w:szCs w:val="24"/>
        </w:rPr>
        <w:t xml:space="preserve">РОГРАММА ВСТУПИТЕЛЬНОГО </w:t>
      </w:r>
      <w:proofErr w:type="gramStart"/>
      <w:r w:rsidRPr="0080044E">
        <w:rPr>
          <w:rFonts w:ascii="Times New Roman" w:hAnsi="Times New Roman" w:cs="Times New Roman"/>
          <w:b/>
          <w:sz w:val="24"/>
          <w:szCs w:val="24"/>
        </w:rPr>
        <w:t xml:space="preserve">ИСПЫТАНИЯ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  <w:r w:rsidRPr="0080044E">
        <w:rPr>
          <w:rFonts w:ascii="Times New Roman" w:hAnsi="Times New Roman" w:cs="Times New Roman"/>
          <w:b/>
          <w:sz w:val="24"/>
          <w:szCs w:val="24"/>
        </w:rPr>
        <w:t>ПО 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C46EA" w:rsidRPr="0080044E">
        <w:rPr>
          <w:rFonts w:ascii="Times New Roman" w:hAnsi="Times New Roman" w:cs="Times New Roman"/>
          <w:b/>
          <w:sz w:val="24"/>
          <w:szCs w:val="24"/>
        </w:rPr>
        <w:t>«</w:t>
      </w:r>
      <w:r w:rsidR="001C46EA">
        <w:rPr>
          <w:rFonts w:ascii="Times New Roman" w:hAnsi="Times New Roman" w:cs="Times New Roman"/>
          <w:b/>
          <w:sz w:val="24"/>
          <w:szCs w:val="24"/>
        </w:rPr>
        <w:t>СОБЕСЕДОВАНИЕ</w:t>
      </w:r>
      <w:r w:rsidR="001C46EA" w:rsidRPr="0080044E">
        <w:rPr>
          <w:rFonts w:ascii="Times New Roman" w:hAnsi="Times New Roman" w:cs="Times New Roman"/>
          <w:b/>
          <w:sz w:val="24"/>
          <w:szCs w:val="24"/>
        </w:rPr>
        <w:t>»</w:t>
      </w:r>
      <w:r w:rsidR="001C46EA">
        <w:rPr>
          <w:rFonts w:ascii="Times New Roman" w:hAnsi="Times New Roman" w:cs="Times New Roman"/>
          <w:b/>
          <w:sz w:val="24"/>
          <w:szCs w:val="24"/>
        </w:rPr>
        <w:t>.</w:t>
      </w:r>
    </w:p>
    <w:p w:rsidR="001615E6" w:rsidRPr="00390E42" w:rsidRDefault="001615E6" w:rsidP="001615E6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90E42">
        <w:rPr>
          <w:rFonts w:ascii="Times New Roman" w:hAnsi="Times New Roman" w:cs="Times New Roman"/>
          <w:b/>
          <w:sz w:val="28"/>
        </w:rPr>
        <w:t>Скульптор как творческая профессия.</w:t>
      </w:r>
    </w:p>
    <w:p w:rsidR="001615E6" w:rsidRPr="00390E42" w:rsidRDefault="001615E6" w:rsidP="001615E6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90E42">
        <w:rPr>
          <w:rFonts w:ascii="Times New Roman" w:hAnsi="Times New Roman" w:cs="Times New Roman"/>
          <w:b/>
          <w:sz w:val="28"/>
        </w:rPr>
        <w:t>Виды, жанры и основные техники скульптуры. (Примеры на выбор абитуриента).</w:t>
      </w:r>
      <w:r w:rsidRPr="00390E42">
        <w:rPr>
          <w:rFonts w:ascii="Times New Roman" w:hAnsi="Times New Roman" w:cs="Times New Roman"/>
          <w:sz w:val="28"/>
        </w:rPr>
        <w:t xml:space="preserve"> Круглая (статуя, группа, статуэтка, бюст), рельеф (горельеф, барельеф, контррельеф). Монументальная, монументально-декоративная, станковая.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90E42">
        <w:rPr>
          <w:rFonts w:ascii="Times New Roman" w:hAnsi="Times New Roman" w:cs="Times New Roman"/>
          <w:b/>
          <w:sz w:val="28"/>
        </w:rPr>
        <w:t xml:space="preserve">Скульптура Античной Греции. </w:t>
      </w:r>
      <w:r w:rsidRPr="00390E42">
        <w:rPr>
          <w:rFonts w:ascii="Times New Roman" w:hAnsi="Times New Roman" w:cs="Times New Roman"/>
          <w:sz w:val="28"/>
        </w:rPr>
        <w:t xml:space="preserve">Особенности и характерные черты греческой пластики архаики, классики (Фидий, </w:t>
      </w:r>
      <w:proofErr w:type="spellStart"/>
      <w:r w:rsidRPr="00390E42">
        <w:rPr>
          <w:rFonts w:ascii="Times New Roman" w:hAnsi="Times New Roman" w:cs="Times New Roman"/>
          <w:sz w:val="28"/>
        </w:rPr>
        <w:t>Поликлет</w:t>
      </w:r>
      <w:proofErr w:type="spellEnd"/>
      <w:r w:rsidRPr="00390E42">
        <w:rPr>
          <w:rFonts w:ascii="Times New Roman" w:hAnsi="Times New Roman" w:cs="Times New Roman"/>
          <w:sz w:val="28"/>
        </w:rPr>
        <w:t xml:space="preserve">) и эллинизма. </w:t>
      </w:r>
      <w:proofErr w:type="spellStart"/>
      <w:r w:rsidRPr="00390E42">
        <w:rPr>
          <w:rFonts w:ascii="Times New Roman" w:hAnsi="Times New Roman" w:cs="Times New Roman"/>
          <w:sz w:val="28"/>
        </w:rPr>
        <w:t>Куросы</w:t>
      </w:r>
      <w:proofErr w:type="spellEnd"/>
      <w:r w:rsidRPr="00390E42">
        <w:rPr>
          <w:rFonts w:ascii="Times New Roman" w:hAnsi="Times New Roman" w:cs="Times New Roman"/>
          <w:sz w:val="28"/>
        </w:rPr>
        <w:t xml:space="preserve"> и коры, вопрос о характере и предназначении статуарной пластики. Понимание формы и фактуры статуарной пластики. </w:t>
      </w:r>
      <w:r w:rsidRPr="00390E42">
        <w:rPr>
          <w:rFonts w:ascii="Times New Roman" w:hAnsi="Times New Roman" w:cs="Times New Roman"/>
          <w:sz w:val="28"/>
          <w:szCs w:val="28"/>
        </w:rPr>
        <w:t xml:space="preserve">Человек как главная тема высокой классики, ее сущность – в показе его духовного и физического совершенства. Идеология эпохи: человек – мера всех вещей, его деятельность соразмерна общественной необходимости. Пластические образы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Поликлета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, разработка им теории скульптуры.</w:t>
      </w:r>
      <w:r w:rsidRPr="00390E42">
        <w:rPr>
          <w:rFonts w:ascii="Times New Roman" w:hAnsi="Times New Roman" w:cs="Times New Roman"/>
          <w:b/>
          <w:sz w:val="28"/>
        </w:rPr>
        <w:t xml:space="preserve"> </w:t>
      </w:r>
    </w:p>
    <w:p w:rsidR="001615E6" w:rsidRPr="00390E42" w:rsidRDefault="001615E6" w:rsidP="001615E6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90E42">
        <w:rPr>
          <w:rFonts w:ascii="Times New Roman" w:hAnsi="Times New Roman" w:cs="Times New Roman"/>
          <w:b/>
          <w:sz w:val="28"/>
        </w:rPr>
        <w:t xml:space="preserve">Скульптура романского и готического периодов. (Примеры на выбор абитуриента). </w:t>
      </w:r>
      <w:r w:rsidRPr="00390E42">
        <w:rPr>
          <w:rFonts w:ascii="Times New Roman" w:hAnsi="Times New Roman" w:cs="Times New Roman"/>
          <w:sz w:val="28"/>
        </w:rPr>
        <w:t>Характеристика особенностей.</w:t>
      </w:r>
    </w:p>
    <w:p w:rsidR="001615E6" w:rsidRPr="00390E42" w:rsidRDefault="001615E6" w:rsidP="001615E6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90E42">
        <w:rPr>
          <w:rFonts w:ascii="Times New Roman" w:hAnsi="Times New Roman" w:cs="Times New Roman"/>
          <w:b/>
          <w:sz w:val="28"/>
        </w:rPr>
        <w:t>Объем, пространство, форма и светотень в скульптуре. (Примеры на выбор абитуриента).</w:t>
      </w:r>
    </w:p>
    <w:p w:rsidR="001615E6" w:rsidRPr="00390E42" w:rsidRDefault="001615E6" w:rsidP="001615E6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90E42">
        <w:rPr>
          <w:rFonts w:ascii="Times New Roman" w:hAnsi="Times New Roman" w:cs="Times New Roman"/>
          <w:b/>
          <w:sz w:val="28"/>
        </w:rPr>
        <w:t xml:space="preserve">Понятие стиля в изобразительном искусстве. Стиль эпохи и стиль мастера. (Примеры на выбор абитуриента). </w:t>
      </w:r>
      <w:r w:rsidRPr="00390E42">
        <w:rPr>
          <w:rFonts w:ascii="Times New Roman" w:hAnsi="Times New Roman" w:cs="Times New Roman"/>
          <w:sz w:val="28"/>
          <w:szCs w:val="28"/>
        </w:rPr>
        <w:t>Стиль как творческий метод и способ формообразования.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7. Примеры скульптурного декора древнерусских храмов. </w:t>
      </w:r>
      <w:r w:rsidRPr="00390E42">
        <w:rPr>
          <w:rFonts w:ascii="Times New Roman" w:hAnsi="Times New Roman" w:cs="Times New Roman"/>
          <w:sz w:val="28"/>
          <w:szCs w:val="28"/>
        </w:rPr>
        <w:t>Дмитриевский собор во Владимире, церковь Покрова на Нерли, Георгиевский собор в Юрьеве-Польском.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8. Ансамбль Московского Кремля. </w:t>
      </w:r>
      <w:r w:rsidRPr="00390E42">
        <w:rPr>
          <w:rFonts w:ascii="Times New Roman" w:hAnsi="Times New Roman" w:cs="Times New Roman"/>
          <w:sz w:val="28"/>
          <w:szCs w:val="28"/>
        </w:rPr>
        <w:t xml:space="preserve">Особенности создания. Стены, башни. Соборная площадь. Палаты. Деятельность В.И. Баженова. 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9. Великие мастера итальянского Возрождения (Примеры скульптурных произведений на выбор абитуриента). </w:t>
      </w:r>
      <w:r w:rsidRPr="00390E42">
        <w:rPr>
          <w:rFonts w:ascii="Times New Roman" w:hAnsi="Times New Roman" w:cs="Times New Roman"/>
          <w:sz w:val="28"/>
          <w:szCs w:val="28"/>
        </w:rPr>
        <w:t>Скульптурное творчество Донателло, Верроккьо, Микеланджело.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10.Скульптурные произведения европейского барокко (Примеры на выбор абитуриента). </w:t>
      </w:r>
      <w:r w:rsidRPr="00390E42">
        <w:rPr>
          <w:rFonts w:ascii="Times New Roman" w:hAnsi="Times New Roman" w:cs="Times New Roman"/>
          <w:sz w:val="28"/>
          <w:szCs w:val="28"/>
        </w:rPr>
        <w:t>Основная характеристика скульптурного творчества Бернини. Ключевые произведения и стилевые особенности.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lastRenderedPageBreak/>
        <w:t>11. Скульптура в садово-парковых ансамблях (Примеры на выбор абитуриента).</w:t>
      </w:r>
      <w:r w:rsidRPr="00390E42">
        <w:rPr>
          <w:rFonts w:ascii="Times New Roman" w:hAnsi="Times New Roman" w:cs="Times New Roman"/>
          <w:sz w:val="28"/>
          <w:szCs w:val="28"/>
        </w:rPr>
        <w:t xml:space="preserve"> Версаль, Летний Сад, Петергоф.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12. Русская скульптура первой половины </w:t>
      </w:r>
      <w:r w:rsidRPr="00390E4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390E42">
        <w:rPr>
          <w:rFonts w:ascii="Times New Roman" w:hAnsi="Times New Roman" w:cs="Times New Roman"/>
          <w:b/>
          <w:sz w:val="28"/>
          <w:szCs w:val="28"/>
        </w:rPr>
        <w:t xml:space="preserve"> века (Примеры на выбор абитуриента). </w:t>
      </w:r>
      <w:r w:rsidRPr="00390E42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 xml:space="preserve"> Карло Растрелли.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13. Скульптура классицизма в России (Примеры на выбор абитуриента). </w:t>
      </w:r>
      <w:r w:rsidRPr="00390E42">
        <w:rPr>
          <w:rFonts w:ascii="Times New Roman" w:hAnsi="Times New Roman" w:cs="Times New Roman"/>
          <w:sz w:val="28"/>
          <w:szCs w:val="28"/>
        </w:rPr>
        <w:t>Творчество И.П.</w:t>
      </w:r>
      <w:r w:rsidRPr="00390E4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, Н.С. Пименова, Ф.И. Шубина.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14. Императорская академия художеств. Выдающиеся учителя и ученики. </w:t>
      </w:r>
      <w:r w:rsidRPr="00390E42">
        <w:rPr>
          <w:rFonts w:ascii="Times New Roman" w:hAnsi="Times New Roman" w:cs="Times New Roman"/>
          <w:sz w:val="28"/>
          <w:szCs w:val="28"/>
        </w:rPr>
        <w:t>История создания академии. Учителя и ученики на различных этапах существования Академии.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15. Западноевропейская скульптура </w:t>
      </w:r>
      <w:r w:rsidRPr="00390E42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390E42">
        <w:rPr>
          <w:rFonts w:ascii="Times New Roman" w:hAnsi="Times New Roman" w:cs="Times New Roman"/>
          <w:b/>
          <w:sz w:val="28"/>
          <w:szCs w:val="28"/>
        </w:rPr>
        <w:t xml:space="preserve"> века от неоклассицизма до Родена. (Некоторые произведения по выбору абитуриента).</w:t>
      </w:r>
      <w:r w:rsidRPr="00390E42">
        <w:rPr>
          <w:rFonts w:ascii="Times New Roman" w:hAnsi="Times New Roman" w:cs="Times New Roman"/>
          <w:sz w:val="28"/>
          <w:szCs w:val="28"/>
        </w:rPr>
        <w:t xml:space="preserve"> Скульптурное творчество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E42">
        <w:rPr>
          <w:rFonts w:ascii="Times New Roman" w:hAnsi="Times New Roman" w:cs="Times New Roman"/>
          <w:sz w:val="28"/>
          <w:szCs w:val="28"/>
        </w:rPr>
        <w:t>Торвальдсена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Кановы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, 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E42">
        <w:rPr>
          <w:rFonts w:ascii="Times New Roman" w:hAnsi="Times New Roman" w:cs="Times New Roman"/>
          <w:sz w:val="28"/>
          <w:szCs w:val="28"/>
        </w:rPr>
        <w:t>-Б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Карпо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9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E42">
        <w:rPr>
          <w:rFonts w:ascii="Times New Roman" w:hAnsi="Times New Roman" w:cs="Times New Roman"/>
          <w:sz w:val="28"/>
          <w:szCs w:val="28"/>
        </w:rPr>
        <w:t>Родена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16. Монумент в городской среде (Примеры на выбор абитуриента).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17. Скульптурные памятники региона проживания абитуриента (или художественные музеи).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18. Ваш любимый скульптор.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19. Ваши любимые скульптурные памятники Москвы.</w:t>
      </w:r>
    </w:p>
    <w:p w:rsidR="001615E6" w:rsidRPr="002946CB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20. Памятники Санкт-Петербурга. </w:t>
      </w:r>
      <w:r w:rsidRPr="00390E42">
        <w:rPr>
          <w:rFonts w:ascii="Times New Roman" w:hAnsi="Times New Roman" w:cs="Times New Roman"/>
          <w:sz w:val="28"/>
          <w:szCs w:val="28"/>
        </w:rPr>
        <w:t xml:space="preserve">Скульптурные монументы </w:t>
      </w:r>
      <w:r w:rsidRPr="00390E4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90E42">
        <w:rPr>
          <w:rFonts w:ascii="Times New Roman" w:hAnsi="Times New Roman" w:cs="Times New Roman"/>
          <w:sz w:val="28"/>
          <w:szCs w:val="28"/>
        </w:rPr>
        <w:t>–</w:t>
      </w:r>
      <w:r w:rsidRPr="00390E4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90E42">
        <w:rPr>
          <w:rFonts w:ascii="Times New Roman" w:hAnsi="Times New Roman" w:cs="Times New Roman"/>
          <w:sz w:val="28"/>
          <w:szCs w:val="28"/>
        </w:rPr>
        <w:t xml:space="preserve"> вв. Памятник Петру </w:t>
      </w:r>
      <w:r w:rsidRPr="00390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E42">
        <w:rPr>
          <w:rFonts w:ascii="Times New Roman" w:hAnsi="Times New Roman" w:cs="Times New Roman"/>
          <w:sz w:val="28"/>
          <w:szCs w:val="28"/>
        </w:rPr>
        <w:t xml:space="preserve"> на Сенатской площади (</w:t>
      </w:r>
      <w:r>
        <w:rPr>
          <w:rFonts w:ascii="Times New Roman" w:hAnsi="Times New Roman" w:cs="Times New Roman"/>
          <w:sz w:val="28"/>
          <w:szCs w:val="28"/>
        </w:rPr>
        <w:t>Э. </w:t>
      </w:r>
      <w:r w:rsidRPr="00390E42">
        <w:rPr>
          <w:rFonts w:ascii="Times New Roman" w:hAnsi="Times New Roman" w:cs="Times New Roman"/>
          <w:sz w:val="28"/>
          <w:szCs w:val="28"/>
        </w:rPr>
        <w:t xml:space="preserve">Фальконе), памятник Николаю </w:t>
      </w:r>
      <w:r w:rsidRPr="00390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E42">
        <w:rPr>
          <w:rFonts w:ascii="Times New Roman" w:hAnsi="Times New Roman" w:cs="Times New Roman"/>
          <w:sz w:val="28"/>
          <w:szCs w:val="28"/>
        </w:rPr>
        <w:t xml:space="preserve"> на </w:t>
      </w:r>
      <w:r w:rsidRPr="005313CF">
        <w:rPr>
          <w:rFonts w:ascii="Times New Roman" w:hAnsi="Times New Roman" w:cs="Times New Roman"/>
          <w:sz w:val="28"/>
          <w:szCs w:val="28"/>
        </w:rPr>
        <w:t>Исаакиевской площади (О. </w:t>
      </w:r>
      <w:proofErr w:type="spellStart"/>
      <w:r w:rsidRPr="005313CF">
        <w:rPr>
          <w:rFonts w:ascii="Times New Roman" w:hAnsi="Times New Roman" w:cs="Times New Roman"/>
          <w:sz w:val="28"/>
          <w:szCs w:val="28"/>
        </w:rPr>
        <w:t>Монферран</w:t>
      </w:r>
      <w:proofErr w:type="spellEnd"/>
      <w:r w:rsidRPr="005313CF">
        <w:rPr>
          <w:rFonts w:ascii="Times New Roman" w:hAnsi="Times New Roman" w:cs="Times New Roman"/>
          <w:sz w:val="28"/>
          <w:szCs w:val="28"/>
        </w:rPr>
        <w:t xml:space="preserve">), памятник Александру </w:t>
      </w:r>
      <w:r w:rsidRPr="00531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13CF">
        <w:rPr>
          <w:rFonts w:ascii="Times New Roman" w:hAnsi="Times New Roman" w:cs="Times New Roman"/>
          <w:sz w:val="28"/>
          <w:szCs w:val="28"/>
        </w:rPr>
        <w:t xml:space="preserve"> (П. Трубецкой). Памятники Кутузову и Барклаю-де-Толли у Казанского собора. (Б.И. Орловский). Памятник Суворову (М.И. Козловский).</w:t>
      </w:r>
    </w:p>
    <w:p w:rsidR="001615E6" w:rsidRPr="00390E42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012" w:rsidRDefault="00A81012" w:rsidP="0016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020" w:rsidRDefault="006D4020" w:rsidP="006D4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0" w:rsidRDefault="006D4020" w:rsidP="006D40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80044E">
        <w:rPr>
          <w:rFonts w:ascii="Times New Roman" w:hAnsi="Times New Roman" w:cs="Times New Roman"/>
          <w:b/>
          <w:sz w:val="24"/>
          <w:szCs w:val="24"/>
        </w:rPr>
        <w:t>ВСТУПИТЕЛЬН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80044E">
        <w:rPr>
          <w:rFonts w:ascii="Times New Roman" w:hAnsi="Times New Roman" w:cs="Times New Roman"/>
          <w:b/>
          <w:sz w:val="24"/>
          <w:szCs w:val="24"/>
        </w:rPr>
        <w:t xml:space="preserve"> ИСПЫТАНИЯ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6D4020" w:rsidRDefault="006D4020" w:rsidP="006D40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81012" w:rsidRPr="0080044E" w:rsidRDefault="00A81012" w:rsidP="006D40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ФАКУЛЬТЕТ РЕСТАВРАЦИИ ЖИВОПИСИ</w:t>
      </w:r>
    </w:p>
    <w:p w:rsidR="00A81012" w:rsidRPr="001615E6" w:rsidRDefault="00A81012" w:rsidP="006D4020">
      <w:pPr>
        <w:spacing w:after="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E6">
        <w:rPr>
          <w:rFonts w:ascii="Times New Roman" w:hAnsi="Times New Roman" w:cs="Times New Roman"/>
          <w:b/>
          <w:sz w:val="24"/>
          <w:szCs w:val="24"/>
        </w:rPr>
        <w:t>СПЕЦИАЛЬНОСТЬ 54.05.02 ЖИВОПИСЬ</w:t>
      </w:r>
    </w:p>
    <w:p w:rsidR="00A81012" w:rsidRPr="0080044E" w:rsidRDefault="00A81012" w:rsidP="00A81012">
      <w:pPr>
        <w:spacing w:after="4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044E">
        <w:rPr>
          <w:rFonts w:ascii="Times New Roman" w:hAnsi="Times New Roman" w:cs="Times New Roman"/>
          <w:sz w:val="24"/>
          <w:szCs w:val="24"/>
        </w:rPr>
        <w:t>Квалификация</w:t>
      </w:r>
      <w:r w:rsidRPr="008004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0044E">
        <w:rPr>
          <w:rFonts w:ascii="Times New Roman" w:hAnsi="Times New Roman" w:cs="Times New Roman"/>
          <w:sz w:val="24"/>
          <w:szCs w:val="24"/>
        </w:rPr>
        <w:t>«Художник-реставратор (станковая масляная живопись)»;</w:t>
      </w:r>
    </w:p>
    <w:p w:rsidR="00A81012" w:rsidRPr="0080044E" w:rsidRDefault="00A81012" w:rsidP="00A81012">
      <w:pPr>
        <w:spacing w:after="4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044E">
        <w:rPr>
          <w:rFonts w:ascii="Times New Roman" w:hAnsi="Times New Roman" w:cs="Times New Roman"/>
          <w:sz w:val="24"/>
          <w:szCs w:val="24"/>
        </w:rPr>
        <w:t>Квалификация «Художник-реставратор (темперная живопись)».</w:t>
      </w:r>
    </w:p>
    <w:p w:rsidR="00A81012" w:rsidRPr="0080044E" w:rsidRDefault="00A81012" w:rsidP="00A81012">
      <w:pPr>
        <w:spacing w:after="4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012" w:rsidRDefault="006D4020" w:rsidP="00A81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0044E">
        <w:rPr>
          <w:rFonts w:ascii="Times New Roman" w:hAnsi="Times New Roman" w:cs="Times New Roman"/>
          <w:b/>
          <w:sz w:val="24"/>
          <w:szCs w:val="24"/>
        </w:rPr>
        <w:t xml:space="preserve">РОГРАММА ВСТУПИТЕЛЬНОГО </w:t>
      </w:r>
      <w:proofErr w:type="gramStart"/>
      <w:r w:rsidRPr="0080044E">
        <w:rPr>
          <w:rFonts w:ascii="Times New Roman" w:hAnsi="Times New Roman" w:cs="Times New Roman"/>
          <w:b/>
          <w:sz w:val="24"/>
          <w:szCs w:val="24"/>
        </w:rPr>
        <w:t xml:space="preserve">ИСПЫТАНИЯ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  <w:r w:rsidRPr="0080044E">
        <w:rPr>
          <w:rFonts w:ascii="Times New Roman" w:hAnsi="Times New Roman" w:cs="Times New Roman"/>
          <w:b/>
          <w:sz w:val="24"/>
          <w:szCs w:val="24"/>
        </w:rPr>
        <w:t>ПО 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A81012" w:rsidRPr="0080044E">
        <w:rPr>
          <w:rFonts w:ascii="Times New Roman" w:hAnsi="Times New Roman" w:cs="Times New Roman"/>
          <w:b/>
          <w:sz w:val="24"/>
          <w:szCs w:val="24"/>
        </w:rPr>
        <w:t>«</w:t>
      </w:r>
      <w:r w:rsidR="00A81012">
        <w:rPr>
          <w:rFonts w:ascii="Times New Roman" w:hAnsi="Times New Roman" w:cs="Times New Roman"/>
          <w:b/>
          <w:sz w:val="24"/>
          <w:szCs w:val="24"/>
        </w:rPr>
        <w:t>СОБЕСЕДОВАНИЕ</w:t>
      </w:r>
      <w:r w:rsidR="00A81012" w:rsidRPr="0080044E">
        <w:rPr>
          <w:rFonts w:ascii="Times New Roman" w:hAnsi="Times New Roman" w:cs="Times New Roman"/>
          <w:b/>
          <w:sz w:val="24"/>
          <w:szCs w:val="24"/>
        </w:rPr>
        <w:t>»</w:t>
      </w:r>
      <w:r w:rsidR="00A81012">
        <w:rPr>
          <w:rFonts w:ascii="Times New Roman" w:hAnsi="Times New Roman" w:cs="Times New Roman"/>
          <w:b/>
          <w:sz w:val="24"/>
          <w:szCs w:val="24"/>
        </w:rPr>
        <w:t>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Почему вы решили стать реставратором. Реставратор как профессия. </w:t>
      </w:r>
    </w:p>
    <w:p w:rsidR="001615E6" w:rsidRPr="00390E42" w:rsidRDefault="001615E6" w:rsidP="001615E6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390E4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Реконструкция как восстановление первозданного вида вещи. Консервация как сохранение исторического объекта. Специализация реставрации живописи.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Ваш </w:t>
      </w:r>
      <w:proofErr w:type="gramStart"/>
      <w:r w:rsidRPr="00390E42">
        <w:rPr>
          <w:rFonts w:ascii="Times New Roman" w:hAnsi="Times New Roman" w:cs="Times New Roman"/>
          <w:b/>
          <w:sz w:val="28"/>
          <w:szCs w:val="28"/>
        </w:rPr>
        <w:t>любимый  художник</w:t>
      </w:r>
      <w:proofErr w:type="gramEnd"/>
      <w:r w:rsidRPr="00390E42">
        <w:rPr>
          <w:rFonts w:ascii="Times New Roman" w:hAnsi="Times New Roman" w:cs="Times New Roman"/>
          <w:b/>
          <w:sz w:val="28"/>
          <w:szCs w:val="28"/>
        </w:rPr>
        <w:t>. Какие картины художника Вам больше всего нравятся.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Назовите Вашу любимую картину/икону. Почему она Вам нравится?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Памятники истории и культуры Вашего города/региона (на выбор).</w:t>
      </w:r>
    </w:p>
    <w:p w:rsidR="001615E6" w:rsidRPr="00390E42" w:rsidRDefault="001615E6" w:rsidP="00161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Понятие «художественная культура». Изобразительное искусство как часть «художественной культуры».  </w:t>
      </w:r>
    </w:p>
    <w:p w:rsidR="001615E6" w:rsidRPr="00390E42" w:rsidRDefault="001615E6" w:rsidP="001615E6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0E42">
        <w:rPr>
          <w:rFonts w:ascii="Times New Roman" w:hAnsi="Times New Roman" w:cs="Times New Roman"/>
          <w:sz w:val="28"/>
          <w:szCs w:val="28"/>
        </w:rPr>
        <w:t xml:space="preserve">Художественная культура как сфера культуры, </w:t>
      </w:r>
      <w:r w:rsidRPr="00390E42">
        <w:rPr>
          <w:rStyle w:val="w"/>
          <w:color w:val="000000"/>
          <w:sz w:val="28"/>
          <w:szCs w:val="28"/>
        </w:rPr>
        <w:t>решающая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задачи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интеллект</w:t>
      </w:r>
      <w:r w:rsidRPr="00390E42">
        <w:rPr>
          <w:rFonts w:ascii="Times New Roman" w:hAnsi="Times New Roman" w:cs="Times New Roman"/>
          <w:sz w:val="28"/>
          <w:szCs w:val="28"/>
        </w:rPr>
        <w:t>уально-ч</w:t>
      </w:r>
      <w:r w:rsidRPr="00390E42">
        <w:rPr>
          <w:rStyle w:val="w"/>
          <w:color w:val="000000"/>
          <w:sz w:val="28"/>
          <w:szCs w:val="28"/>
        </w:rPr>
        <w:t>увственного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отображения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90E42">
        <w:rPr>
          <w:rStyle w:val="w"/>
          <w:color w:val="000000"/>
          <w:sz w:val="28"/>
          <w:szCs w:val="28"/>
        </w:rPr>
        <w:t xml:space="preserve">реальности 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в</w:t>
      </w:r>
      <w:proofErr w:type="gramEnd"/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художественных </w:t>
      </w:r>
      <w:r w:rsidRPr="00390E42">
        <w:rPr>
          <w:rStyle w:val="w"/>
          <w:color w:val="000000"/>
          <w:sz w:val="28"/>
          <w:szCs w:val="28"/>
        </w:rPr>
        <w:t>образах</w:t>
      </w:r>
      <w:r w:rsidRPr="00390E42">
        <w:rPr>
          <w:rFonts w:ascii="Times New Roman" w:hAnsi="Times New Roman" w:cs="Times New Roman"/>
          <w:sz w:val="28"/>
          <w:szCs w:val="28"/>
        </w:rPr>
        <w:t>,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а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также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различных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аспектов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обеспечения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0E42">
        <w:rPr>
          <w:rStyle w:val="w"/>
          <w:color w:val="000000"/>
          <w:sz w:val="28"/>
          <w:szCs w:val="28"/>
        </w:rPr>
        <w:t>этой деятельности</w:t>
      </w:r>
      <w:r w:rsidRPr="00390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Виды, жанры и основные техники живописи. (Примеры произведений). </w:t>
      </w:r>
      <w:r w:rsidRPr="00390E42">
        <w:rPr>
          <w:rFonts w:ascii="Times New Roman" w:hAnsi="Times New Roman" w:cs="Times New Roman"/>
          <w:sz w:val="28"/>
          <w:szCs w:val="28"/>
        </w:rPr>
        <w:t>Монументальная, станковая и декоративная живопись. Натюрморт. Пейзаж. Жанровая, историческая, мифологическая картина, анималистический и батальный жанры.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Понятие исторической и художественной ценности культурного наследия.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Картина и икона. Смысл и особенности (художественные и технологические).</w:t>
      </w:r>
      <w:r w:rsidRPr="00390E42">
        <w:rPr>
          <w:rFonts w:ascii="Times New Roman" w:hAnsi="Times New Roman" w:cs="Times New Roman"/>
          <w:color w:val="000000"/>
          <w:sz w:val="28"/>
          <w:szCs w:val="28"/>
          <w:shd w:val="clear" w:color="auto" w:fill="FFFCF3"/>
        </w:rPr>
        <w:t xml:space="preserve"> Картина (не только произведения светского характера, но и живопись на</w:t>
      </w:r>
      <w:r w:rsidRPr="00390E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CF3"/>
        </w:rPr>
        <w:t> </w:t>
      </w:r>
      <w:r w:rsidRPr="00390E42">
        <w:rPr>
          <w:rFonts w:ascii="Times New Roman" w:hAnsi="Times New Roman" w:cs="Times New Roman"/>
          <w:color w:val="000000"/>
          <w:sz w:val="28"/>
          <w:szCs w:val="28"/>
          <w:shd w:val="clear" w:color="auto" w:fill="FFFCF3"/>
        </w:rPr>
        <w:t>религиозные темы) как художественный образ, созданный творческой фантазией художника и являющийся формой передачи его собственного мироощущения. Икона как символический образ.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Понятие колорита в живописи. (Несколько примеров). </w:t>
      </w:r>
      <w:r w:rsidRPr="00390E42">
        <w:rPr>
          <w:rFonts w:ascii="Times New Roman" w:hAnsi="Times New Roman" w:cs="Times New Roman"/>
          <w:sz w:val="28"/>
          <w:szCs w:val="28"/>
        </w:rPr>
        <w:t xml:space="preserve">Цвет, его физическая и психофизиологическая природа. Спектр видимого светового излучения и цвета спектра. Первичные, вторичные и дополнительные цвета. Чистые и смешанные цвета в живописи. Локальный цвет, обусловленный цвет. Колорит живописного изображения как система </w:t>
      </w:r>
      <w:r w:rsidRPr="00390E42">
        <w:rPr>
          <w:rFonts w:ascii="Times New Roman" w:hAnsi="Times New Roman" w:cs="Times New Roman"/>
          <w:sz w:val="28"/>
          <w:szCs w:val="28"/>
        </w:rPr>
        <w:lastRenderedPageBreak/>
        <w:t>цветовых отношений и его основные элементы. Теплые и холодные тона. Эффект цветового контраста. Взаимоотношения цвета и света в живописи.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Понятие «античное искусство». (Несколько произведений изобразительного искусства Древней Греции и Древнего Рима на выбор). </w:t>
      </w:r>
      <w:r w:rsidRPr="00390E42">
        <w:rPr>
          <w:rFonts w:ascii="Times New Roman" w:hAnsi="Times New Roman" w:cs="Times New Roman"/>
          <w:sz w:val="28"/>
          <w:szCs w:val="28"/>
        </w:rPr>
        <w:t>Античное искусство как</w:t>
      </w:r>
      <w:r w:rsidRPr="00390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E42">
        <w:rPr>
          <w:rFonts w:ascii="Times New Roman" w:hAnsi="Times New Roman" w:cs="Times New Roman"/>
          <w:sz w:val="28"/>
          <w:szCs w:val="28"/>
        </w:rPr>
        <w:t xml:space="preserve">художественное творчество мастеров </w:t>
      </w:r>
      <w:r w:rsidRPr="00390E4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Древней Греции</w:t>
      </w:r>
      <w:r w:rsidRPr="00390E4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а также тех стран и народов Средиземноморья середины </w:t>
      </w:r>
      <w:r w:rsidRPr="00390E4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II</w:t>
      </w:r>
      <w:r w:rsidRPr="00390E4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тысячелетия до н.э. – 4 в. н.э.</w:t>
      </w:r>
    </w:p>
    <w:p w:rsidR="001615E6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Общие черты византийской живописи (несколько примеров). София Киевская и София Новгородская. </w:t>
      </w:r>
      <w:r w:rsidRPr="00390E42">
        <w:rPr>
          <w:rFonts w:ascii="Times New Roman" w:hAnsi="Times New Roman" w:cs="Times New Roman"/>
          <w:sz w:val="28"/>
          <w:szCs w:val="28"/>
        </w:rPr>
        <w:t>Византийская основа древнерусского искусства.</w:t>
      </w:r>
    </w:p>
    <w:p w:rsidR="001615E6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Андрей Рублев. Дионисий. Значение их творчества в истории русской живописи. </w:t>
      </w:r>
      <w:r w:rsidRPr="00390E42">
        <w:rPr>
          <w:rFonts w:ascii="Times New Roman" w:hAnsi="Times New Roman" w:cs="Times New Roman"/>
          <w:sz w:val="28"/>
        </w:rPr>
        <w:t>Иконопись. Звенигородский чин. Троица. Монументальная живопись. Роспись Ферапонтова монастыря. Проблема Атрибуции.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Ансамбль Московского Кремля. </w:t>
      </w:r>
      <w:r w:rsidRPr="00390E42">
        <w:rPr>
          <w:rFonts w:ascii="Times New Roman" w:hAnsi="Times New Roman" w:cs="Times New Roman"/>
          <w:sz w:val="28"/>
          <w:szCs w:val="28"/>
        </w:rPr>
        <w:t xml:space="preserve">Особенности создания. Стены, башни. Соборная площадь. Палаты. Деятельность В.И. Баженова. 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Великие мастера итальянского Возрождения (примеры живописных произведений на выбор). </w:t>
      </w:r>
      <w:r w:rsidRPr="00390E42">
        <w:rPr>
          <w:rFonts w:ascii="Times New Roman" w:hAnsi="Times New Roman" w:cs="Times New Roman"/>
          <w:sz w:val="28"/>
          <w:szCs w:val="28"/>
        </w:rPr>
        <w:t xml:space="preserve">Мазаччо,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Мантенья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 xml:space="preserve">, Беллини, Боттичелли, Рафаэль, Леонардо, Микеланджело, Джорджоне, Тициан,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Корреджо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, Веронезе.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Великие западноевропейские живописцы </w:t>
      </w:r>
      <w:r w:rsidRPr="00390E4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390E42">
        <w:rPr>
          <w:rFonts w:ascii="Times New Roman" w:hAnsi="Times New Roman" w:cs="Times New Roman"/>
          <w:b/>
          <w:sz w:val="28"/>
          <w:szCs w:val="28"/>
        </w:rPr>
        <w:t xml:space="preserve"> века. (Несколько примеров). </w:t>
      </w:r>
      <w:r w:rsidRPr="00390E42">
        <w:rPr>
          <w:rFonts w:ascii="Times New Roman" w:hAnsi="Times New Roman" w:cs="Times New Roman"/>
          <w:sz w:val="28"/>
          <w:szCs w:val="28"/>
        </w:rPr>
        <w:t>Караваджо, Веласкес, Рубенс, Рембрандт.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Мастера русской живописи </w:t>
      </w:r>
      <w:r w:rsidRPr="00390E4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390E42">
        <w:rPr>
          <w:rFonts w:ascii="Times New Roman" w:hAnsi="Times New Roman" w:cs="Times New Roman"/>
          <w:b/>
          <w:sz w:val="28"/>
          <w:szCs w:val="28"/>
        </w:rPr>
        <w:t xml:space="preserve"> века. (Примеры на выбор). </w:t>
      </w:r>
      <w:r w:rsidRPr="008843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П. </w:t>
      </w:r>
      <w:r w:rsidRPr="00390E42">
        <w:rPr>
          <w:rFonts w:ascii="Times New Roman" w:hAnsi="Times New Roman" w:cs="Times New Roman"/>
          <w:sz w:val="28"/>
          <w:szCs w:val="28"/>
        </w:rPr>
        <w:t xml:space="preserve">Антропов, </w:t>
      </w:r>
      <w:r>
        <w:rPr>
          <w:rFonts w:ascii="Times New Roman" w:hAnsi="Times New Roman" w:cs="Times New Roman"/>
          <w:sz w:val="28"/>
          <w:szCs w:val="28"/>
        </w:rPr>
        <w:t>И.П. </w:t>
      </w:r>
      <w:r w:rsidRPr="00390E42">
        <w:rPr>
          <w:rFonts w:ascii="Times New Roman" w:hAnsi="Times New Roman" w:cs="Times New Roman"/>
          <w:sz w:val="28"/>
          <w:szCs w:val="28"/>
        </w:rPr>
        <w:t xml:space="preserve">Аргунов, </w:t>
      </w:r>
      <w:r>
        <w:rPr>
          <w:rFonts w:ascii="Times New Roman" w:hAnsi="Times New Roman" w:cs="Times New Roman"/>
          <w:sz w:val="28"/>
          <w:szCs w:val="28"/>
        </w:rPr>
        <w:t>И.Н. </w:t>
      </w:r>
      <w:r w:rsidRPr="00390E42">
        <w:rPr>
          <w:rFonts w:ascii="Times New Roman" w:hAnsi="Times New Roman" w:cs="Times New Roman"/>
          <w:sz w:val="28"/>
          <w:szCs w:val="28"/>
        </w:rPr>
        <w:t xml:space="preserve">Никитин, </w:t>
      </w:r>
      <w:r>
        <w:rPr>
          <w:rFonts w:ascii="Times New Roman" w:hAnsi="Times New Roman" w:cs="Times New Roman"/>
          <w:sz w:val="28"/>
          <w:szCs w:val="28"/>
        </w:rPr>
        <w:t>Д.Г. </w:t>
      </w:r>
      <w:r w:rsidRPr="00390E42">
        <w:rPr>
          <w:rFonts w:ascii="Times New Roman" w:hAnsi="Times New Roman" w:cs="Times New Roman"/>
          <w:sz w:val="28"/>
          <w:szCs w:val="28"/>
        </w:rPr>
        <w:t xml:space="preserve">Левицкий, </w:t>
      </w:r>
      <w:r>
        <w:rPr>
          <w:rFonts w:ascii="Times New Roman" w:hAnsi="Times New Roman" w:cs="Times New Roman"/>
          <w:sz w:val="28"/>
          <w:szCs w:val="28"/>
        </w:rPr>
        <w:t>В.Л. 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А.П. </w:t>
      </w:r>
      <w:r w:rsidRPr="00390E42">
        <w:rPr>
          <w:rFonts w:ascii="Times New Roman" w:hAnsi="Times New Roman" w:cs="Times New Roman"/>
          <w:sz w:val="28"/>
          <w:szCs w:val="28"/>
        </w:rPr>
        <w:t xml:space="preserve">Лосенко, </w:t>
      </w:r>
      <w:r>
        <w:rPr>
          <w:rFonts w:ascii="Times New Roman" w:hAnsi="Times New Roman" w:cs="Times New Roman"/>
          <w:sz w:val="28"/>
          <w:szCs w:val="28"/>
        </w:rPr>
        <w:t>Г.И. </w:t>
      </w:r>
      <w:r w:rsidRPr="00390E42">
        <w:rPr>
          <w:rFonts w:ascii="Times New Roman" w:hAnsi="Times New Roman" w:cs="Times New Roman"/>
          <w:sz w:val="28"/>
          <w:szCs w:val="28"/>
        </w:rPr>
        <w:t>Угрюмов.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Классицизм как художественное направление. (Примеры произведений на выбор). </w:t>
      </w:r>
      <w:proofErr w:type="gramStart"/>
      <w:r w:rsidRPr="00390E42">
        <w:rPr>
          <w:rFonts w:ascii="Times New Roman" w:hAnsi="Times New Roman" w:cs="Times New Roman"/>
          <w:sz w:val="28"/>
          <w:szCs w:val="28"/>
        </w:rPr>
        <w:t>Творчество  Н.</w:t>
      </w:r>
      <w:proofErr w:type="gramEnd"/>
      <w:r w:rsidRPr="00390E42">
        <w:rPr>
          <w:rFonts w:ascii="Times New Roman" w:hAnsi="Times New Roman" w:cs="Times New Roman"/>
          <w:sz w:val="28"/>
          <w:szCs w:val="28"/>
        </w:rPr>
        <w:t xml:space="preserve"> Пуссена, К.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Лоррена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. Неоклассицизм. Ж-Л. Давид.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Романтизм как художественное направление. (Примеры произведений на выбор).</w:t>
      </w:r>
      <w:r w:rsidRPr="00390E42">
        <w:rPr>
          <w:rFonts w:ascii="Times New Roman" w:hAnsi="Times New Roman" w:cs="Times New Roman"/>
          <w:sz w:val="28"/>
          <w:szCs w:val="28"/>
        </w:rPr>
        <w:t xml:space="preserve"> Общие и национальные черты. Живописное творчество А.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Жерико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 xml:space="preserve">, Э. Делакруа, У. </w:t>
      </w:r>
      <w:proofErr w:type="spellStart"/>
      <w:r w:rsidRPr="00390E42">
        <w:rPr>
          <w:rFonts w:ascii="Times New Roman" w:hAnsi="Times New Roman" w:cs="Times New Roman"/>
          <w:sz w:val="28"/>
          <w:szCs w:val="28"/>
        </w:rPr>
        <w:t>Тёрнера</w:t>
      </w:r>
      <w:proofErr w:type="spellEnd"/>
      <w:r w:rsidRPr="00390E42">
        <w:rPr>
          <w:rFonts w:ascii="Times New Roman" w:hAnsi="Times New Roman" w:cs="Times New Roman"/>
          <w:sz w:val="28"/>
          <w:szCs w:val="28"/>
        </w:rPr>
        <w:t>, К. Д. Фридриха.</w:t>
      </w:r>
    </w:p>
    <w:p w:rsidR="001615E6" w:rsidRPr="00390E42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 xml:space="preserve">Императорская академия художеств. Выдающиеся учителя и ученики. </w:t>
      </w:r>
      <w:r w:rsidRPr="00390E42">
        <w:rPr>
          <w:rFonts w:ascii="Times New Roman" w:hAnsi="Times New Roman" w:cs="Times New Roman"/>
          <w:sz w:val="28"/>
          <w:szCs w:val="28"/>
        </w:rPr>
        <w:t>История создания академии. Учителя и ученики на различных этапах существования Академии.</w:t>
      </w:r>
    </w:p>
    <w:p w:rsidR="001615E6" w:rsidRDefault="001615E6" w:rsidP="001615E6">
      <w:pPr>
        <w:pStyle w:val="a5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42">
        <w:rPr>
          <w:rFonts w:ascii="Times New Roman" w:hAnsi="Times New Roman" w:cs="Times New Roman"/>
          <w:b/>
          <w:sz w:val="28"/>
          <w:szCs w:val="28"/>
        </w:rPr>
        <w:t>Крупнейшие музеи мира. (Примеры на выбор).</w:t>
      </w:r>
    </w:p>
    <w:p w:rsidR="001615E6" w:rsidRDefault="001615E6" w:rsidP="00161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1012" w:rsidRPr="00A81012" w:rsidRDefault="001615E6" w:rsidP="00A81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1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A81012" w:rsidRPr="00A81012">
        <w:rPr>
          <w:rFonts w:ascii="Times New Roman" w:hAnsi="Times New Roman" w:cs="Times New Roman"/>
          <w:b/>
          <w:sz w:val="28"/>
          <w:szCs w:val="28"/>
        </w:rPr>
        <w:t xml:space="preserve"> для вступительного испытания </w:t>
      </w:r>
      <w:proofErr w:type="gramStart"/>
      <w:r w:rsidR="00A81012" w:rsidRPr="00A81012">
        <w:rPr>
          <w:rFonts w:ascii="Times New Roman" w:hAnsi="Times New Roman" w:cs="Times New Roman"/>
          <w:b/>
          <w:sz w:val="28"/>
          <w:szCs w:val="28"/>
        </w:rPr>
        <w:t>по  дисциплине</w:t>
      </w:r>
      <w:proofErr w:type="gramEnd"/>
      <w:r w:rsidR="00A81012" w:rsidRPr="00A81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«</w:t>
      </w:r>
      <w:r w:rsidR="00A81012">
        <w:rPr>
          <w:rFonts w:ascii="Times New Roman" w:hAnsi="Times New Roman" w:cs="Times New Roman"/>
          <w:b/>
          <w:sz w:val="28"/>
          <w:szCs w:val="28"/>
        </w:rPr>
        <w:t>С</w:t>
      </w:r>
      <w:r w:rsidR="00A81012" w:rsidRPr="00A81012">
        <w:rPr>
          <w:rFonts w:ascii="Times New Roman" w:hAnsi="Times New Roman" w:cs="Times New Roman"/>
          <w:b/>
          <w:sz w:val="28"/>
          <w:szCs w:val="28"/>
        </w:rPr>
        <w:t>обеседование».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Виппер Б.Р. Введение в историческое изучение искусства. М., 2015.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Волков Н.Н. Цвет в живописи. М., 2014.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Дмитриева Н. Краткая история искусств. М, 2008.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Ильина Т.В. История искусств. Западноевропейское искусство. М., 2009.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Ильина Т.В. История искусств. Отечественное искусство. М., 2000.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Лихачева В.Д. Искусство Византии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val="en-US"/>
        </w:rPr>
        <w:t>XV</w:t>
      </w:r>
      <w:r>
        <w:rPr>
          <w:rFonts w:ascii="Times New Roman" w:hAnsi="Times New Roman" w:cs="Times New Roman"/>
          <w:sz w:val="28"/>
        </w:rPr>
        <w:t xml:space="preserve"> веков. Л., 1986.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Любимов Л. Искусство Древней Руси. М., 2004.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Любимов Л.Д. Искусство Древнего мира. М., 1980.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Любимов Л.Д. Искусство западной Европы. Средние века. Возрождение в Италии. М., 1982.</w:t>
      </w:r>
    </w:p>
    <w:p w:rsidR="001615E6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Мировая художественная культура</w:t>
      </w:r>
      <w:r w:rsidRPr="00DE748D">
        <w:rPr>
          <w:rFonts w:ascii="Times New Roman" w:hAnsi="Times New Roman" w:cs="Times New Roman"/>
          <w:sz w:val="28"/>
        </w:rPr>
        <w:t xml:space="preserve"> / </w:t>
      </w:r>
      <w:r>
        <w:rPr>
          <w:rFonts w:ascii="Times New Roman" w:hAnsi="Times New Roman" w:cs="Times New Roman"/>
          <w:sz w:val="28"/>
        </w:rPr>
        <w:t xml:space="preserve">Под ред. Б.А. </w:t>
      </w:r>
      <w:proofErr w:type="spellStart"/>
      <w:r>
        <w:rPr>
          <w:rFonts w:ascii="Times New Roman" w:hAnsi="Times New Roman" w:cs="Times New Roman"/>
          <w:sz w:val="28"/>
        </w:rPr>
        <w:t>Эренгросс</w:t>
      </w:r>
      <w:proofErr w:type="spellEnd"/>
      <w:r>
        <w:rPr>
          <w:rFonts w:ascii="Times New Roman" w:hAnsi="Times New Roman" w:cs="Times New Roman"/>
          <w:sz w:val="28"/>
        </w:rPr>
        <w:t>. М., 2005.</w:t>
      </w:r>
    </w:p>
    <w:p w:rsidR="001615E6" w:rsidRPr="00B9320C" w:rsidRDefault="001615E6" w:rsidP="001615E6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</w:rPr>
      </w:pPr>
      <w:r w:rsidRPr="003F292C">
        <w:rPr>
          <w:rFonts w:ascii="Times New Roman" w:hAnsi="Times New Roman" w:cs="Times New Roman"/>
          <w:sz w:val="28"/>
        </w:rPr>
        <w:t>Несмеянова О. О художественной ценности. // Литературно-публицистический интернет-журнал «</w:t>
      </w:r>
      <w:proofErr w:type="spellStart"/>
      <w:r w:rsidRPr="003F292C">
        <w:rPr>
          <w:rFonts w:ascii="Times New Roman" w:hAnsi="Times New Roman" w:cs="Times New Roman"/>
          <w:sz w:val="28"/>
        </w:rPr>
        <w:t>Клаузура</w:t>
      </w:r>
      <w:proofErr w:type="spellEnd"/>
      <w:r w:rsidRPr="003F29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январь 2012. </w:t>
      </w:r>
      <w:hyperlink r:id="rId8" w:history="1">
        <w:r w:rsidRPr="00144760">
          <w:rPr>
            <w:rStyle w:val="a4"/>
            <w:rFonts w:ascii="Times New Roman" w:hAnsi="Times New Roman" w:cs="Times New Roman"/>
            <w:sz w:val="28"/>
          </w:rPr>
          <w:t>http://klauzura.ru/2012/01/olga-nesmeyanova-o-xudozhestvennoj-cennosti/</w:t>
        </w:r>
      </w:hyperlink>
    </w:p>
    <w:p w:rsidR="001615E6" w:rsidRDefault="001615E6" w:rsidP="001615E6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 w:rsidRPr="00B9320C">
        <w:rPr>
          <w:rFonts w:ascii="Times New Roman" w:hAnsi="Times New Roman" w:cs="Times New Roman"/>
          <w:sz w:val="28"/>
        </w:rPr>
        <w:t>Интернет-ресурсы:</w:t>
      </w:r>
    </w:p>
    <w:p w:rsidR="001615E6" w:rsidRDefault="001615E6" w:rsidP="001615E6">
      <w:pPr>
        <w:pStyle w:val="a5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Государственного Эрмитажа </w:t>
      </w:r>
      <w:hyperlink r:id="rId9" w:history="1">
        <w:r w:rsidRPr="00144760">
          <w:rPr>
            <w:rStyle w:val="a4"/>
            <w:rFonts w:ascii="Times New Roman" w:hAnsi="Times New Roman" w:cs="Times New Roman"/>
            <w:sz w:val="28"/>
          </w:rPr>
          <w:t>https://www.hermitagemuseum.org/wps/portal/hermitage?lng=ru</w:t>
        </w:r>
      </w:hyperlink>
    </w:p>
    <w:p w:rsidR="001615E6" w:rsidRDefault="001615E6" w:rsidP="001615E6">
      <w:pPr>
        <w:pStyle w:val="a5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Государственной Третьяковской галереи </w:t>
      </w:r>
      <w:hyperlink r:id="rId10" w:history="1">
        <w:r w:rsidRPr="00144760">
          <w:rPr>
            <w:rStyle w:val="a4"/>
            <w:rFonts w:ascii="Times New Roman" w:hAnsi="Times New Roman" w:cs="Times New Roman"/>
            <w:sz w:val="28"/>
          </w:rPr>
          <w:t>http://www.tretyakovgallery.ru/</w:t>
        </w:r>
      </w:hyperlink>
    </w:p>
    <w:p w:rsidR="001615E6" w:rsidRDefault="001615E6" w:rsidP="001615E6">
      <w:pPr>
        <w:pStyle w:val="a5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Государственного музея изобразительных искусств имени А.С. Пушкина </w:t>
      </w:r>
      <w:hyperlink r:id="rId11" w:history="1">
        <w:r w:rsidRPr="00144760">
          <w:rPr>
            <w:rStyle w:val="a4"/>
            <w:rFonts w:ascii="Times New Roman" w:hAnsi="Times New Roman" w:cs="Times New Roman"/>
            <w:sz w:val="28"/>
          </w:rPr>
          <w:t>http://www.arts-museum.ru/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15E6" w:rsidRDefault="001615E6" w:rsidP="001615E6">
      <w:pPr>
        <w:pStyle w:val="a5"/>
        <w:spacing w:line="276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сайты-сателлиты:</w:t>
      </w:r>
    </w:p>
    <w:p w:rsidR="001615E6" w:rsidRDefault="001615E6" w:rsidP="001615E6">
      <w:pPr>
        <w:pStyle w:val="a5"/>
        <w:spacing w:line="276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Итальянская живопись – </w:t>
      </w:r>
      <w:hyperlink r:id="rId12" w:history="1">
        <w:r w:rsidRPr="00144760">
          <w:rPr>
            <w:rStyle w:val="a4"/>
            <w:rFonts w:ascii="Times New Roman" w:hAnsi="Times New Roman" w:cs="Times New Roman"/>
            <w:sz w:val="28"/>
          </w:rPr>
          <w:t>http://www.italian-art.ru/</w:t>
        </w:r>
      </w:hyperlink>
    </w:p>
    <w:p w:rsidR="001615E6" w:rsidRDefault="001615E6" w:rsidP="001615E6">
      <w:pPr>
        <w:pStyle w:val="a5"/>
        <w:spacing w:line="276" w:lineRule="auto"/>
        <w:ind w:left="284"/>
        <w:rPr>
          <w:rStyle w:val="a4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Античное искусство – </w:t>
      </w:r>
      <w:hyperlink r:id="rId13" w:history="1">
        <w:r w:rsidRPr="00144760">
          <w:rPr>
            <w:rStyle w:val="a4"/>
            <w:rFonts w:ascii="Times New Roman" w:hAnsi="Times New Roman" w:cs="Times New Roman"/>
            <w:sz w:val="28"/>
          </w:rPr>
          <w:t>http://www.antic-art.ru/catalogue/</w:t>
        </w:r>
      </w:hyperlink>
    </w:p>
    <w:p w:rsidR="001615E6" w:rsidRDefault="001615E6" w:rsidP="001615E6">
      <w:pPr>
        <w:pStyle w:val="a5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Лувра (раздел «Коллекции») </w:t>
      </w:r>
      <w:hyperlink r:id="rId14" w:history="1">
        <w:r w:rsidRPr="00A170F8">
          <w:rPr>
            <w:rStyle w:val="a4"/>
            <w:rFonts w:ascii="Times New Roman" w:hAnsi="Times New Roman" w:cs="Times New Roman"/>
            <w:sz w:val="28"/>
          </w:rPr>
          <w:t>http://www.louvre.fr/en/departements</w:t>
        </w:r>
      </w:hyperlink>
    </w:p>
    <w:p w:rsidR="001615E6" w:rsidRDefault="001615E6" w:rsidP="001615E6">
      <w:pPr>
        <w:pStyle w:val="a5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Британского музея (раздел «Коллекции») </w:t>
      </w:r>
      <w:hyperlink r:id="rId15" w:history="1">
        <w:r w:rsidRPr="00A170F8">
          <w:rPr>
            <w:rStyle w:val="a4"/>
            <w:rFonts w:ascii="Times New Roman" w:hAnsi="Times New Roman" w:cs="Times New Roman"/>
            <w:sz w:val="28"/>
          </w:rPr>
          <w:t>http://www.britishmuseum.org/research/collection_online/search.aspx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15E6" w:rsidRPr="00B9320C" w:rsidRDefault="001615E6" w:rsidP="001615E6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</w:rPr>
      </w:pPr>
    </w:p>
    <w:p w:rsidR="001615E6" w:rsidRPr="00390E42" w:rsidRDefault="001615E6" w:rsidP="001615E6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5E6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5E6" w:rsidRDefault="001615E6" w:rsidP="001615E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5E6" w:rsidRPr="001615E6" w:rsidRDefault="001615E6" w:rsidP="0016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15E6" w:rsidRPr="001615E6" w:rsidSect="0080044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B6A"/>
    <w:multiLevelType w:val="hybridMultilevel"/>
    <w:tmpl w:val="8118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057"/>
    <w:multiLevelType w:val="hybridMultilevel"/>
    <w:tmpl w:val="2E48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99E"/>
    <w:multiLevelType w:val="hybridMultilevel"/>
    <w:tmpl w:val="0E60E1EC"/>
    <w:lvl w:ilvl="0" w:tplc="DDCC6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0246"/>
    <w:multiLevelType w:val="hybridMultilevel"/>
    <w:tmpl w:val="7FFED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C58A6"/>
    <w:multiLevelType w:val="hybridMultilevel"/>
    <w:tmpl w:val="800C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67BE"/>
    <w:multiLevelType w:val="hybridMultilevel"/>
    <w:tmpl w:val="A818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996"/>
    <w:multiLevelType w:val="hybridMultilevel"/>
    <w:tmpl w:val="8DE0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C61CD"/>
    <w:multiLevelType w:val="hybridMultilevel"/>
    <w:tmpl w:val="72DE19CC"/>
    <w:lvl w:ilvl="0" w:tplc="DDCC6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35A07"/>
    <w:multiLevelType w:val="hybridMultilevel"/>
    <w:tmpl w:val="2364033E"/>
    <w:lvl w:ilvl="0" w:tplc="DDCC6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D54BE"/>
    <w:multiLevelType w:val="hybridMultilevel"/>
    <w:tmpl w:val="CE82C8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4749E"/>
    <w:multiLevelType w:val="hybridMultilevel"/>
    <w:tmpl w:val="64F0B0FE"/>
    <w:lvl w:ilvl="0" w:tplc="DDCC6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49DF"/>
    <w:multiLevelType w:val="hybridMultilevel"/>
    <w:tmpl w:val="83CE1840"/>
    <w:lvl w:ilvl="0" w:tplc="7598AC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0760F6"/>
    <w:multiLevelType w:val="hybridMultilevel"/>
    <w:tmpl w:val="6590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41A9"/>
    <w:multiLevelType w:val="hybridMultilevel"/>
    <w:tmpl w:val="B90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60B9"/>
    <w:multiLevelType w:val="multilevel"/>
    <w:tmpl w:val="DBB8BAA2"/>
    <w:lvl w:ilvl="0">
      <w:start w:val="5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91"/>
    <w:rsid w:val="000073DB"/>
    <w:rsid w:val="00010882"/>
    <w:rsid w:val="000128C0"/>
    <w:rsid w:val="00023258"/>
    <w:rsid w:val="0002400B"/>
    <w:rsid w:val="000255F1"/>
    <w:rsid w:val="00026760"/>
    <w:rsid w:val="00026B72"/>
    <w:rsid w:val="0002755F"/>
    <w:rsid w:val="000326A8"/>
    <w:rsid w:val="00032AB7"/>
    <w:rsid w:val="00034118"/>
    <w:rsid w:val="0004068C"/>
    <w:rsid w:val="00040DD7"/>
    <w:rsid w:val="000428E2"/>
    <w:rsid w:val="00047D17"/>
    <w:rsid w:val="00047DA6"/>
    <w:rsid w:val="00050FF9"/>
    <w:rsid w:val="00052409"/>
    <w:rsid w:val="000560AE"/>
    <w:rsid w:val="00057F3B"/>
    <w:rsid w:val="00060A44"/>
    <w:rsid w:val="00061A14"/>
    <w:rsid w:val="00063CA4"/>
    <w:rsid w:val="0007197A"/>
    <w:rsid w:val="00072177"/>
    <w:rsid w:val="00074992"/>
    <w:rsid w:val="00076D03"/>
    <w:rsid w:val="00077B95"/>
    <w:rsid w:val="0008091E"/>
    <w:rsid w:val="0008104D"/>
    <w:rsid w:val="00081995"/>
    <w:rsid w:val="00087840"/>
    <w:rsid w:val="00093440"/>
    <w:rsid w:val="00093ABD"/>
    <w:rsid w:val="00096BE4"/>
    <w:rsid w:val="000A32A0"/>
    <w:rsid w:val="000A5AB7"/>
    <w:rsid w:val="000B4C3D"/>
    <w:rsid w:val="000B5CE7"/>
    <w:rsid w:val="000C1D3A"/>
    <w:rsid w:val="000C2327"/>
    <w:rsid w:val="000C2645"/>
    <w:rsid w:val="000C4526"/>
    <w:rsid w:val="000F3FD4"/>
    <w:rsid w:val="0010134E"/>
    <w:rsid w:val="001026AB"/>
    <w:rsid w:val="001037FC"/>
    <w:rsid w:val="001044AF"/>
    <w:rsid w:val="00104578"/>
    <w:rsid w:val="00104846"/>
    <w:rsid w:val="00106A8A"/>
    <w:rsid w:val="001143E2"/>
    <w:rsid w:val="00117558"/>
    <w:rsid w:val="00123920"/>
    <w:rsid w:val="0012449B"/>
    <w:rsid w:val="001433CF"/>
    <w:rsid w:val="00145C5D"/>
    <w:rsid w:val="001504DB"/>
    <w:rsid w:val="0015152C"/>
    <w:rsid w:val="00160AB2"/>
    <w:rsid w:val="001615E6"/>
    <w:rsid w:val="001635FD"/>
    <w:rsid w:val="00177D62"/>
    <w:rsid w:val="00180A7E"/>
    <w:rsid w:val="00191A16"/>
    <w:rsid w:val="0019300C"/>
    <w:rsid w:val="00194258"/>
    <w:rsid w:val="00195798"/>
    <w:rsid w:val="00196FE3"/>
    <w:rsid w:val="001A0B31"/>
    <w:rsid w:val="001A169B"/>
    <w:rsid w:val="001A361F"/>
    <w:rsid w:val="001A7FDF"/>
    <w:rsid w:val="001B1927"/>
    <w:rsid w:val="001C24D6"/>
    <w:rsid w:val="001C46EA"/>
    <w:rsid w:val="001C4F15"/>
    <w:rsid w:val="001C5F44"/>
    <w:rsid w:val="001C6325"/>
    <w:rsid w:val="001C6E7A"/>
    <w:rsid w:val="001C72AF"/>
    <w:rsid w:val="001D2C1B"/>
    <w:rsid w:val="001D75BC"/>
    <w:rsid w:val="001E38F8"/>
    <w:rsid w:val="001E59C7"/>
    <w:rsid w:val="001E5AC8"/>
    <w:rsid w:val="001F33D0"/>
    <w:rsid w:val="001F5128"/>
    <w:rsid w:val="002044EA"/>
    <w:rsid w:val="00211F37"/>
    <w:rsid w:val="00213068"/>
    <w:rsid w:val="00213B61"/>
    <w:rsid w:val="002308EE"/>
    <w:rsid w:val="00230F28"/>
    <w:rsid w:val="002318C1"/>
    <w:rsid w:val="00234B04"/>
    <w:rsid w:val="00243394"/>
    <w:rsid w:val="00246A97"/>
    <w:rsid w:val="00250829"/>
    <w:rsid w:val="00250CEC"/>
    <w:rsid w:val="00251C99"/>
    <w:rsid w:val="00252659"/>
    <w:rsid w:val="00253309"/>
    <w:rsid w:val="0025418D"/>
    <w:rsid w:val="002577CB"/>
    <w:rsid w:val="00265809"/>
    <w:rsid w:val="00271DF2"/>
    <w:rsid w:val="002A40EE"/>
    <w:rsid w:val="002B6747"/>
    <w:rsid w:val="002C1851"/>
    <w:rsid w:val="002D1DA3"/>
    <w:rsid w:val="002E2189"/>
    <w:rsid w:val="002E5131"/>
    <w:rsid w:val="002E5EC6"/>
    <w:rsid w:val="002F05C3"/>
    <w:rsid w:val="002F0C34"/>
    <w:rsid w:val="002F5613"/>
    <w:rsid w:val="00302E60"/>
    <w:rsid w:val="003239F3"/>
    <w:rsid w:val="00324BEE"/>
    <w:rsid w:val="003267CB"/>
    <w:rsid w:val="00326CB0"/>
    <w:rsid w:val="003351E1"/>
    <w:rsid w:val="00337EC2"/>
    <w:rsid w:val="003410AF"/>
    <w:rsid w:val="00352558"/>
    <w:rsid w:val="0036366E"/>
    <w:rsid w:val="0036551D"/>
    <w:rsid w:val="00367D59"/>
    <w:rsid w:val="00374B18"/>
    <w:rsid w:val="0038258D"/>
    <w:rsid w:val="00390C40"/>
    <w:rsid w:val="003919E8"/>
    <w:rsid w:val="00393FF2"/>
    <w:rsid w:val="00396509"/>
    <w:rsid w:val="003A0FDF"/>
    <w:rsid w:val="003A70A1"/>
    <w:rsid w:val="003B09A3"/>
    <w:rsid w:val="003B3EC0"/>
    <w:rsid w:val="003B7C9E"/>
    <w:rsid w:val="003C17F8"/>
    <w:rsid w:val="003C1D7A"/>
    <w:rsid w:val="003C1DF9"/>
    <w:rsid w:val="003C4240"/>
    <w:rsid w:val="003C6704"/>
    <w:rsid w:val="003D1FFD"/>
    <w:rsid w:val="003D26B4"/>
    <w:rsid w:val="003D293A"/>
    <w:rsid w:val="003E1667"/>
    <w:rsid w:val="003F0313"/>
    <w:rsid w:val="003F1F54"/>
    <w:rsid w:val="003F78DC"/>
    <w:rsid w:val="00400D05"/>
    <w:rsid w:val="00412733"/>
    <w:rsid w:val="0041524C"/>
    <w:rsid w:val="00416687"/>
    <w:rsid w:val="00420E29"/>
    <w:rsid w:val="00422151"/>
    <w:rsid w:val="004224D0"/>
    <w:rsid w:val="00444EC3"/>
    <w:rsid w:val="00445B0C"/>
    <w:rsid w:val="004462B2"/>
    <w:rsid w:val="00446E00"/>
    <w:rsid w:val="00452D2D"/>
    <w:rsid w:val="00453C84"/>
    <w:rsid w:val="00456794"/>
    <w:rsid w:val="00470C96"/>
    <w:rsid w:val="00472D71"/>
    <w:rsid w:val="0048301D"/>
    <w:rsid w:val="00484BEA"/>
    <w:rsid w:val="00491B3B"/>
    <w:rsid w:val="00493540"/>
    <w:rsid w:val="00497302"/>
    <w:rsid w:val="004B0E4F"/>
    <w:rsid w:val="004B1214"/>
    <w:rsid w:val="004B41B9"/>
    <w:rsid w:val="004B645A"/>
    <w:rsid w:val="004C12CD"/>
    <w:rsid w:val="004C3CED"/>
    <w:rsid w:val="004D3C56"/>
    <w:rsid w:val="004E1CBF"/>
    <w:rsid w:val="004E5B12"/>
    <w:rsid w:val="004F0D31"/>
    <w:rsid w:val="004F3A75"/>
    <w:rsid w:val="0050655E"/>
    <w:rsid w:val="00512025"/>
    <w:rsid w:val="00513600"/>
    <w:rsid w:val="00515B6C"/>
    <w:rsid w:val="00517036"/>
    <w:rsid w:val="00523F96"/>
    <w:rsid w:val="00524101"/>
    <w:rsid w:val="0052432E"/>
    <w:rsid w:val="00542701"/>
    <w:rsid w:val="00542CD6"/>
    <w:rsid w:val="00544ECC"/>
    <w:rsid w:val="0055268D"/>
    <w:rsid w:val="00553959"/>
    <w:rsid w:val="00554BCA"/>
    <w:rsid w:val="005630B8"/>
    <w:rsid w:val="00563FD1"/>
    <w:rsid w:val="00571770"/>
    <w:rsid w:val="00574701"/>
    <w:rsid w:val="005775A8"/>
    <w:rsid w:val="0059411D"/>
    <w:rsid w:val="005A419F"/>
    <w:rsid w:val="005A47B8"/>
    <w:rsid w:val="005A543D"/>
    <w:rsid w:val="005A7A39"/>
    <w:rsid w:val="005B0746"/>
    <w:rsid w:val="005B58CE"/>
    <w:rsid w:val="005B6A10"/>
    <w:rsid w:val="005C1054"/>
    <w:rsid w:val="005C3A85"/>
    <w:rsid w:val="005C738D"/>
    <w:rsid w:val="005D0A30"/>
    <w:rsid w:val="005D1034"/>
    <w:rsid w:val="005D1070"/>
    <w:rsid w:val="005D1A3F"/>
    <w:rsid w:val="005D50C3"/>
    <w:rsid w:val="005D5D88"/>
    <w:rsid w:val="005D70CB"/>
    <w:rsid w:val="005E51B0"/>
    <w:rsid w:val="005E6B04"/>
    <w:rsid w:val="005F0BC9"/>
    <w:rsid w:val="005F19B7"/>
    <w:rsid w:val="00600220"/>
    <w:rsid w:val="006026B8"/>
    <w:rsid w:val="00602AE6"/>
    <w:rsid w:val="00602C7B"/>
    <w:rsid w:val="006033B3"/>
    <w:rsid w:val="00605C28"/>
    <w:rsid w:val="006224B6"/>
    <w:rsid w:val="006224DE"/>
    <w:rsid w:val="0062493E"/>
    <w:rsid w:val="0062550E"/>
    <w:rsid w:val="00625BF9"/>
    <w:rsid w:val="00625D66"/>
    <w:rsid w:val="00631B83"/>
    <w:rsid w:val="00631E4B"/>
    <w:rsid w:val="006425BB"/>
    <w:rsid w:val="00647D24"/>
    <w:rsid w:val="0065335F"/>
    <w:rsid w:val="006539CA"/>
    <w:rsid w:val="0067154F"/>
    <w:rsid w:val="00671EBA"/>
    <w:rsid w:val="00673FA2"/>
    <w:rsid w:val="0067659B"/>
    <w:rsid w:val="006767E4"/>
    <w:rsid w:val="00686F4B"/>
    <w:rsid w:val="00693151"/>
    <w:rsid w:val="00694F82"/>
    <w:rsid w:val="00695F12"/>
    <w:rsid w:val="006A4C20"/>
    <w:rsid w:val="006B2F8F"/>
    <w:rsid w:val="006C5B8F"/>
    <w:rsid w:val="006D1F27"/>
    <w:rsid w:val="006D320B"/>
    <w:rsid w:val="006D4020"/>
    <w:rsid w:val="006F1458"/>
    <w:rsid w:val="006F1693"/>
    <w:rsid w:val="006F22F5"/>
    <w:rsid w:val="006F3D43"/>
    <w:rsid w:val="006F4679"/>
    <w:rsid w:val="006F479E"/>
    <w:rsid w:val="006F66E1"/>
    <w:rsid w:val="006F6CE2"/>
    <w:rsid w:val="00706337"/>
    <w:rsid w:val="007111C2"/>
    <w:rsid w:val="0071775D"/>
    <w:rsid w:val="00720C8E"/>
    <w:rsid w:val="00723394"/>
    <w:rsid w:val="00724070"/>
    <w:rsid w:val="00737039"/>
    <w:rsid w:val="00741F75"/>
    <w:rsid w:val="00746C63"/>
    <w:rsid w:val="0075037A"/>
    <w:rsid w:val="00750AFD"/>
    <w:rsid w:val="0075122F"/>
    <w:rsid w:val="0075612C"/>
    <w:rsid w:val="00756797"/>
    <w:rsid w:val="007602AD"/>
    <w:rsid w:val="00762651"/>
    <w:rsid w:val="00765639"/>
    <w:rsid w:val="00766FEB"/>
    <w:rsid w:val="007733A6"/>
    <w:rsid w:val="00775124"/>
    <w:rsid w:val="00776FAF"/>
    <w:rsid w:val="0077796B"/>
    <w:rsid w:val="00782BAF"/>
    <w:rsid w:val="00783AD2"/>
    <w:rsid w:val="0078487D"/>
    <w:rsid w:val="00794325"/>
    <w:rsid w:val="007946D6"/>
    <w:rsid w:val="007A1FFE"/>
    <w:rsid w:val="007A2B51"/>
    <w:rsid w:val="007B2800"/>
    <w:rsid w:val="007B7E9B"/>
    <w:rsid w:val="007C65DE"/>
    <w:rsid w:val="007D0A2B"/>
    <w:rsid w:val="007D1283"/>
    <w:rsid w:val="007D365D"/>
    <w:rsid w:val="007D485C"/>
    <w:rsid w:val="007D68EE"/>
    <w:rsid w:val="007E1BA8"/>
    <w:rsid w:val="007E5BDE"/>
    <w:rsid w:val="007F5A4A"/>
    <w:rsid w:val="0080044E"/>
    <w:rsid w:val="008030F2"/>
    <w:rsid w:val="008058CB"/>
    <w:rsid w:val="00807286"/>
    <w:rsid w:val="00811B6F"/>
    <w:rsid w:val="00820AF6"/>
    <w:rsid w:val="00822A0E"/>
    <w:rsid w:val="00826225"/>
    <w:rsid w:val="008314DC"/>
    <w:rsid w:val="00831AB3"/>
    <w:rsid w:val="00836FA1"/>
    <w:rsid w:val="008413D1"/>
    <w:rsid w:val="00841AD8"/>
    <w:rsid w:val="0084799D"/>
    <w:rsid w:val="0085093C"/>
    <w:rsid w:val="00850F20"/>
    <w:rsid w:val="00854B4C"/>
    <w:rsid w:val="00855CB9"/>
    <w:rsid w:val="00856E92"/>
    <w:rsid w:val="00864896"/>
    <w:rsid w:val="00870CFD"/>
    <w:rsid w:val="008713C0"/>
    <w:rsid w:val="00877464"/>
    <w:rsid w:val="00881F4D"/>
    <w:rsid w:val="00883EB8"/>
    <w:rsid w:val="0089029E"/>
    <w:rsid w:val="00892724"/>
    <w:rsid w:val="0089481C"/>
    <w:rsid w:val="008D295E"/>
    <w:rsid w:val="008D3C77"/>
    <w:rsid w:val="008E14E0"/>
    <w:rsid w:val="008E2CE8"/>
    <w:rsid w:val="008E4A05"/>
    <w:rsid w:val="008E5C82"/>
    <w:rsid w:val="008E5EF2"/>
    <w:rsid w:val="008F113B"/>
    <w:rsid w:val="008F2A6C"/>
    <w:rsid w:val="008F5C19"/>
    <w:rsid w:val="008F661C"/>
    <w:rsid w:val="00901EBA"/>
    <w:rsid w:val="009026C2"/>
    <w:rsid w:val="0091168A"/>
    <w:rsid w:val="00912750"/>
    <w:rsid w:val="009134FD"/>
    <w:rsid w:val="00925C7B"/>
    <w:rsid w:val="00937837"/>
    <w:rsid w:val="009438C5"/>
    <w:rsid w:val="00951325"/>
    <w:rsid w:val="00956ABF"/>
    <w:rsid w:val="00961975"/>
    <w:rsid w:val="009634AF"/>
    <w:rsid w:val="00964A5C"/>
    <w:rsid w:val="00964F74"/>
    <w:rsid w:val="009664F9"/>
    <w:rsid w:val="0097345F"/>
    <w:rsid w:val="00973499"/>
    <w:rsid w:val="00974367"/>
    <w:rsid w:val="009A380C"/>
    <w:rsid w:val="009C3446"/>
    <w:rsid w:val="009C52AF"/>
    <w:rsid w:val="009C77B4"/>
    <w:rsid w:val="009D53F8"/>
    <w:rsid w:val="009E6646"/>
    <w:rsid w:val="009E6824"/>
    <w:rsid w:val="009E6B19"/>
    <w:rsid w:val="009F5992"/>
    <w:rsid w:val="00A007E2"/>
    <w:rsid w:val="00A009E8"/>
    <w:rsid w:val="00A00B60"/>
    <w:rsid w:val="00A01D6C"/>
    <w:rsid w:val="00A1435D"/>
    <w:rsid w:val="00A20DFF"/>
    <w:rsid w:val="00A25F4A"/>
    <w:rsid w:val="00A2776B"/>
    <w:rsid w:val="00A31F74"/>
    <w:rsid w:val="00A326AF"/>
    <w:rsid w:val="00A43F4C"/>
    <w:rsid w:val="00A500D1"/>
    <w:rsid w:val="00A52641"/>
    <w:rsid w:val="00A52DC7"/>
    <w:rsid w:val="00A57218"/>
    <w:rsid w:val="00A57767"/>
    <w:rsid w:val="00A64FBA"/>
    <w:rsid w:val="00A66893"/>
    <w:rsid w:val="00A704D2"/>
    <w:rsid w:val="00A7184E"/>
    <w:rsid w:val="00A7461B"/>
    <w:rsid w:val="00A81012"/>
    <w:rsid w:val="00A87541"/>
    <w:rsid w:val="00A87ADE"/>
    <w:rsid w:val="00A906F8"/>
    <w:rsid w:val="00A908C3"/>
    <w:rsid w:val="00A908D7"/>
    <w:rsid w:val="00A93B0F"/>
    <w:rsid w:val="00A95B52"/>
    <w:rsid w:val="00A95D78"/>
    <w:rsid w:val="00A960F0"/>
    <w:rsid w:val="00A96D86"/>
    <w:rsid w:val="00AA0CA5"/>
    <w:rsid w:val="00AA540A"/>
    <w:rsid w:val="00AB45E9"/>
    <w:rsid w:val="00AC0260"/>
    <w:rsid w:val="00AC0372"/>
    <w:rsid w:val="00AC2034"/>
    <w:rsid w:val="00AC2608"/>
    <w:rsid w:val="00AC48CE"/>
    <w:rsid w:val="00AC78EA"/>
    <w:rsid w:val="00AD4D1F"/>
    <w:rsid w:val="00AE3959"/>
    <w:rsid w:val="00AE3E15"/>
    <w:rsid w:val="00AE433C"/>
    <w:rsid w:val="00AE55B3"/>
    <w:rsid w:val="00AE59D8"/>
    <w:rsid w:val="00AE77C8"/>
    <w:rsid w:val="00AF3633"/>
    <w:rsid w:val="00AF4759"/>
    <w:rsid w:val="00AF778C"/>
    <w:rsid w:val="00AF7A72"/>
    <w:rsid w:val="00B02969"/>
    <w:rsid w:val="00B029F7"/>
    <w:rsid w:val="00B03256"/>
    <w:rsid w:val="00B102B5"/>
    <w:rsid w:val="00B12391"/>
    <w:rsid w:val="00B13153"/>
    <w:rsid w:val="00B1445B"/>
    <w:rsid w:val="00B1747F"/>
    <w:rsid w:val="00B17542"/>
    <w:rsid w:val="00B245B0"/>
    <w:rsid w:val="00B25278"/>
    <w:rsid w:val="00B26999"/>
    <w:rsid w:val="00B26FA7"/>
    <w:rsid w:val="00B36026"/>
    <w:rsid w:val="00B36CEE"/>
    <w:rsid w:val="00B4188F"/>
    <w:rsid w:val="00B41D5D"/>
    <w:rsid w:val="00B43EB3"/>
    <w:rsid w:val="00B46CBA"/>
    <w:rsid w:val="00B5073B"/>
    <w:rsid w:val="00B53CA9"/>
    <w:rsid w:val="00B57DA5"/>
    <w:rsid w:val="00B620C3"/>
    <w:rsid w:val="00B62247"/>
    <w:rsid w:val="00B634B2"/>
    <w:rsid w:val="00B64271"/>
    <w:rsid w:val="00B70AAA"/>
    <w:rsid w:val="00B73597"/>
    <w:rsid w:val="00B76C4E"/>
    <w:rsid w:val="00B80AAF"/>
    <w:rsid w:val="00B838D6"/>
    <w:rsid w:val="00B90589"/>
    <w:rsid w:val="00B9193D"/>
    <w:rsid w:val="00B93A02"/>
    <w:rsid w:val="00BA4235"/>
    <w:rsid w:val="00BB3F09"/>
    <w:rsid w:val="00BB6B74"/>
    <w:rsid w:val="00BC3E7B"/>
    <w:rsid w:val="00BC3E98"/>
    <w:rsid w:val="00BC46CB"/>
    <w:rsid w:val="00BC6806"/>
    <w:rsid w:val="00BD6D2C"/>
    <w:rsid w:val="00BE02F9"/>
    <w:rsid w:val="00BE2BF6"/>
    <w:rsid w:val="00BE7CC7"/>
    <w:rsid w:val="00BF3CA0"/>
    <w:rsid w:val="00BF55B5"/>
    <w:rsid w:val="00BF673A"/>
    <w:rsid w:val="00C002DC"/>
    <w:rsid w:val="00C06248"/>
    <w:rsid w:val="00C21FD1"/>
    <w:rsid w:val="00C22FC7"/>
    <w:rsid w:val="00C27ED4"/>
    <w:rsid w:val="00C31C5C"/>
    <w:rsid w:val="00C3429D"/>
    <w:rsid w:val="00C4186D"/>
    <w:rsid w:val="00C4331F"/>
    <w:rsid w:val="00C47907"/>
    <w:rsid w:val="00C51243"/>
    <w:rsid w:val="00C52BEB"/>
    <w:rsid w:val="00C56EEC"/>
    <w:rsid w:val="00C64E09"/>
    <w:rsid w:val="00C65E7C"/>
    <w:rsid w:val="00C66785"/>
    <w:rsid w:val="00C66801"/>
    <w:rsid w:val="00C83041"/>
    <w:rsid w:val="00C830A8"/>
    <w:rsid w:val="00C873AA"/>
    <w:rsid w:val="00C876B4"/>
    <w:rsid w:val="00C9597B"/>
    <w:rsid w:val="00CA51D9"/>
    <w:rsid w:val="00CA65DB"/>
    <w:rsid w:val="00CB56B7"/>
    <w:rsid w:val="00CB58D0"/>
    <w:rsid w:val="00CB5D77"/>
    <w:rsid w:val="00CC4AE8"/>
    <w:rsid w:val="00CD3DB3"/>
    <w:rsid w:val="00CD4187"/>
    <w:rsid w:val="00CE0170"/>
    <w:rsid w:val="00CE04F2"/>
    <w:rsid w:val="00CE16FB"/>
    <w:rsid w:val="00CF0095"/>
    <w:rsid w:val="00CF015A"/>
    <w:rsid w:val="00CF0527"/>
    <w:rsid w:val="00CF059F"/>
    <w:rsid w:val="00CF3438"/>
    <w:rsid w:val="00CF3735"/>
    <w:rsid w:val="00CF44CB"/>
    <w:rsid w:val="00CF5E79"/>
    <w:rsid w:val="00CF7C8D"/>
    <w:rsid w:val="00CF7F5A"/>
    <w:rsid w:val="00D11A21"/>
    <w:rsid w:val="00D11B3B"/>
    <w:rsid w:val="00D127B2"/>
    <w:rsid w:val="00D1305F"/>
    <w:rsid w:val="00D140BD"/>
    <w:rsid w:val="00D17EC5"/>
    <w:rsid w:val="00D20A38"/>
    <w:rsid w:val="00D20B72"/>
    <w:rsid w:val="00D259DB"/>
    <w:rsid w:val="00D261EC"/>
    <w:rsid w:val="00D2735C"/>
    <w:rsid w:val="00D31161"/>
    <w:rsid w:val="00D32DB8"/>
    <w:rsid w:val="00D363AF"/>
    <w:rsid w:val="00D466B3"/>
    <w:rsid w:val="00D5027E"/>
    <w:rsid w:val="00D51CA3"/>
    <w:rsid w:val="00D576AE"/>
    <w:rsid w:val="00D577EC"/>
    <w:rsid w:val="00D626D2"/>
    <w:rsid w:val="00D642A7"/>
    <w:rsid w:val="00D718A5"/>
    <w:rsid w:val="00D71A96"/>
    <w:rsid w:val="00D747B8"/>
    <w:rsid w:val="00D76085"/>
    <w:rsid w:val="00D773AF"/>
    <w:rsid w:val="00D815E5"/>
    <w:rsid w:val="00D85BBD"/>
    <w:rsid w:val="00D91184"/>
    <w:rsid w:val="00D9456C"/>
    <w:rsid w:val="00D95DC9"/>
    <w:rsid w:val="00DA2846"/>
    <w:rsid w:val="00DB4012"/>
    <w:rsid w:val="00DB595A"/>
    <w:rsid w:val="00DB7A48"/>
    <w:rsid w:val="00DB7F3D"/>
    <w:rsid w:val="00DD0942"/>
    <w:rsid w:val="00DD4946"/>
    <w:rsid w:val="00DD54C1"/>
    <w:rsid w:val="00DE0F7A"/>
    <w:rsid w:val="00DE35A7"/>
    <w:rsid w:val="00DE4BD4"/>
    <w:rsid w:val="00DF3345"/>
    <w:rsid w:val="00DF5DF7"/>
    <w:rsid w:val="00E104C2"/>
    <w:rsid w:val="00E11140"/>
    <w:rsid w:val="00E1136B"/>
    <w:rsid w:val="00E11386"/>
    <w:rsid w:val="00E12C16"/>
    <w:rsid w:val="00E23FAE"/>
    <w:rsid w:val="00E27F93"/>
    <w:rsid w:val="00E311B9"/>
    <w:rsid w:val="00E37B5C"/>
    <w:rsid w:val="00E37F74"/>
    <w:rsid w:val="00E523B7"/>
    <w:rsid w:val="00E54F0B"/>
    <w:rsid w:val="00E56601"/>
    <w:rsid w:val="00E572DC"/>
    <w:rsid w:val="00E60B06"/>
    <w:rsid w:val="00E615AA"/>
    <w:rsid w:val="00E62A7E"/>
    <w:rsid w:val="00E62AEA"/>
    <w:rsid w:val="00E660DF"/>
    <w:rsid w:val="00E73A8A"/>
    <w:rsid w:val="00E73DA2"/>
    <w:rsid w:val="00E742CD"/>
    <w:rsid w:val="00E747CD"/>
    <w:rsid w:val="00E75A98"/>
    <w:rsid w:val="00E7617D"/>
    <w:rsid w:val="00E80EBF"/>
    <w:rsid w:val="00E81E2D"/>
    <w:rsid w:val="00E9068A"/>
    <w:rsid w:val="00E90DF0"/>
    <w:rsid w:val="00E926FC"/>
    <w:rsid w:val="00E94322"/>
    <w:rsid w:val="00E96716"/>
    <w:rsid w:val="00E96FBC"/>
    <w:rsid w:val="00E976EA"/>
    <w:rsid w:val="00EA629A"/>
    <w:rsid w:val="00EA6518"/>
    <w:rsid w:val="00EA71B3"/>
    <w:rsid w:val="00EB7A06"/>
    <w:rsid w:val="00EC07C6"/>
    <w:rsid w:val="00EC26C2"/>
    <w:rsid w:val="00EC3064"/>
    <w:rsid w:val="00EC35DB"/>
    <w:rsid w:val="00EC647E"/>
    <w:rsid w:val="00EC733B"/>
    <w:rsid w:val="00ED0D53"/>
    <w:rsid w:val="00ED79E0"/>
    <w:rsid w:val="00EE3A9A"/>
    <w:rsid w:val="00EE3AEE"/>
    <w:rsid w:val="00EF02AC"/>
    <w:rsid w:val="00EF1B8B"/>
    <w:rsid w:val="00EF2050"/>
    <w:rsid w:val="00EF3A5F"/>
    <w:rsid w:val="00EF43FB"/>
    <w:rsid w:val="00F02B0D"/>
    <w:rsid w:val="00F03F97"/>
    <w:rsid w:val="00F04B6E"/>
    <w:rsid w:val="00F05CBA"/>
    <w:rsid w:val="00F07004"/>
    <w:rsid w:val="00F07592"/>
    <w:rsid w:val="00F23A98"/>
    <w:rsid w:val="00F250EB"/>
    <w:rsid w:val="00F26586"/>
    <w:rsid w:val="00F30866"/>
    <w:rsid w:val="00F30E9F"/>
    <w:rsid w:val="00F3626C"/>
    <w:rsid w:val="00F37D45"/>
    <w:rsid w:val="00F42663"/>
    <w:rsid w:val="00F64FA5"/>
    <w:rsid w:val="00F66191"/>
    <w:rsid w:val="00F70184"/>
    <w:rsid w:val="00F71009"/>
    <w:rsid w:val="00F75172"/>
    <w:rsid w:val="00F76035"/>
    <w:rsid w:val="00F76629"/>
    <w:rsid w:val="00F76B18"/>
    <w:rsid w:val="00F85BE0"/>
    <w:rsid w:val="00F9237E"/>
    <w:rsid w:val="00F93E42"/>
    <w:rsid w:val="00F97940"/>
    <w:rsid w:val="00FA5854"/>
    <w:rsid w:val="00FA7E2C"/>
    <w:rsid w:val="00FB0C45"/>
    <w:rsid w:val="00FB2074"/>
    <w:rsid w:val="00FB65F3"/>
    <w:rsid w:val="00FD3193"/>
    <w:rsid w:val="00FD51FA"/>
    <w:rsid w:val="00FD5219"/>
    <w:rsid w:val="00FD67B7"/>
    <w:rsid w:val="00FE2A8E"/>
    <w:rsid w:val="00FE3368"/>
    <w:rsid w:val="00FE4576"/>
    <w:rsid w:val="00FF04DE"/>
    <w:rsid w:val="00FF0D9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25C1D-8DBD-4DC6-B4C0-DBB10DA4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EA"/>
  </w:style>
  <w:style w:type="paragraph" w:styleId="2">
    <w:name w:val="heading 2"/>
    <w:basedOn w:val="a"/>
    <w:next w:val="a"/>
    <w:link w:val="20"/>
    <w:qFormat/>
    <w:rsid w:val="001615E6"/>
    <w:pPr>
      <w:keepNext/>
      <w:keepLines/>
      <w:autoSpaceDE w:val="0"/>
      <w:autoSpaceDN w:val="0"/>
      <w:spacing w:before="2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615E6"/>
    <w:pPr>
      <w:keepNext/>
      <w:keepLines/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3ABD"/>
    <w:rPr>
      <w:color w:val="0000FF" w:themeColor="hyperlink"/>
      <w:u w:val="single"/>
    </w:rPr>
  </w:style>
  <w:style w:type="paragraph" w:styleId="a5">
    <w:name w:val="No Spacing"/>
    <w:uiPriority w:val="1"/>
    <w:qFormat/>
    <w:rsid w:val="001615E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15E6"/>
  </w:style>
  <w:style w:type="character" w:customStyle="1" w:styleId="w">
    <w:name w:val="w"/>
    <w:basedOn w:val="a0"/>
    <w:rsid w:val="001615E6"/>
  </w:style>
  <w:style w:type="character" w:customStyle="1" w:styleId="20">
    <w:name w:val="Заголовок 2 Знак"/>
    <w:basedOn w:val="a0"/>
    <w:link w:val="2"/>
    <w:rsid w:val="001615E6"/>
    <w:rPr>
      <w:rFonts w:ascii="Times New Roman" w:eastAsia="Times New Roman" w:hAnsi="Times New Roman" w:cs="Times New Roman"/>
      <w:b/>
      <w:bCs/>
      <w:cap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15E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6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uzura.ru/2012/01/olga-nesmeyanova-o-xudozhestvennoj-cennosti/" TargetMode="External"/><Relationship Id="rId13" Type="http://schemas.openxmlformats.org/officeDocument/2006/relationships/hyperlink" Target="http://www.antic-art.ru/catalogue/" TargetMode="External"/><Relationship Id="rId3" Type="http://schemas.openxmlformats.org/officeDocument/2006/relationships/styles" Target="styles.xml"/><Relationship Id="rId7" Type="http://schemas.openxmlformats.org/officeDocument/2006/relationships/hyperlink" Target="http://art-con.ru/libraries" TargetMode="External"/><Relationship Id="rId12" Type="http://schemas.openxmlformats.org/officeDocument/2006/relationships/hyperlink" Target="http://www.italian-ar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rt-con.ru" TargetMode="External"/><Relationship Id="rId11" Type="http://schemas.openxmlformats.org/officeDocument/2006/relationships/hyperlink" Target="http://www.arts-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itishmuseum.org/research/collection_online/search.aspx" TargetMode="External"/><Relationship Id="rId10" Type="http://schemas.openxmlformats.org/officeDocument/2006/relationships/hyperlink" Target="http://www.tretyakovgalle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rmitagemuseum.org/wps/portal/hermitage?lng=ru" TargetMode="External"/><Relationship Id="rId14" Type="http://schemas.openxmlformats.org/officeDocument/2006/relationships/hyperlink" Target="http://www.louvre.fr/en/departe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39B9-9920-48F2-BDC9-11F82BE3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Inulka</dc:creator>
  <cp:lastModifiedBy>Татьяна Анатольевна Лукьянова</cp:lastModifiedBy>
  <cp:revision>13</cp:revision>
  <dcterms:created xsi:type="dcterms:W3CDTF">2015-12-24T14:44:00Z</dcterms:created>
  <dcterms:modified xsi:type="dcterms:W3CDTF">2016-06-10T13:46:00Z</dcterms:modified>
</cp:coreProperties>
</file>