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D0" w:rsidRPr="00030CEC" w:rsidRDefault="006335D0" w:rsidP="006335D0">
      <w:pPr>
        <w:keepNext/>
        <w:ind w:left="6237" w:right="43"/>
        <w:outlineLvl w:val="4"/>
        <w:rPr>
          <w:bCs/>
          <w:color w:val="000000"/>
          <w:szCs w:val="28"/>
          <w:u w:val="single"/>
        </w:rPr>
      </w:pPr>
      <w:r w:rsidRPr="00E37029">
        <w:rPr>
          <w:bCs/>
          <w:color w:val="000000"/>
          <w:szCs w:val="28"/>
        </w:rPr>
        <w:t xml:space="preserve">Приложение </w:t>
      </w:r>
      <w:r w:rsidR="00B324CB">
        <w:rPr>
          <w:bCs/>
          <w:color w:val="000000"/>
          <w:szCs w:val="28"/>
          <w:u w:val="single"/>
        </w:rPr>
        <w:t>10</w:t>
      </w:r>
    </w:p>
    <w:p w:rsidR="006335D0" w:rsidRPr="00E37029" w:rsidRDefault="006335D0" w:rsidP="006335D0">
      <w:pPr>
        <w:keepNext/>
        <w:ind w:left="6237" w:right="-524"/>
        <w:outlineLvl w:val="4"/>
        <w:rPr>
          <w:bCs/>
          <w:color w:val="000000"/>
          <w:szCs w:val="28"/>
        </w:rPr>
      </w:pPr>
      <w:r w:rsidRPr="00E37029">
        <w:rPr>
          <w:bCs/>
          <w:color w:val="000000"/>
          <w:szCs w:val="28"/>
        </w:rPr>
        <w:t>к приказу Российской академии живописи, ваяния и зодчества</w:t>
      </w:r>
      <w:r>
        <w:rPr>
          <w:bCs/>
          <w:color w:val="000000"/>
          <w:szCs w:val="28"/>
        </w:rPr>
        <w:t xml:space="preserve"> </w:t>
      </w:r>
      <w:r w:rsidRPr="00E37029">
        <w:rPr>
          <w:bCs/>
          <w:color w:val="000000"/>
          <w:szCs w:val="28"/>
        </w:rPr>
        <w:t xml:space="preserve">Ильи Глазунова </w:t>
      </w:r>
    </w:p>
    <w:p w:rsidR="006335D0" w:rsidRDefault="006335D0" w:rsidP="006335D0">
      <w:pPr>
        <w:ind w:left="5529" w:firstLine="708"/>
      </w:pPr>
      <w:r w:rsidRPr="00E37029">
        <w:rPr>
          <w:bCs/>
          <w:color w:val="26282F"/>
          <w:szCs w:val="28"/>
        </w:rPr>
        <w:t xml:space="preserve">от </w:t>
      </w:r>
      <w:r>
        <w:rPr>
          <w:bCs/>
          <w:color w:val="26282F"/>
          <w:szCs w:val="28"/>
          <w:u w:val="single"/>
        </w:rPr>
        <w:t xml:space="preserve"> 1</w:t>
      </w:r>
      <w:r w:rsidR="00B324CB">
        <w:rPr>
          <w:bCs/>
          <w:color w:val="26282F"/>
          <w:szCs w:val="28"/>
          <w:u w:val="single"/>
        </w:rPr>
        <w:t>5</w:t>
      </w:r>
      <w:r w:rsidR="007541E7">
        <w:rPr>
          <w:bCs/>
          <w:color w:val="26282F"/>
          <w:szCs w:val="28"/>
          <w:u w:val="single"/>
        </w:rPr>
        <w:t xml:space="preserve"> </w:t>
      </w:r>
      <w:bookmarkStart w:id="0" w:name="_GoBack"/>
      <w:bookmarkEnd w:id="0"/>
      <w:r w:rsidR="00B324CB">
        <w:rPr>
          <w:bCs/>
          <w:color w:val="26282F"/>
          <w:szCs w:val="28"/>
          <w:u w:val="single"/>
        </w:rPr>
        <w:t xml:space="preserve">февраля </w:t>
      </w:r>
      <w:r>
        <w:rPr>
          <w:bCs/>
          <w:color w:val="26282F"/>
          <w:szCs w:val="28"/>
          <w:u w:val="single"/>
        </w:rPr>
        <w:t xml:space="preserve"> </w:t>
      </w:r>
      <w:r w:rsidRPr="00E37029">
        <w:rPr>
          <w:bCs/>
          <w:color w:val="26282F"/>
          <w:szCs w:val="28"/>
        </w:rPr>
        <w:t xml:space="preserve">2017 г. № </w:t>
      </w:r>
      <w:r w:rsidR="00B324CB">
        <w:rPr>
          <w:bCs/>
          <w:color w:val="26282F"/>
          <w:szCs w:val="28"/>
          <w:u w:val="single"/>
        </w:rPr>
        <w:t>41</w:t>
      </w:r>
    </w:p>
    <w:p w:rsidR="006335D0" w:rsidRDefault="006335D0"/>
    <w:p w:rsidR="006335D0" w:rsidRDefault="006335D0"/>
    <w:p w:rsidR="006335D0" w:rsidRDefault="006335D0"/>
    <w:p w:rsidR="006335D0" w:rsidRDefault="006335D0"/>
    <w:p w:rsidR="006335D0" w:rsidRDefault="006335D0"/>
    <w:p w:rsidR="006335D0" w:rsidRDefault="006335D0"/>
    <w:p w:rsidR="006335D0" w:rsidRDefault="006335D0"/>
    <w:p w:rsidR="006335D0" w:rsidRDefault="006335D0" w:rsidP="006335D0">
      <w:pPr>
        <w:jc w:val="center"/>
      </w:pPr>
    </w:p>
    <w:p w:rsidR="006335D0" w:rsidRDefault="006335D0" w:rsidP="006335D0">
      <w:pPr>
        <w:jc w:val="center"/>
      </w:pPr>
    </w:p>
    <w:p w:rsidR="006C0868" w:rsidRDefault="006335D0" w:rsidP="006335D0">
      <w:pPr>
        <w:jc w:val="center"/>
        <w:rPr>
          <w:b/>
          <w:sz w:val="36"/>
          <w:szCs w:val="36"/>
        </w:rPr>
      </w:pPr>
      <w:r w:rsidRPr="006335D0">
        <w:rPr>
          <w:b/>
          <w:sz w:val="36"/>
          <w:szCs w:val="36"/>
        </w:rPr>
        <w:t>ПОЛОЖЕНИЕ</w:t>
      </w:r>
    </w:p>
    <w:p w:rsidR="004A4568" w:rsidRDefault="004A4568" w:rsidP="006335D0">
      <w:pPr>
        <w:jc w:val="center"/>
        <w:rPr>
          <w:b/>
          <w:sz w:val="36"/>
          <w:szCs w:val="36"/>
        </w:rPr>
      </w:pPr>
    </w:p>
    <w:p w:rsidR="004A4568" w:rsidRDefault="004A4568" w:rsidP="004A4568">
      <w:pPr>
        <w:jc w:val="center"/>
        <w:rPr>
          <w:b/>
          <w:szCs w:val="28"/>
        </w:rPr>
      </w:pPr>
      <w:r w:rsidRPr="004A4568">
        <w:rPr>
          <w:b/>
          <w:szCs w:val="28"/>
        </w:rPr>
        <w:t xml:space="preserve">об электронной информационно-образовательной среде </w:t>
      </w:r>
    </w:p>
    <w:p w:rsidR="004A4568" w:rsidRDefault="004A4568" w:rsidP="004A4568">
      <w:pPr>
        <w:jc w:val="center"/>
        <w:rPr>
          <w:b/>
          <w:bCs/>
          <w:szCs w:val="28"/>
        </w:rPr>
      </w:pPr>
      <w:r w:rsidRPr="004A4568">
        <w:rPr>
          <w:b/>
          <w:szCs w:val="28"/>
        </w:rPr>
        <w:t xml:space="preserve">в </w:t>
      </w:r>
      <w:r w:rsidRPr="004A4568">
        <w:rPr>
          <w:b/>
          <w:bCs/>
          <w:szCs w:val="28"/>
        </w:rPr>
        <w:t>федерально</w:t>
      </w:r>
      <w:r>
        <w:rPr>
          <w:b/>
          <w:bCs/>
          <w:szCs w:val="28"/>
        </w:rPr>
        <w:t>м</w:t>
      </w:r>
      <w:r w:rsidRPr="004A4568">
        <w:rPr>
          <w:b/>
          <w:bCs/>
          <w:szCs w:val="28"/>
        </w:rPr>
        <w:t xml:space="preserve"> государственно</w:t>
      </w:r>
      <w:r>
        <w:rPr>
          <w:b/>
          <w:bCs/>
          <w:szCs w:val="28"/>
        </w:rPr>
        <w:t xml:space="preserve">м </w:t>
      </w:r>
      <w:r w:rsidRPr="004A4568">
        <w:rPr>
          <w:b/>
          <w:bCs/>
          <w:szCs w:val="28"/>
        </w:rPr>
        <w:t>бюджетно</w:t>
      </w:r>
      <w:r>
        <w:rPr>
          <w:b/>
          <w:bCs/>
          <w:szCs w:val="28"/>
        </w:rPr>
        <w:t>м</w:t>
      </w:r>
      <w:r w:rsidRPr="004A4568">
        <w:rPr>
          <w:b/>
          <w:bCs/>
          <w:szCs w:val="28"/>
        </w:rPr>
        <w:t xml:space="preserve"> образовательно</w:t>
      </w:r>
      <w:r>
        <w:rPr>
          <w:b/>
          <w:bCs/>
          <w:szCs w:val="28"/>
        </w:rPr>
        <w:t xml:space="preserve">м </w:t>
      </w:r>
    </w:p>
    <w:p w:rsidR="004A4568" w:rsidRPr="004A4568" w:rsidRDefault="004A4568" w:rsidP="004A4568">
      <w:pPr>
        <w:jc w:val="center"/>
        <w:rPr>
          <w:b/>
          <w:bCs/>
          <w:szCs w:val="28"/>
        </w:rPr>
      </w:pPr>
      <w:proofErr w:type="gramStart"/>
      <w:r w:rsidRPr="004A4568">
        <w:rPr>
          <w:b/>
          <w:bCs/>
          <w:szCs w:val="28"/>
        </w:rPr>
        <w:t>учреждени</w:t>
      </w:r>
      <w:r>
        <w:rPr>
          <w:b/>
          <w:bCs/>
          <w:szCs w:val="28"/>
        </w:rPr>
        <w:t>и</w:t>
      </w:r>
      <w:proofErr w:type="gramEnd"/>
      <w:r w:rsidRPr="004A4568">
        <w:rPr>
          <w:b/>
          <w:bCs/>
          <w:szCs w:val="28"/>
        </w:rPr>
        <w:t xml:space="preserve"> высшего образования</w:t>
      </w:r>
    </w:p>
    <w:p w:rsidR="004A4568" w:rsidRDefault="004A4568" w:rsidP="004A4568">
      <w:pPr>
        <w:jc w:val="center"/>
        <w:rPr>
          <w:b/>
          <w:bCs/>
          <w:szCs w:val="28"/>
        </w:rPr>
      </w:pPr>
      <w:r w:rsidRPr="004A4568">
        <w:rPr>
          <w:b/>
          <w:bCs/>
          <w:szCs w:val="28"/>
        </w:rPr>
        <w:t xml:space="preserve"> «Российск</w:t>
      </w:r>
      <w:r>
        <w:rPr>
          <w:b/>
          <w:bCs/>
          <w:szCs w:val="28"/>
        </w:rPr>
        <w:t>ая</w:t>
      </w:r>
      <w:r w:rsidRPr="004A4568">
        <w:rPr>
          <w:b/>
          <w:bCs/>
          <w:szCs w:val="28"/>
        </w:rPr>
        <w:t xml:space="preserve"> академи</w:t>
      </w:r>
      <w:r>
        <w:rPr>
          <w:b/>
          <w:bCs/>
          <w:szCs w:val="28"/>
        </w:rPr>
        <w:t>я</w:t>
      </w:r>
      <w:r w:rsidRPr="004A4568">
        <w:rPr>
          <w:b/>
          <w:bCs/>
          <w:szCs w:val="28"/>
        </w:rPr>
        <w:t xml:space="preserve"> живописи, ваяния и зодчества Ильи Глазунова»</w:t>
      </w: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/>
          <w:bCs/>
          <w:szCs w:val="28"/>
        </w:rPr>
      </w:pPr>
    </w:p>
    <w:p w:rsidR="004A4568" w:rsidRDefault="004A4568" w:rsidP="004A4568">
      <w:pPr>
        <w:jc w:val="center"/>
        <w:rPr>
          <w:bCs/>
          <w:szCs w:val="28"/>
        </w:rPr>
      </w:pPr>
      <w:r w:rsidRPr="004A4568">
        <w:rPr>
          <w:bCs/>
          <w:szCs w:val="28"/>
        </w:rPr>
        <w:t>2017 г.</w:t>
      </w:r>
    </w:p>
    <w:p w:rsidR="004A4568" w:rsidRPr="004A4568" w:rsidRDefault="004A4568" w:rsidP="004A4568">
      <w:pPr>
        <w:jc w:val="center"/>
        <w:rPr>
          <w:b/>
          <w:bCs/>
          <w:szCs w:val="28"/>
        </w:rPr>
      </w:pPr>
      <w:r w:rsidRPr="004A4568">
        <w:rPr>
          <w:b/>
          <w:bCs/>
          <w:szCs w:val="28"/>
          <w:lang w:val="en-US"/>
        </w:rPr>
        <w:lastRenderedPageBreak/>
        <w:t>I</w:t>
      </w:r>
      <w:r w:rsidRPr="004A4568">
        <w:rPr>
          <w:b/>
          <w:bCs/>
          <w:szCs w:val="28"/>
        </w:rPr>
        <w:t xml:space="preserve">. </w:t>
      </w:r>
      <w:r w:rsidR="00C473E5">
        <w:rPr>
          <w:b/>
          <w:bCs/>
          <w:szCs w:val="28"/>
        </w:rPr>
        <w:t>ОБЩИЕ ПОЛОЖЕНИЯ</w:t>
      </w:r>
    </w:p>
    <w:p w:rsidR="004A4568" w:rsidRDefault="004A4568" w:rsidP="00D82A1C">
      <w:pPr>
        <w:ind w:firstLine="709"/>
        <w:jc w:val="center"/>
        <w:rPr>
          <w:bCs/>
          <w:szCs w:val="28"/>
        </w:rPr>
      </w:pPr>
    </w:p>
    <w:p w:rsidR="00D82A1C" w:rsidRDefault="004A4568" w:rsidP="00D82A1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</w:pPr>
      <w:proofErr w:type="gramStart"/>
      <w:r>
        <w:t xml:space="preserve">Настоящее </w:t>
      </w:r>
      <w:r w:rsidR="00C473E5">
        <w:t xml:space="preserve">Положение </w:t>
      </w:r>
      <w:r w:rsidR="00226EBC">
        <w:t>об электронной информационно-образовательной среде в федеральном государственном бюджетном образовательном учреждении высшего образования «Российская академия живописи, ваяния и зодчества Ильи Глазунова»</w:t>
      </w:r>
      <w:r>
        <w:t xml:space="preserve"> (далее - Положение) разработано на основании Федерального Закона от 29 декабря 2012 года №273-ФЗ «Об образовании в Российской Федерации»,</w:t>
      </w:r>
      <w:r w:rsidR="00D82A1C" w:rsidRPr="00D82A1C">
        <w:t xml:space="preserve"> </w:t>
      </w:r>
      <w:r w:rsidR="00D82A1C">
        <w:t>Федерального закона от 27 июля 2006 г. № 152-ФЗ «О персональных данных»;</w:t>
      </w:r>
      <w:proofErr w:type="gramEnd"/>
      <w:r w:rsidR="00D82A1C">
        <w:t xml:space="preserve"> </w:t>
      </w:r>
      <w:proofErr w:type="gramStart"/>
      <w:r w:rsidR="00D82A1C">
        <w:t>Федерального закона от 27 июля 2006 г. № 149-ФЗ «Об информации, информационных технологиях и о защите информации»; федеральных государственных образовательных стандартов высшего образования; приказа Министерства образования и науки Российской Федерации от 9 января 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proofErr w:type="gramEnd"/>
      <w:r w:rsidR="00D82A1C">
        <w:t xml:space="preserve"> </w:t>
      </w:r>
      <w:proofErr w:type="gramStart"/>
      <w:r w:rsidR="00D82A1C">
        <w:t xml:space="preserve">приказа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 Устава </w:t>
      </w:r>
      <w:r w:rsidR="00D82A1C" w:rsidRPr="00D82A1C">
        <w:t>федерально</w:t>
      </w:r>
      <w:r w:rsidR="00D82A1C">
        <w:t>го</w:t>
      </w:r>
      <w:r w:rsidR="00D82A1C" w:rsidRPr="00D82A1C">
        <w:t xml:space="preserve"> государственно</w:t>
      </w:r>
      <w:r w:rsidR="00D82A1C">
        <w:t>го</w:t>
      </w:r>
      <w:r w:rsidR="00D82A1C" w:rsidRPr="00D82A1C">
        <w:t xml:space="preserve"> бюджетно</w:t>
      </w:r>
      <w:r w:rsidR="00D82A1C">
        <w:t>го</w:t>
      </w:r>
      <w:r w:rsidR="00D82A1C" w:rsidRPr="00D82A1C">
        <w:t xml:space="preserve"> образовательно</w:t>
      </w:r>
      <w:r w:rsidR="00D82A1C">
        <w:t>го</w:t>
      </w:r>
      <w:r w:rsidR="00D82A1C" w:rsidRPr="00D82A1C">
        <w:t xml:space="preserve"> учреждени</w:t>
      </w:r>
      <w:r w:rsidR="00D82A1C">
        <w:t>я</w:t>
      </w:r>
      <w:r w:rsidR="00D82A1C" w:rsidRPr="00D82A1C">
        <w:t xml:space="preserve"> высшего образования «Российская академия живописи, ваяния и зодчества Ильи Глазунова»</w:t>
      </w:r>
      <w:r w:rsidR="00D82A1C">
        <w:t>.</w:t>
      </w:r>
      <w:proofErr w:type="gramEnd"/>
    </w:p>
    <w:p w:rsidR="004A4568" w:rsidRDefault="004A4568" w:rsidP="00D82A1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</w:pPr>
      <w:r w:rsidRPr="00890B77">
        <w:t xml:space="preserve">Настоящее Положение </w:t>
      </w:r>
      <w:r w:rsidR="00D82A1C" w:rsidRPr="00D82A1C">
        <w:t>определяет назначение, составные части и порядок функционирования электронной информационно-образовательной среды</w:t>
      </w:r>
      <w:r w:rsidR="005B314F" w:rsidRPr="005B314F">
        <w:t xml:space="preserve"> (</w:t>
      </w:r>
      <w:r w:rsidR="005B314F">
        <w:t>далее – ЭИОС)</w:t>
      </w:r>
      <w:r w:rsidR="00D82A1C" w:rsidRPr="00D82A1C">
        <w:t xml:space="preserve"> в </w:t>
      </w:r>
      <w:r w:rsidRPr="00A46AD0">
        <w:t>Российской академии живописи, ваяния и зодчества Ильи Глазунова и Уральском филиале Российской академии живописи, ваяния и зодчества Ильи Глазунова (далее соответственно – Академия, Уральский филиал)</w:t>
      </w:r>
      <w:r w:rsidRPr="00484C96">
        <w:t>.</w:t>
      </w:r>
    </w:p>
    <w:p w:rsidR="004A4568" w:rsidRDefault="004A4568" w:rsidP="00D82A1C">
      <w:pPr>
        <w:pStyle w:val="a3"/>
        <w:numPr>
          <w:ilvl w:val="1"/>
          <w:numId w:val="1"/>
        </w:numPr>
        <w:spacing w:line="276" w:lineRule="auto"/>
        <w:ind w:left="0" w:firstLine="709"/>
        <w:jc w:val="both"/>
      </w:pPr>
      <w:r w:rsidRPr="00484C96">
        <w:t>Настоящ</w:t>
      </w:r>
      <w:r>
        <w:t>ее</w:t>
      </w:r>
      <w:r w:rsidRPr="00484C96">
        <w:t xml:space="preserve"> </w:t>
      </w:r>
      <w:r>
        <w:t>Положение</w:t>
      </w:r>
      <w:r w:rsidRPr="00484C96">
        <w:t xml:space="preserve"> предназначен</w:t>
      </w:r>
      <w:r>
        <w:t>о</w:t>
      </w:r>
      <w:r w:rsidRPr="00484C96">
        <w:t xml:space="preserve"> для обучающихся и работников </w:t>
      </w:r>
      <w:r>
        <w:t>Академии (Уральского филиала)</w:t>
      </w:r>
      <w:r w:rsidRPr="00484C96">
        <w:t>, участвующих в организации и осуществлении учебного процесса.</w:t>
      </w:r>
    </w:p>
    <w:p w:rsidR="00795DFA" w:rsidRDefault="00795DFA" w:rsidP="00795DFA">
      <w:pPr>
        <w:pStyle w:val="a3"/>
        <w:numPr>
          <w:ilvl w:val="1"/>
          <w:numId w:val="1"/>
        </w:numPr>
        <w:spacing w:line="276" w:lineRule="auto"/>
        <w:ind w:left="0" w:firstLine="709"/>
        <w:jc w:val="both"/>
      </w:pPr>
      <w:r>
        <w:t>Настоящее Положение подлежит изменению в случаях внесения изменений и/или дополнений в указанные выше документы, отмены их действия, а также в случае введения новых документов, регламентирующих деятельность вузов в Российской Федерации и внутренних документов Академии.</w:t>
      </w:r>
    </w:p>
    <w:p w:rsidR="00795DFA" w:rsidRDefault="00795DFA" w:rsidP="00795DFA">
      <w:pPr>
        <w:pStyle w:val="a3"/>
        <w:spacing w:line="276" w:lineRule="auto"/>
        <w:ind w:left="0" w:firstLine="709"/>
        <w:jc w:val="both"/>
      </w:pPr>
      <w:r>
        <w:t xml:space="preserve">Положение до внесения в него соответствующих изменений действует в части, не противоречащей законодательству Российской Федерации. </w:t>
      </w:r>
    </w:p>
    <w:p w:rsidR="00795DFA" w:rsidRPr="00795DFA" w:rsidRDefault="00795DFA" w:rsidP="00795DFA">
      <w:pPr>
        <w:pStyle w:val="a3"/>
        <w:numPr>
          <w:ilvl w:val="1"/>
          <w:numId w:val="1"/>
        </w:numPr>
        <w:spacing w:line="276" w:lineRule="auto"/>
        <w:ind w:left="0" w:firstLine="709"/>
        <w:jc w:val="both"/>
      </w:pPr>
      <w:r w:rsidRPr="00795DFA">
        <w:rPr>
          <w:bCs/>
          <w:szCs w:val="28"/>
          <w:shd w:val="clear" w:color="auto" w:fill="FFFFFF"/>
          <w:lang w:eastAsia="ar-SA"/>
        </w:rPr>
        <w:t>Изменения и дополнения в настоящее Положение утверждаются ректором Академии на основании решения Ученого совета.</w:t>
      </w:r>
    </w:p>
    <w:p w:rsidR="00795DFA" w:rsidRPr="00795DFA" w:rsidRDefault="00795DFA">
      <w:pPr>
        <w:rPr>
          <w:b/>
          <w:bCs/>
          <w:szCs w:val="28"/>
        </w:rPr>
      </w:pPr>
      <w:r w:rsidRPr="00795DFA">
        <w:rPr>
          <w:b/>
          <w:bCs/>
          <w:szCs w:val="28"/>
        </w:rPr>
        <w:br w:type="page"/>
      </w:r>
    </w:p>
    <w:p w:rsidR="00A56651" w:rsidRDefault="00A56651" w:rsidP="005B314F">
      <w:pPr>
        <w:keepNext/>
        <w:keepLines/>
        <w:spacing w:after="143" w:line="276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II</w:t>
      </w:r>
      <w:r w:rsidRPr="005B314F">
        <w:rPr>
          <w:b/>
          <w:bCs/>
          <w:szCs w:val="28"/>
        </w:rPr>
        <w:t>.</w:t>
      </w:r>
      <w:r w:rsidRPr="005B314F">
        <w:rPr>
          <w:b/>
          <w:bCs/>
          <w:szCs w:val="28"/>
        </w:rPr>
        <w:tab/>
      </w:r>
      <w:r>
        <w:rPr>
          <w:b/>
          <w:bCs/>
          <w:szCs w:val="28"/>
        </w:rPr>
        <w:t>ЦЕЛИ И ЗАДАЧИ ЭИОС</w:t>
      </w:r>
    </w:p>
    <w:p w:rsidR="00E27E88" w:rsidRDefault="00E27E88" w:rsidP="00E27E88">
      <w:pPr>
        <w:widowControl w:val="0"/>
        <w:numPr>
          <w:ilvl w:val="1"/>
          <w:numId w:val="10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A56651">
        <w:rPr>
          <w:bCs/>
          <w:szCs w:val="28"/>
          <w:shd w:val="clear" w:color="auto" w:fill="FFFFFF"/>
          <w:lang w:eastAsia="ar-SA"/>
        </w:rPr>
        <w:t>Целью</w:t>
      </w:r>
      <w:r w:rsidRPr="00A56651">
        <w:rPr>
          <w:szCs w:val="28"/>
          <w:lang w:eastAsia="ar-SA"/>
        </w:rPr>
        <w:t xml:space="preserve"> функционирования ЭИОС является обеспечение возможности удаленного интерактивного доступа к информационным и образовательным ресурсам </w:t>
      </w:r>
      <w:r w:rsidR="00AA51E2">
        <w:rPr>
          <w:szCs w:val="28"/>
          <w:lang w:eastAsia="ar-SA"/>
        </w:rPr>
        <w:t>Академии (Уральского филиала)</w:t>
      </w:r>
      <w:r w:rsidRPr="00A56651">
        <w:rPr>
          <w:szCs w:val="28"/>
          <w:lang w:eastAsia="ar-SA"/>
        </w:rPr>
        <w:t xml:space="preserve"> и инфор</w:t>
      </w:r>
      <w:r w:rsidRPr="00A56651">
        <w:rPr>
          <w:szCs w:val="28"/>
          <w:lang w:eastAsia="ar-SA"/>
        </w:rPr>
        <w:softHyphen/>
        <w:t xml:space="preserve">мационной открытости </w:t>
      </w:r>
      <w:r w:rsidR="00AA51E2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 xml:space="preserve"> </w:t>
      </w:r>
      <w:r w:rsidR="007219F8">
        <w:rPr>
          <w:szCs w:val="28"/>
          <w:lang w:eastAsia="ar-SA"/>
        </w:rPr>
        <w:t xml:space="preserve">(Уральского филиала) </w:t>
      </w:r>
      <w:r w:rsidRPr="00A56651">
        <w:rPr>
          <w:szCs w:val="28"/>
          <w:lang w:eastAsia="ar-SA"/>
        </w:rPr>
        <w:t>в соответствии с требованиями действующего законодатель</w:t>
      </w:r>
      <w:r w:rsidRPr="00A56651">
        <w:rPr>
          <w:szCs w:val="28"/>
          <w:lang w:eastAsia="ar-SA"/>
        </w:rPr>
        <w:softHyphen/>
        <w:t>ства Российской Федерации в сфере образования.</w:t>
      </w:r>
    </w:p>
    <w:p w:rsidR="00E27E88" w:rsidRPr="00A56651" w:rsidRDefault="00A35DC8" w:rsidP="00E27E88">
      <w:pPr>
        <w:widowControl w:val="0"/>
        <w:numPr>
          <w:ilvl w:val="1"/>
          <w:numId w:val="10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>
        <w:rPr>
          <w:bCs/>
          <w:szCs w:val="28"/>
          <w:shd w:val="clear" w:color="auto" w:fill="FFFFFF"/>
          <w:lang w:eastAsia="ar-SA"/>
        </w:rPr>
        <w:t>Основные з</w:t>
      </w:r>
      <w:r w:rsidR="00E27E88" w:rsidRPr="00E27E88">
        <w:rPr>
          <w:bCs/>
          <w:szCs w:val="28"/>
          <w:shd w:val="clear" w:color="auto" w:fill="FFFFFF"/>
          <w:lang w:eastAsia="ar-SA"/>
        </w:rPr>
        <w:t>адачи</w:t>
      </w:r>
      <w:r w:rsidR="00E27E88" w:rsidRPr="00A56651">
        <w:rPr>
          <w:szCs w:val="28"/>
          <w:lang w:eastAsia="ar-SA"/>
        </w:rPr>
        <w:t xml:space="preserve"> ЭИОС</w:t>
      </w:r>
      <w:r>
        <w:rPr>
          <w:szCs w:val="28"/>
          <w:lang w:eastAsia="ar-SA"/>
        </w:rPr>
        <w:t xml:space="preserve"> Академии</w:t>
      </w:r>
      <w:r w:rsidR="00E27E88" w:rsidRPr="00A56651">
        <w:rPr>
          <w:szCs w:val="28"/>
          <w:lang w:eastAsia="ar-SA"/>
        </w:rPr>
        <w:t>:</w:t>
      </w:r>
    </w:p>
    <w:p w:rsidR="00E27E88" w:rsidRPr="00A56651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обеспечение доступа к учебным планам, рабочим программам дисциплин (модулей), прак</w:t>
      </w:r>
      <w:r w:rsidRPr="00A56651">
        <w:rPr>
          <w:szCs w:val="28"/>
          <w:lang w:eastAsia="ar-SA"/>
        </w:rPr>
        <w:softHyphen/>
        <w:t>тик, к изданиям электронных библиотечных систем и ЭОР, указанным в рабочих программах;</w:t>
      </w:r>
    </w:p>
    <w:p w:rsidR="00E27E88" w:rsidRPr="00A56651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обеспечение фиксации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27E88" w:rsidRPr="00A56651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проведение всех видов занятий, процедур оценки результатов обучения, реализация ко</w:t>
      </w:r>
      <w:r w:rsidRPr="00A56651">
        <w:rPr>
          <w:szCs w:val="28"/>
          <w:lang w:eastAsia="ar-SA"/>
        </w:rPr>
        <w:softHyphen/>
        <w:t>торых предусмотрена с применением электронного обучения, дистанционных образовательных технологий;</w:t>
      </w:r>
    </w:p>
    <w:p w:rsidR="00E27E88" w:rsidRPr="00A56651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</w:t>
      </w:r>
      <w:r w:rsidRPr="00A56651">
        <w:rPr>
          <w:szCs w:val="28"/>
          <w:lang w:eastAsia="ar-SA"/>
        </w:rPr>
        <w:softHyphen/>
        <w:t>ного процесса;</w:t>
      </w:r>
    </w:p>
    <w:p w:rsidR="00E27E88" w:rsidRPr="00A56651" w:rsidRDefault="00A35DC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создание условий для организации </w:t>
      </w:r>
      <w:r w:rsidR="00E27E88" w:rsidRPr="00A56651">
        <w:rPr>
          <w:szCs w:val="28"/>
          <w:lang w:eastAsia="ar-SA"/>
        </w:rPr>
        <w:t>взаимодействи</w:t>
      </w:r>
      <w:r>
        <w:rPr>
          <w:szCs w:val="28"/>
          <w:lang w:eastAsia="ar-SA"/>
        </w:rPr>
        <w:t>я</w:t>
      </w:r>
      <w:r w:rsidR="00E27E88" w:rsidRPr="00A56651">
        <w:rPr>
          <w:szCs w:val="28"/>
          <w:lang w:eastAsia="ar-SA"/>
        </w:rPr>
        <w:t xml:space="preserve"> между участниками образовательного процесса, в том числе синхрон</w:t>
      </w:r>
      <w:r w:rsidR="00E27E88" w:rsidRPr="00A56651">
        <w:rPr>
          <w:szCs w:val="28"/>
          <w:lang w:eastAsia="ar-SA"/>
        </w:rPr>
        <w:softHyphen/>
        <w:t>ное и (или) асинхронное взаимодействие посредством сети «Интернет»;</w:t>
      </w:r>
    </w:p>
    <w:p w:rsidR="00E27E88" w:rsidRPr="00A56651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обеспечение информационной базы управления образовательным процессом в </w:t>
      </w:r>
      <w:r w:rsidR="00AA51E2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 xml:space="preserve"> и обеспечение его информационной открытости;</w:t>
      </w:r>
    </w:p>
    <w:p w:rsidR="00E27E88" w:rsidRDefault="00E27E88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обеспечения механизмов и процедур мониторинга качества образовательного процесса.</w:t>
      </w:r>
    </w:p>
    <w:p w:rsidR="00A56651" w:rsidRPr="00A56651" w:rsidRDefault="00A56651" w:rsidP="00E27E88">
      <w:pPr>
        <w:widowControl w:val="0"/>
        <w:numPr>
          <w:ilvl w:val="1"/>
          <w:numId w:val="10"/>
        </w:numPr>
        <w:suppressAutoHyphens/>
        <w:autoSpaceDE w:val="0"/>
        <w:spacing w:line="276" w:lineRule="auto"/>
        <w:ind w:left="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ЭИОС предназначена для:</w:t>
      </w:r>
    </w:p>
    <w:p w:rsidR="00A56651" w:rsidRPr="00A56651" w:rsidRDefault="00A56651" w:rsidP="00E27E88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обеспечения информационной открытости </w:t>
      </w:r>
      <w:r w:rsidR="005B314F">
        <w:rPr>
          <w:szCs w:val="28"/>
          <w:lang w:eastAsia="ar-SA"/>
        </w:rPr>
        <w:t>Академии (Уральского филиала)</w:t>
      </w:r>
      <w:r w:rsidRPr="00A56651">
        <w:rPr>
          <w:szCs w:val="28"/>
          <w:lang w:eastAsia="ar-SA"/>
        </w:rPr>
        <w:t xml:space="preserve"> в соответствии с требованиями действующего законодательства Российской Федерации в сфере образования;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организации образовательной деятельности по реализуемым обра</w:t>
      </w:r>
      <w:r w:rsidR="005B314F">
        <w:rPr>
          <w:szCs w:val="28"/>
          <w:lang w:eastAsia="ar-SA"/>
        </w:rPr>
        <w:t xml:space="preserve">зовательным программам высшего </w:t>
      </w:r>
      <w:r w:rsidRPr="00A56651">
        <w:rPr>
          <w:szCs w:val="28"/>
          <w:lang w:eastAsia="ar-SA"/>
        </w:rPr>
        <w:t>и дополнительного образования;</w:t>
      </w:r>
    </w:p>
    <w:p w:rsid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обеспечения доступа обучающихся и работников </w:t>
      </w:r>
      <w:r w:rsidR="005B314F" w:rsidRPr="005B314F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 xml:space="preserve">, вне зависимости от места их нахождения, к </w:t>
      </w:r>
      <w:r w:rsidR="006B5F2D">
        <w:rPr>
          <w:szCs w:val="28"/>
          <w:lang w:eastAsia="ar-SA"/>
        </w:rPr>
        <w:t>э</w:t>
      </w:r>
      <w:r w:rsidR="006B5F2D" w:rsidRPr="006B5F2D">
        <w:rPr>
          <w:szCs w:val="28"/>
          <w:lang w:eastAsia="ar-SA"/>
        </w:rPr>
        <w:t>лектронно-информационны</w:t>
      </w:r>
      <w:r w:rsidR="006B5F2D">
        <w:rPr>
          <w:szCs w:val="28"/>
          <w:lang w:eastAsia="ar-SA"/>
        </w:rPr>
        <w:t>м</w:t>
      </w:r>
      <w:r w:rsidR="006B5F2D" w:rsidRPr="006B5F2D">
        <w:rPr>
          <w:szCs w:val="28"/>
          <w:lang w:eastAsia="ar-SA"/>
        </w:rPr>
        <w:t xml:space="preserve"> </w:t>
      </w:r>
      <w:r w:rsidRPr="00A56651">
        <w:rPr>
          <w:szCs w:val="28"/>
          <w:lang w:eastAsia="ar-SA"/>
        </w:rPr>
        <w:t xml:space="preserve">и </w:t>
      </w:r>
      <w:r w:rsidR="00795DFA">
        <w:rPr>
          <w:szCs w:val="28"/>
          <w:lang w:eastAsia="ar-SA"/>
        </w:rPr>
        <w:t>э</w:t>
      </w:r>
      <w:r w:rsidR="00795DFA" w:rsidRPr="00795DFA">
        <w:rPr>
          <w:szCs w:val="28"/>
          <w:lang w:eastAsia="ar-SA"/>
        </w:rPr>
        <w:t>лектронно-образовательны</w:t>
      </w:r>
      <w:r w:rsidR="00795DFA">
        <w:rPr>
          <w:szCs w:val="28"/>
          <w:lang w:eastAsia="ar-SA"/>
        </w:rPr>
        <w:t>м</w:t>
      </w:r>
      <w:r w:rsidR="00795DFA" w:rsidRPr="00795DFA">
        <w:rPr>
          <w:szCs w:val="28"/>
          <w:lang w:eastAsia="ar-SA"/>
        </w:rPr>
        <w:t xml:space="preserve"> ресурс</w:t>
      </w:r>
      <w:r w:rsidR="00795DFA">
        <w:rPr>
          <w:szCs w:val="28"/>
          <w:lang w:eastAsia="ar-SA"/>
        </w:rPr>
        <w:t>ам</w:t>
      </w:r>
      <w:r w:rsidRPr="00A56651">
        <w:rPr>
          <w:szCs w:val="28"/>
          <w:lang w:eastAsia="ar-SA"/>
        </w:rPr>
        <w:t xml:space="preserve"> </w:t>
      </w:r>
      <w:r w:rsidR="00795DFA">
        <w:rPr>
          <w:szCs w:val="28"/>
          <w:lang w:eastAsia="ar-SA"/>
        </w:rPr>
        <w:t xml:space="preserve"> Академии </w:t>
      </w:r>
      <w:r w:rsidRPr="00A56651">
        <w:rPr>
          <w:szCs w:val="28"/>
          <w:lang w:eastAsia="ar-SA"/>
        </w:rPr>
        <w:t>посредством использования информационно -  телекоммуникационных технологий и сервисов.</w:t>
      </w:r>
    </w:p>
    <w:p w:rsidR="007219F8" w:rsidRDefault="007219F8" w:rsidP="007219F8">
      <w:pPr>
        <w:widowControl w:val="0"/>
        <w:suppressAutoHyphens/>
        <w:autoSpaceDE w:val="0"/>
        <w:spacing w:line="276" w:lineRule="auto"/>
        <w:ind w:right="20"/>
        <w:jc w:val="both"/>
        <w:rPr>
          <w:szCs w:val="28"/>
          <w:lang w:eastAsia="ar-SA"/>
        </w:rPr>
      </w:pPr>
    </w:p>
    <w:p w:rsidR="007219F8" w:rsidRDefault="007219F8" w:rsidP="007219F8">
      <w:pPr>
        <w:widowControl w:val="0"/>
        <w:suppressAutoHyphens/>
        <w:autoSpaceDE w:val="0"/>
        <w:spacing w:line="276" w:lineRule="auto"/>
        <w:ind w:right="20"/>
        <w:jc w:val="both"/>
        <w:rPr>
          <w:szCs w:val="28"/>
          <w:lang w:eastAsia="ar-SA"/>
        </w:rPr>
      </w:pPr>
    </w:p>
    <w:p w:rsidR="00E27E88" w:rsidRDefault="00657E0B" w:rsidP="00657E0B">
      <w:pPr>
        <w:widowControl w:val="0"/>
        <w:suppressAutoHyphens/>
        <w:autoSpaceDE w:val="0"/>
        <w:spacing w:line="276" w:lineRule="auto"/>
        <w:ind w:right="20"/>
        <w:jc w:val="center"/>
        <w:rPr>
          <w:b/>
          <w:szCs w:val="28"/>
          <w:lang w:val="en-US" w:eastAsia="ar-SA"/>
        </w:rPr>
      </w:pPr>
      <w:r>
        <w:rPr>
          <w:b/>
          <w:szCs w:val="28"/>
          <w:lang w:val="en-US" w:eastAsia="ar-SA"/>
        </w:rPr>
        <w:lastRenderedPageBreak/>
        <w:t>III</w:t>
      </w:r>
      <w:r w:rsidRPr="00657E0B">
        <w:rPr>
          <w:b/>
          <w:szCs w:val="28"/>
          <w:lang w:eastAsia="ar-SA"/>
        </w:rPr>
        <w:t xml:space="preserve">. </w:t>
      </w:r>
      <w:r>
        <w:rPr>
          <w:b/>
          <w:szCs w:val="28"/>
          <w:lang w:val="en-US" w:eastAsia="ar-SA"/>
        </w:rPr>
        <w:tab/>
      </w:r>
      <w:r w:rsidR="00E27E88" w:rsidRPr="00657E0B">
        <w:rPr>
          <w:b/>
          <w:szCs w:val="28"/>
          <w:lang w:eastAsia="ar-SA"/>
        </w:rPr>
        <w:t>СТР</w:t>
      </w:r>
      <w:r>
        <w:rPr>
          <w:b/>
          <w:szCs w:val="28"/>
          <w:lang w:eastAsia="ar-SA"/>
        </w:rPr>
        <w:t>У</w:t>
      </w:r>
      <w:r w:rsidR="00E27E88" w:rsidRPr="00657E0B">
        <w:rPr>
          <w:b/>
          <w:szCs w:val="28"/>
          <w:lang w:eastAsia="ar-SA"/>
        </w:rPr>
        <w:t>КТУРА ЭИОС</w:t>
      </w:r>
    </w:p>
    <w:p w:rsidR="00657E0B" w:rsidRPr="00A56651" w:rsidRDefault="00657E0B" w:rsidP="00657E0B">
      <w:pPr>
        <w:widowControl w:val="0"/>
        <w:suppressAutoHyphens/>
        <w:autoSpaceDE w:val="0"/>
        <w:spacing w:line="276" w:lineRule="auto"/>
        <w:ind w:right="20"/>
        <w:jc w:val="center"/>
        <w:rPr>
          <w:b/>
          <w:szCs w:val="28"/>
          <w:lang w:val="en-US" w:eastAsia="ar-SA"/>
        </w:rPr>
      </w:pPr>
    </w:p>
    <w:p w:rsidR="00845F4C" w:rsidRPr="00845F4C" w:rsidRDefault="00845F4C" w:rsidP="00845F4C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  <w:proofErr w:type="gramStart"/>
      <w:r w:rsidRPr="00A56651">
        <w:rPr>
          <w:szCs w:val="28"/>
          <w:lang w:eastAsia="ar-SA"/>
        </w:rPr>
        <w:t xml:space="preserve">Функционирование ЭИОС обеспечивается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6651">
          <w:rPr>
            <w:szCs w:val="28"/>
            <w:lang w:eastAsia="ar-SA"/>
          </w:rPr>
          <w:t>2006 г</w:t>
        </w:r>
      </w:smartTag>
      <w:r w:rsidRPr="00A56651">
        <w:rPr>
          <w:szCs w:val="28"/>
          <w:lang w:eastAsia="ar-SA"/>
        </w:rPr>
        <w:t xml:space="preserve">. № 149-ФЗ «Об информации, информационных технологиях и о защите информации»,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6651">
          <w:rPr>
            <w:szCs w:val="28"/>
            <w:lang w:eastAsia="ar-SA"/>
          </w:rPr>
          <w:t>2006 г</w:t>
        </w:r>
      </w:smartTag>
      <w:r w:rsidRPr="00A56651">
        <w:rPr>
          <w:szCs w:val="28"/>
          <w:lang w:eastAsia="ar-SA"/>
        </w:rPr>
        <w:t xml:space="preserve">. № 152-ФЗ «О персональных данных», приказа Федеральной службы по надзору в сфере образования и науки от 29 мая </w:t>
      </w:r>
      <w:smartTag w:uri="urn:schemas-microsoft-com:office:smarttags" w:element="metricconverter">
        <w:smartTagPr>
          <w:attr w:name="ProductID" w:val="2014 г"/>
        </w:smartTagPr>
        <w:r w:rsidRPr="00A56651">
          <w:rPr>
            <w:szCs w:val="28"/>
            <w:lang w:eastAsia="ar-SA"/>
          </w:rPr>
          <w:t>2014 г</w:t>
        </w:r>
      </w:smartTag>
      <w:r w:rsidRPr="00A56651">
        <w:rPr>
          <w:szCs w:val="28"/>
          <w:lang w:eastAsia="ar-SA"/>
        </w:rPr>
        <w:t>. № 785 «Об утверждении требований к структуре официального сайта образовательной организации в</w:t>
      </w:r>
      <w:proofErr w:type="gramEnd"/>
      <w:r w:rsidRPr="00A56651">
        <w:rPr>
          <w:szCs w:val="28"/>
          <w:lang w:eastAsia="ar-SA"/>
        </w:rPr>
        <w:t xml:space="preserve"> информационно-телекоммуникационной сети «Интернет» и формату представления на нем информации».</w:t>
      </w:r>
    </w:p>
    <w:p w:rsidR="0013148D" w:rsidRDefault="00A56651" w:rsidP="00B04A6A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Основными элементами ЭИОС </w:t>
      </w:r>
      <w:r w:rsidR="005B314F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 xml:space="preserve"> являются:</w:t>
      </w:r>
    </w:p>
    <w:p w:rsidR="0013148D" w:rsidRDefault="0013148D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 xml:space="preserve">внешние </w:t>
      </w:r>
      <w:r w:rsidR="00A56651" w:rsidRPr="00A56651">
        <w:rPr>
          <w:szCs w:val="28"/>
          <w:lang w:eastAsia="ar-SA"/>
        </w:rPr>
        <w:t xml:space="preserve">электронные </w:t>
      </w:r>
      <w:r>
        <w:rPr>
          <w:szCs w:val="28"/>
          <w:lang w:eastAsia="ar-SA"/>
        </w:rPr>
        <w:t>библиотечные системы (далее – ЭБС);</w:t>
      </w:r>
    </w:p>
    <w:p w:rsidR="00623B16" w:rsidRDefault="00623B16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 xml:space="preserve">электронная </w:t>
      </w:r>
      <w:r w:rsidR="004B6B65">
        <w:rPr>
          <w:szCs w:val="28"/>
          <w:lang w:eastAsia="ar-SA"/>
        </w:rPr>
        <w:t xml:space="preserve">библиотечная система </w:t>
      </w:r>
      <w:r>
        <w:rPr>
          <w:szCs w:val="28"/>
          <w:lang w:eastAsia="ar-SA"/>
        </w:rPr>
        <w:t>Академии;</w:t>
      </w:r>
    </w:p>
    <w:p w:rsidR="00623B16" w:rsidRDefault="00623B16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автоматизированная информационная система управления учебным процессом на базе 1С: Университет ПРОФ;</w:t>
      </w:r>
    </w:p>
    <w:p w:rsidR="00623B16" w:rsidRDefault="004B6B65" w:rsidP="004B6B65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>
        <w:rPr>
          <w:szCs w:val="28"/>
          <w:lang w:eastAsia="ar-SA"/>
        </w:rPr>
        <w:tab/>
        <w:t>с</w:t>
      </w:r>
      <w:r w:rsidR="00623B16">
        <w:rPr>
          <w:szCs w:val="28"/>
          <w:lang w:eastAsia="ar-SA"/>
        </w:rPr>
        <w:t>истема «</w:t>
      </w:r>
      <w:proofErr w:type="spellStart"/>
      <w:r w:rsidR="00623B16">
        <w:rPr>
          <w:szCs w:val="28"/>
          <w:lang w:eastAsia="ar-SA"/>
        </w:rPr>
        <w:t>Антиплагиат</w:t>
      </w:r>
      <w:proofErr w:type="spellEnd"/>
      <w:r w:rsidR="00623B16">
        <w:rPr>
          <w:szCs w:val="28"/>
          <w:lang w:eastAsia="ar-SA"/>
        </w:rPr>
        <w:t>»;</w:t>
      </w:r>
    </w:p>
    <w:p w:rsidR="00623B16" w:rsidRDefault="00623B16" w:rsidP="004B6B65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официальный сайт Академии</w:t>
      </w:r>
      <w:r w:rsidR="004B6B65">
        <w:rPr>
          <w:szCs w:val="28"/>
          <w:lang w:eastAsia="ar-SA"/>
        </w:rPr>
        <w:t xml:space="preserve"> </w:t>
      </w:r>
      <w:hyperlink r:id="rId9" w:history="1">
        <w:r w:rsidR="004B6B65" w:rsidRPr="00B62DE9">
          <w:rPr>
            <w:rStyle w:val="a4"/>
            <w:szCs w:val="28"/>
            <w:lang w:eastAsia="ar-SA"/>
          </w:rPr>
          <w:t>http://www.glazunov-academy.ru</w:t>
        </w:r>
      </w:hyperlink>
      <w:r w:rsidR="004B6B65">
        <w:rPr>
          <w:szCs w:val="28"/>
          <w:lang w:eastAsia="ar-SA"/>
        </w:rPr>
        <w:t>;</w:t>
      </w:r>
    </w:p>
    <w:p w:rsidR="00623B16" w:rsidRDefault="00623B16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</w:r>
      <w:r w:rsidR="004B6B65">
        <w:rPr>
          <w:szCs w:val="28"/>
          <w:lang w:eastAsia="ar-SA"/>
        </w:rPr>
        <w:t xml:space="preserve">информационно-образовательная сеть </w:t>
      </w:r>
      <w:hyperlink r:id="rId10" w:history="1">
        <w:r w:rsidR="004B6B65" w:rsidRPr="00B62DE9">
          <w:rPr>
            <w:rStyle w:val="a4"/>
            <w:szCs w:val="28"/>
            <w:lang w:eastAsia="ar-SA"/>
          </w:rPr>
          <w:t>https://4portfolio.ru</w:t>
        </w:r>
      </w:hyperlink>
      <w:r w:rsidR="00B324CB">
        <w:rPr>
          <w:szCs w:val="28"/>
          <w:lang w:eastAsia="ar-SA"/>
        </w:rPr>
        <w:t>;</w:t>
      </w:r>
    </w:p>
    <w:p w:rsidR="00B324CB" w:rsidRDefault="00B324CB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справочно-правовая система «</w:t>
      </w:r>
      <w:r w:rsidR="004B6B65">
        <w:rPr>
          <w:szCs w:val="28"/>
          <w:lang w:eastAsia="ar-SA"/>
        </w:rPr>
        <w:t>Гарант</w:t>
      </w:r>
      <w:r>
        <w:rPr>
          <w:szCs w:val="28"/>
          <w:lang w:eastAsia="ar-SA"/>
        </w:rPr>
        <w:t>»;</w:t>
      </w:r>
    </w:p>
    <w:p w:rsidR="004B6B65" w:rsidRDefault="00B324CB" w:rsidP="004B6B65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система видеоконференцсвязи;</w:t>
      </w:r>
    </w:p>
    <w:p w:rsidR="004B6B65" w:rsidRDefault="004B6B65" w:rsidP="004F1CF3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</w:r>
      <w:r w:rsidRPr="004B6B65">
        <w:rPr>
          <w:szCs w:val="28"/>
          <w:lang w:eastAsia="ar-SA"/>
        </w:rPr>
        <w:t>база электронных версий рабочих программ дисциплин;</w:t>
      </w:r>
    </w:p>
    <w:p w:rsidR="00B324CB" w:rsidRDefault="00B324CB" w:rsidP="00B04A6A">
      <w:pPr>
        <w:widowControl w:val="0"/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иные компоненты, необходимые для организации учебного проце</w:t>
      </w:r>
      <w:r w:rsidR="00B04A6A">
        <w:rPr>
          <w:szCs w:val="28"/>
          <w:lang w:eastAsia="ar-SA"/>
        </w:rPr>
        <w:t>с</w:t>
      </w:r>
      <w:r>
        <w:rPr>
          <w:szCs w:val="28"/>
          <w:lang w:eastAsia="ar-SA"/>
        </w:rPr>
        <w:t>са и взаимодействия компонентов ЭИОС</w:t>
      </w:r>
      <w:r w:rsidR="004F1CF3">
        <w:rPr>
          <w:szCs w:val="28"/>
          <w:lang w:eastAsia="ar-SA"/>
        </w:rPr>
        <w:t xml:space="preserve"> построенные на базе корпоративной локально-вычислительной сети Академии</w:t>
      </w:r>
      <w:r>
        <w:rPr>
          <w:szCs w:val="28"/>
          <w:lang w:eastAsia="ar-SA"/>
        </w:rPr>
        <w:t>.</w:t>
      </w:r>
    </w:p>
    <w:p w:rsidR="001144D5" w:rsidRDefault="001144D5" w:rsidP="00B04A6A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1144D5">
        <w:rPr>
          <w:szCs w:val="28"/>
          <w:lang w:eastAsia="ar-SA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– сеть «Интернет»), как на территории </w:t>
      </w:r>
      <w:r>
        <w:rPr>
          <w:szCs w:val="28"/>
          <w:lang w:eastAsia="ar-SA"/>
        </w:rPr>
        <w:t>Академии</w:t>
      </w:r>
      <w:r w:rsidRPr="001144D5">
        <w:rPr>
          <w:szCs w:val="28"/>
          <w:lang w:eastAsia="ar-SA"/>
        </w:rPr>
        <w:t>, так и вне ее.</w:t>
      </w:r>
    </w:p>
    <w:p w:rsidR="001144D5" w:rsidRDefault="001144D5" w:rsidP="00B04A6A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1144D5">
        <w:rPr>
          <w:szCs w:val="28"/>
          <w:lang w:eastAsia="ar-SA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и электронным библиотекам, содержащим издания по основным изучаемым дисциплинам и сформированным по согласованию с правообладателями учебной, учебно-методической и научной литературы</w:t>
      </w:r>
      <w:r>
        <w:rPr>
          <w:szCs w:val="28"/>
          <w:lang w:eastAsia="ar-SA"/>
        </w:rPr>
        <w:t>.</w:t>
      </w:r>
    </w:p>
    <w:p w:rsidR="001144D5" w:rsidRDefault="001144D5" w:rsidP="001144D5">
      <w:pPr>
        <w:widowControl w:val="0"/>
        <w:suppressAutoHyphens/>
        <w:autoSpaceDE w:val="0"/>
        <w:spacing w:line="276" w:lineRule="auto"/>
        <w:ind w:left="709" w:right="20"/>
        <w:jc w:val="both"/>
        <w:rPr>
          <w:szCs w:val="28"/>
          <w:lang w:eastAsia="ar-SA"/>
        </w:rPr>
      </w:pPr>
    </w:p>
    <w:p w:rsidR="00A56651" w:rsidRDefault="00A35DC8" w:rsidP="00B04A6A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Электронно-информационный ресурс </w:t>
      </w:r>
      <w:r w:rsidR="00A56651" w:rsidRPr="00A56651">
        <w:rPr>
          <w:szCs w:val="28"/>
          <w:lang w:eastAsia="ar-SA"/>
        </w:rPr>
        <w:t xml:space="preserve">- сайт </w:t>
      </w:r>
      <w:r w:rsidR="005B314F" w:rsidRPr="00657E0B">
        <w:rPr>
          <w:szCs w:val="28"/>
          <w:lang w:eastAsia="ar-SA"/>
        </w:rPr>
        <w:t>Академии</w:t>
      </w:r>
      <w:r w:rsidR="00A56651" w:rsidRPr="00A56651">
        <w:rPr>
          <w:szCs w:val="28"/>
          <w:lang w:eastAsia="ar-SA"/>
        </w:rPr>
        <w:t xml:space="preserve"> </w:t>
      </w:r>
      <w:hyperlink r:id="rId11" w:history="1">
        <w:r w:rsidR="005B314F" w:rsidRPr="00657E0B">
          <w:rPr>
            <w:rStyle w:val="a4"/>
            <w:szCs w:val="28"/>
            <w:lang w:eastAsia="ar-SA"/>
          </w:rPr>
          <w:t>http://glazunov-academy.ru</w:t>
        </w:r>
      </w:hyperlink>
      <w:r w:rsidR="004F1CF3">
        <w:rPr>
          <w:szCs w:val="28"/>
          <w:lang w:eastAsia="ar-SA"/>
        </w:rPr>
        <w:t xml:space="preserve">, </w:t>
      </w:r>
      <w:hyperlink r:id="rId12" w:history="1">
        <w:r w:rsidR="004F1CF3" w:rsidRPr="00B62DE9">
          <w:rPr>
            <w:rStyle w:val="a4"/>
            <w:szCs w:val="28"/>
            <w:lang w:eastAsia="ar-SA"/>
          </w:rPr>
          <w:t>https://4portfolio.ru</w:t>
        </w:r>
      </w:hyperlink>
      <w:r w:rsidR="004F1CF3">
        <w:rPr>
          <w:szCs w:val="28"/>
          <w:lang w:eastAsia="ar-SA"/>
        </w:rPr>
        <w:t>.</w:t>
      </w:r>
    </w:p>
    <w:p w:rsidR="00A56651" w:rsidRPr="00A56651" w:rsidRDefault="00A35DC8" w:rsidP="00B04A6A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A35DC8">
        <w:rPr>
          <w:szCs w:val="28"/>
          <w:lang w:eastAsia="ar-SA"/>
        </w:rPr>
        <w:t>Электронно-</w:t>
      </w:r>
      <w:r>
        <w:rPr>
          <w:szCs w:val="28"/>
          <w:lang w:eastAsia="ar-SA"/>
        </w:rPr>
        <w:t>образовательные</w:t>
      </w:r>
      <w:r w:rsidRPr="00A35DC8">
        <w:rPr>
          <w:szCs w:val="28"/>
          <w:lang w:eastAsia="ar-SA"/>
        </w:rPr>
        <w:t xml:space="preserve"> ресурс</w:t>
      </w:r>
      <w:r>
        <w:rPr>
          <w:szCs w:val="28"/>
          <w:lang w:eastAsia="ar-SA"/>
        </w:rPr>
        <w:t>ы</w:t>
      </w:r>
      <w:r w:rsidRPr="00A35DC8">
        <w:rPr>
          <w:szCs w:val="28"/>
          <w:lang w:eastAsia="ar-SA"/>
        </w:rPr>
        <w:t xml:space="preserve"> </w:t>
      </w:r>
      <w:r w:rsidR="00A56651" w:rsidRPr="00A56651">
        <w:rPr>
          <w:szCs w:val="28"/>
          <w:lang w:eastAsia="ar-SA"/>
        </w:rPr>
        <w:t>представлены следующими видами ресурсов:</w:t>
      </w:r>
    </w:p>
    <w:p w:rsidR="00A56651" w:rsidRPr="00A56651" w:rsidRDefault="00A56651" w:rsidP="00B04A6A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база электронных учебно-методических комплексов, рабочих программ дисциплин, фондов оценочных средств и т.п.;</w:t>
      </w:r>
    </w:p>
    <w:p w:rsidR="00A56651" w:rsidRPr="00A56651" w:rsidRDefault="00A56651" w:rsidP="00B04A6A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база учебных, учебно-методических, организационно-методических и организационных материалов;</w:t>
      </w:r>
    </w:p>
    <w:p w:rsidR="00A56651" w:rsidRPr="00A56651" w:rsidRDefault="00A56651" w:rsidP="00B04A6A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база данных фонда библиотеки, включающего печатные, электронные и аудиовизуальные документы на русском и иностранных языках;</w:t>
      </w:r>
    </w:p>
    <w:p w:rsidR="00A56651" w:rsidRDefault="00A56651" w:rsidP="00B04A6A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 </w:t>
      </w:r>
      <w:r w:rsidR="00A35DC8">
        <w:rPr>
          <w:szCs w:val="28"/>
          <w:lang w:eastAsia="ar-SA"/>
        </w:rPr>
        <w:t>э</w:t>
      </w:r>
      <w:r w:rsidRPr="00A56651">
        <w:rPr>
          <w:szCs w:val="28"/>
          <w:lang w:eastAsia="ar-SA"/>
        </w:rPr>
        <w:t xml:space="preserve">лектронная библиотечная система </w:t>
      </w:r>
      <w:r w:rsidR="004F1CF3">
        <w:rPr>
          <w:szCs w:val="28"/>
          <w:lang w:eastAsia="ar-SA"/>
        </w:rPr>
        <w:t>(АИБС МАРК);</w:t>
      </w:r>
    </w:p>
    <w:p w:rsidR="00A56651" w:rsidRPr="00A56651" w:rsidRDefault="00A56651" w:rsidP="00657E0B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0"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ЭИОС - динамично развивающая среда, пополняющаяся новыми ресурсами, информационными и телекоммуникационными технологиями. Элементы ЭИОС функционируют в рамках всех групп процессов </w:t>
      </w:r>
      <w:r w:rsidR="00E264F1" w:rsidRPr="00657E0B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>: процессах общего управления вузом, основных и обеспечивающих процессов.</w:t>
      </w:r>
    </w:p>
    <w:p w:rsidR="00A56651" w:rsidRPr="00A56651" w:rsidRDefault="00A56651" w:rsidP="00A56651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</w:p>
    <w:p w:rsidR="00A56651" w:rsidRPr="00A56651" w:rsidRDefault="000B6E88" w:rsidP="00B04A6A">
      <w:pPr>
        <w:keepNext/>
        <w:keepLines/>
        <w:spacing w:after="203" w:line="276" w:lineRule="auto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Pr="000B6E88">
        <w:rPr>
          <w:b/>
          <w:bCs/>
          <w:szCs w:val="28"/>
        </w:rPr>
        <w:t>.</w:t>
      </w:r>
      <w:r w:rsidRPr="000B6E88">
        <w:rPr>
          <w:b/>
          <w:bCs/>
          <w:szCs w:val="28"/>
        </w:rPr>
        <w:tab/>
      </w:r>
      <w:r>
        <w:rPr>
          <w:b/>
          <w:bCs/>
          <w:szCs w:val="28"/>
        </w:rPr>
        <w:t>ФОРМИРОВАНИЕ И ФУНКЦИОНИРОВАНИЕ ЭИОС</w:t>
      </w:r>
    </w:p>
    <w:p w:rsidR="00571815" w:rsidRDefault="00571815" w:rsidP="000B6E88">
      <w:pPr>
        <w:widowControl w:val="0"/>
        <w:numPr>
          <w:ilvl w:val="1"/>
          <w:numId w:val="12"/>
        </w:numPr>
        <w:suppressAutoHyphens/>
        <w:autoSpaceDE w:val="0"/>
        <w:spacing w:after="120" w:line="276" w:lineRule="auto"/>
        <w:ind w:left="0" w:right="20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 целях обеспечения защиты информации, соблюдения конфиденциальности информации ограниченного доступа и реализации права на доступ  к информации для надежного, безотказного и производительного функционирования ЭИОС устанавливаются следующие требования:</w:t>
      </w:r>
    </w:p>
    <w:p w:rsidR="00A56651" w:rsidRDefault="00571815" w:rsidP="00571815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д</w:t>
      </w:r>
      <w:r w:rsidR="00A56651" w:rsidRPr="00571815">
        <w:rPr>
          <w:bCs/>
          <w:szCs w:val="28"/>
          <w:shd w:val="clear" w:color="auto" w:fill="FFFFFF"/>
          <w:lang w:eastAsia="ar-SA"/>
        </w:rPr>
        <w:t>ля аутентификации обучающихся и сотрудников в ЭИОС используется разграничи</w:t>
      </w:r>
      <w:r w:rsidR="00A56651" w:rsidRPr="00571815">
        <w:rPr>
          <w:bCs/>
          <w:szCs w:val="28"/>
          <w:shd w:val="clear" w:color="auto" w:fill="FFFFFF"/>
          <w:lang w:eastAsia="ar-SA"/>
        </w:rPr>
        <w:softHyphen/>
        <w:t>тельная политика доступа и парольная аутентификация</w:t>
      </w:r>
      <w:r w:rsidR="004F1CF3">
        <w:rPr>
          <w:bCs/>
          <w:szCs w:val="28"/>
          <w:shd w:val="clear" w:color="auto" w:fill="FFFFFF"/>
          <w:lang w:eastAsia="ar-SA"/>
        </w:rPr>
        <w:t>,</w:t>
      </w:r>
      <w:r w:rsidR="00A56651" w:rsidRPr="00571815">
        <w:rPr>
          <w:bCs/>
          <w:szCs w:val="28"/>
          <w:shd w:val="clear" w:color="auto" w:fill="FFFFFF"/>
          <w:lang w:eastAsia="ar-SA"/>
        </w:rPr>
        <w:t xml:space="preserve"> управление сро</w:t>
      </w:r>
      <w:r w:rsidR="00A56651" w:rsidRPr="00571815">
        <w:rPr>
          <w:bCs/>
          <w:szCs w:val="28"/>
          <w:shd w:val="clear" w:color="auto" w:fill="FFFFFF"/>
          <w:lang w:eastAsia="ar-SA"/>
        </w:rPr>
        <w:softHyphen/>
        <w:t>ком действия паролей; обучение пользователей ЭИОС в рамках корпоративных программ по</w:t>
      </w:r>
      <w:r w:rsidR="00A56651" w:rsidRPr="00571815">
        <w:rPr>
          <w:bCs/>
          <w:szCs w:val="28"/>
          <w:shd w:val="clear" w:color="auto" w:fill="FFFFFF"/>
          <w:lang w:eastAsia="ar-SA"/>
        </w:rPr>
        <w:softHyphen/>
        <w:t>вышения квалификации; подписание обучающимися согласия на обработку персональных дан</w:t>
      </w:r>
      <w:r w:rsidR="00A56651" w:rsidRPr="00571815">
        <w:rPr>
          <w:bCs/>
          <w:szCs w:val="28"/>
          <w:shd w:val="clear" w:color="auto" w:fill="FFFFFF"/>
          <w:lang w:eastAsia="ar-SA"/>
        </w:rPr>
        <w:softHyphen/>
        <w:t xml:space="preserve">ных; ознакомление обучающихся с правилами допуска обучающихся к работе </w:t>
      </w:r>
      <w:r w:rsidR="00A56651" w:rsidRPr="00A56651">
        <w:rPr>
          <w:szCs w:val="28"/>
          <w:lang w:eastAsia="ar-SA"/>
        </w:rPr>
        <w:t>и наделения их необхо</w:t>
      </w:r>
      <w:r w:rsidR="00A56651" w:rsidRPr="00A56651">
        <w:rPr>
          <w:szCs w:val="28"/>
          <w:lang w:eastAsia="ar-SA"/>
        </w:rPr>
        <w:softHyphen/>
        <w:t>димыми полномочиями по доступу к ресурсам системы; подписание сотрудниками соглашения о неразглашении персональных данных и наделения их полномочиями</w:t>
      </w:r>
      <w:r w:rsidR="006B5F2D">
        <w:rPr>
          <w:szCs w:val="28"/>
          <w:lang w:eastAsia="ar-SA"/>
        </w:rPr>
        <w:t xml:space="preserve"> по работе в ЭИОС;</w:t>
      </w:r>
    </w:p>
    <w:p w:rsidR="00A56651" w:rsidRDefault="006B5F2D" w:rsidP="006B5F2D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в</w:t>
      </w:r>
      <w:r w:rsidR="00A56651" w:rsidRPr="00A56651">
        <w:rPr>
          <w:szCs w:val="28"/>
          <w:lang w:eastAsia="ar-SA"/>
        </w:rPr>
        <w:t>ыдачу паролей обучающимся ос</w:t>
      </w:r>
      <w:r>
        <w:rPr>
          <w:szCs w:val="28"/>
          <w:lang w:eastAsia="ar-SA"/>
        </w:rPr>
        <w:t xml:space="preserve">уществляют сотрудники </w:t>
      </w:r>
      <w:r w:rsidR="001306D4">
        <w:rPr>
          <w:szCs w:val="28"/>
          <w:lang w:eastAsia="ar-SA"/>
        </w:rPr>
        <w:t>деканатов, информационного отдела по принадлежности</w:t>
      </w:r>
      <w:r>
        <w:rPr>
          <w:szCs w:val="28"/>
          <w:lang w:eastAsia="ar-SA"/>
        </w:rPr>
        <w:t>;</w:t>
      </w:r>
    </w:p>
    <w:p w:rsidR="00A56651" w:rsidRDefault="006B5F2D" w:rsidP="006B5F2D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о</w:t>
      </w:r>
      <w:r w:rsidR="00A56651" w:rsidRPr="00A56651">
        <w:rPr>
          <w:szCs w:val="28"/>
          <w:lang w:eastAsia="ar-SA"/>
        </w:rPr>
        <w:t>бучающиеся и сотрудники, получившие учетные данные для авторизованного до</w:t>
      </w:r>
      <w:r w:rsidR="00A56651" w:rsidRPr="00A56651">
        <w:rPr>
          <w:szCs w:val="28"/>
          <w:lang w:eastAsia="ar-SA"/>
        </w:rPr>
        <w:softHyphen/>
        <w:t>ступа в ЭИОС, обязуются хранить их втайне, не разглаша</w:t>
      </w:r>
      <w:r>
        <w:rPr>
          <w:szCs w:val="28"/>
          <w:lang w:eastAsia="ar-SA"/>
        </w:rPr>
        <w:t>ть, не передавать их иным лицам;</w:t>
      </w:r>
    </w:p>
    <w:p w:rsidR="00A56651" w:rsidRDefault="006B5F2D" w:rsidP="006B5F2D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о</w:t>
      </w:r>
      <w:r w:rsidR="00A56651" w:rsidRPr="00A56651">
        <w:rPr>
          <w:szCs w:val="28"/>
          <w:lang w:eastAsia="ar-SA"/>
        </w:rPr>
        <w:t xml:space="preserve">бучающиеся и сотрудники несут ответственность за </w:t>
      </w:r>
      <w:r w:rsidR="00A56651" w:rsidRPr="00A56651">
        <w:rPr>
          <w:szCs w:val="28"/>
          <w:lang w:eastAsia="ar-SA"/>
        </w:rPr>
        <w:lastRenderedPageBreak/>
        <w:t>несанкционированное исполь</w:t>
      </w:r>
      <w:r w:rsidR="00A56651" w:rsidRPr="00A56651">
        <w:rPr>
          <w:szCs w:val="28"/>
          <w:lang w:eastAsia="ar-SA"/>
        </w:rPr>
        <w:softHyphen/>
        <w:t>зование регистрационной информации других учащихся (сотрудников), в частности - использо</w:t>
      </w:r>
      <w:r w:rsidR="00A56651" w:rsidRPr="00A56651">
        <w:rPr>
          <w:szCs w:val="28"/>
          <w:lang w:eastAsia="ar-SA"/>
        </w:rPr>
        <w:softHyphen/>
        <w:t>вание другого логина и пароля для входа в ЭИОС и осуществление различных операций от имени других обуча</w:t>
      </w:r>
      <w:r>
        <w:rPr>
          <w:szCs w:val="28"/>
          <w:lang w:eastAsia="ar-SA"/>
        </w:rPr>
        <w:t>ющихся и/или сотрудников;</w:t>
      </w:r>
    </w:p>
    <w:p w:rsidR="00A56651" w:rsidRDefault="006B5F2D" w:rsidP="006B5F2D">
      <w:pPr>
        <w:widowControl w:val="0"/>
        <w:suppressAutoHyphens/>
        <w:autoSpaceDE w:val="0"/>
        <w:spacing w:after="120" w:line="276" w:lineRule="auto"/>
        <w:ind w:right="2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</w:t>
      </w:r>
      <w:r>
        <w:rPr>
          <w:szCs w:val="28"/>
          <w:lang w:eastAsia="ar-SA"/>
        </w:rPr>
        <w:tab/>
        <w:t>о</w:t>
      </w:r>
      <w:r w:rsidR="00A56651" w:rsidRPr="00A56651">
        <w:rPr>
          <w:szCs w:val="28"/>
          <w:lang w:eastAsia="ar-SA"/>
        </w:rPr>
        <w:t>бучающиеся и сотрудники несут ответственность за умышленное использование программных средств (вирусов, и/или самовоспроизводящегося кода), позволяющих осуществ</w:t>
      </w:r>
      <w:r w:rsidR="00A56651" w:rsidRPr="00A56651">
        <w:rPr>
          <w:szCs w:val="28"/>
          <w:lang w:eastAsia="ar-SA"/>
        </w:rPr>
        <w:softHyphen/>
        <w:t>лять несанкционированное проникновение в ЭИОС с целью модификации информации, кражи паролей, угадывания паролей и друг</w:t>
      </w:r>
      <w:r w:rsidR="00AA51E2">
        <w:rPr>
          <w:szCs w:val="28"/>
          <w:lang w:eastAsia="ar-SA"/>
        </w:rPr>
        <w:t>их несанкционированных действий.</w:t>
      </w:r>
    </w:p>
    <w:p w:rsidR="00A56651" w:rsidRDefault="00A56651" w:rsidP="00AA51E2">
      <w:pPr>
        <w:widowControl w:val="0"/>
        <w:numPr>
          <w:ilvl w:val="1"/>
          <w:numId w:val="12"/>
        </w:numPr>
        <w:suppressAutoHyphens/>
        <w:autoSpaceDE w:val="0"/>
        <w:spacing w:after="120" w:line="276" w:lineRule="auto"/>
        <w:ind w:left="0" w:right="20" w:firstLine="567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В случае невозможности авторизованного входа с первичным или измененным пользо</w:t>
      </w:r>
      <w:r w:rsidRPr="00A56651">
        <w:rPr>
          <w:szCs w:val="28"/>
          <w:lang w:eastAsia="ar-SA"/>
        </w:rPr>
        <w:softHyphen/>
        <w:t>вателем паролем, с целью временного блокирования доступа в систему от своего имени, обучаю</w:t>
      </w:r>
      <w:r w:rsidRPr="00A56651">
        <w:rPr>
          <w:szCs w:val="28"/>
          <w:lang w:eastAsia="ar-SA"/>
        </w:rPr>
        <w:softHyphen/>
        <w:t>щиеся и сотрудники обязаны немедленно уведомить администратора информационных систем.</w:t>
      </w:r>
    </w:p>
    <w:p w:rsidR="00A56651" w:rsidRDefault="00A56651" w:rsidP="00AA51E2">
      <w:pPr>
        <w:widowControl w:val="0"/>
        <w:numPr>
          <w:ilvl w:val="1"/>
          <w:numId w:val="12"/>
        </w:numPr>
        <w:suppressAutoHyphens/>
        <w:autoSpaceDE w:val="0"/>
        <w:spacing w:after="120" w:line="276" w:lineRule="auto"/>
        <w:ind w:left="0" w:right="20" w:firstLine="567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В случае увольнения сотрудника, имеющего авторизованные права доступа в ЭИОС, ответственный сотрудник отдела кадровой работы и делопроизводства (с уведомлением руково</w:t>
      </w:r>
      <w:r w:rsidRPr="00A56651">
        <w:rPr>
          <w:szCs w:val="28"/>
          <w:lang w:eastAsia="ar-SA"/>
        </w:rPr>
        <w:softHyphen/>
        <w:t>дителя подразделения) в течение одного рабочего дня обязан сообщить об этом уполномочен</w:t>
      </w:r>
      <w:r w:rsidRPr="00A56651">
        <w:rPr>
          <w:szCs w:val="28"/>
          <w:lang w:eastAsia="ar-SA"/>
        </w:rPr>
        <w:softHyphen/>
        <w:t>ному сотруднику информационного отдела.</w:t>
      </w:r>
    </w:p>
    <w:p w:rsidR="00A56651" w:rsidRDefault="00A56651" w:rsidP="00AA51E2">
      <w:pPr>
        <w:widowControl w:val="0"/>
        <w:numPr>
          <w:ilvl w:val="1"/>
          <w:numId w:val="12"/>
        </w:numPr>
        <w:suppressAutoHyphens/>
        <w:autoSpaceDE w:val="0"/>
        <w:spacing w:line="276" w:lineRule="auto"/>
        <w:ind w:left="0" w:right="23" w:firstLine="567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За нарушение настоящего Положения обучающиеся и сотрудники привлекаются к дисциплинарной и гражданско-правовой ответственности в рамках, предусмотренных действу</w:t>
      </w:r>
      <w:r w:rsidRPr="00A56651">
        <w:rPr>
          <w:szCs w:val="28"/>
          <w:lang w:eastAsia="ar-SA"/>
        </w:rPr>
        <w:softHyphen/>
        <w:t>ющим законодательством. Убытки, возникшие в результате несанкционированного доступа тре</w:t>
      </w:r>
      <w:r w:rsidRPr="00A56651">
        <w:rPr>
          <w:szCs w:val="28"/>
          <w:lang w:eastAsia="ar-SA"/>
        </w:rPr>
        <w:softHyphen/>
        <w:t>тьих лиц в ЭИОС вследствие разглашения пользователем пароля, возмещаются им в полном объеме, включая упущенную выгоду.</w:t>
      </w:r>
    </w:p>
    <w:p w:rsidR="00A56651" w:rsidRPr="00A56651" w:rsidRDefault="00A56651" w:rsidP="00AA51E2">
      <w:pPr>
        <w:widowControl w:val="0"/>
        <w:numPr>
          <w:ilvl w:val="1"/>
          <w:numId w:val="12"/>
        </w:numPr>
        <w:suppressAutoHyphens/>
        <w:autoSpaceDE w:val="0"/>
        <w:spacing w:line="276" w:lineRule="auto"/>
        <w:ind w:left="0" w:right="23" w:firstLine="567"/>
        <w:jc w:val="both"/>
        <w:rPr>
          <w:szCs w:val="28"/>
          <w:lang w:eastAsia="ar-SA"/>
        </w:rPr>
      </w:pPr>
      <w:bookmarkStart w:id="1" w:name="bookmark7"/>
      <w:r w:rsidRPr="00A56651">
        <w:rPr>
          <w:bCs/>
          <w:szCs w:val="28"/>
        </w:rPr>
        <w:t xml:space="preserve">Требования к техническому, технологическому и телекоммуникационному обеспечению функционирования ЭИОС </w:t>
      </w:r>
      <w:r w:rsidR="00AA51E2">
        <w:rPr>
          <w:bCs/>
          <w:szCs w:val="28"/>
        </w:rPr>
        <w:t>Академии</w:t>
      </w:r>
      <w:r w:rsidRPr="00A56651">
        <w:rPr>
          <w:bCs/>
          <w:szCs w:val="28"/>
        </w:rPr>
        <w:t>:</w:t>
      </w:r>
      <w:bookmarkEnd w:id="1"/>
    </w:p>
    <w:p w:rsidR="00A56651" w:rsidRPr="00A56651" w:rsidRDefault="00A56651" w:rsidP="00AA51E2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3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технические характеристики серверного оборудования должны обеспечивать одновре</w:t>
      </w:r>
      <w:r w:rsidRPr="00A56651">
        <w:rPr>
          <w:szCs w:val="28"/>
          <w:lang w:eastAsia="ar-SA"/>
        </w:rPr>
        <w:softHyphen/>
        <w:t>менную работу не менее 30% от общего числа пользователей, включая всех обучающихся и со</w:t>
      </w:r>
      <w:r w:rsidRPr="00A56651">
        <w:rPr>
          <w:szCs w:val="28"/>
          <w:lang w:eastAsia="ar-SA"/>
        </w:rPr>
        <w:softHyphen/>
        <w:t xml:space="preserve">трудников, использующих сервисы ЭИОС </w:t>
      </w:r>
      <w:r w:rsidR="00AA51E2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>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все серверное оборудование должно иметь средства отказоустойчивого хранения и вос</w:t>
      </w:r>
      <w:r w:rsidRPr="00A56651">
        <w:rPr>
          <w:szCs w:val="28"/>
          <w:lang w:eastAsia="ar-SA"/>
        </w:rPr>
        <w:softHyphen/>
        <w:t>становления данных;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все серверное оборудование должно иметь аппаратные и программные средства обес</w:t>
      </w:r>
      <w:r w:rsidRPr="00A56651">
        <w:rPr>
          <w:szCs w:val="28"/>
          <w:lang w:eastAsia="ar-SA"/>
        </w:rPr>
        <w:softHyphen/>
        <w:t>печения информационной безопасности;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все компьютеры должны быть объединены в высокоскоростную корпоративную вы</w:t>
      </w:r>
      <w:r w:rsidRPr="00A56651">
        <w:rPr>
          <w:szCs w:val="28"/>
          <w:lang w:eastAsia="ar-SA"/>
        </w:rPr>
        <w:softHyphen/>
        <w:t>числительную сеть (со скоростью не менее 100 Мбит/с);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для всех обучающихся и работников должен быть обеспечен из </w:t>
      </w:r>
      <w:r w:rsidRPr="00A56651">
        <w:rPr>
          <w:szCs w:val="28"/>
          <w:lang w:eastAsia="ar-SA"/>
        </w:rPr>
        <w:lastRenderedPageBreak/>
        <w:t>корпоративной вычис</w:t>
      </w:r>
      <w:r w:rsidRPr="00A56651">
        <w:rPr>
          <w:szCs w:val="28"/>
          <w:lang w:eastAsia="ar-SA"/>
        </w:rPr>
        <w:softHyphen/>
        <w:t>лительной сети постоянный  высокоскоростной (не менее 100 Мбит/с) неограничен</w:t>
      </w:r>
      <w:r w:rsidRPr="00A56651">
        <w:rPr>
          <w:szCs w:val="28"/>
          <w:lang w:eastAsia="ar-SA"/>
        </w:rPr>
        <w:softHyphen/>
        <w:t>ный   выход в сеть Интернет;</w:t>
      </w:r>
    </w:p>
    <w:p w:rsidR="00A56651" w:rsidRPr="00A56651" w:rsidRDefault="00A56651" w:rsidP="00A56651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ind w:right="20"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для всех обучающихся и работников должен быть обеспечен доступ  к работе в ЭИОС </w:t>
      </w:r>
      <w:r w:rsidR="006B5F2D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 xml:space="preserve"> из любой точки, имеющей подключение к локально-вычислительной сети </w:t>
      </w:r>
      <w:r w:rsidR="00AA51E2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>;</w:t>
      </w:r>
    </w:p>
    <w:p w:rsidR="00A56651" w:rsidRDefault="00A56651" w:rsidP="00AA51E2">
      <w:pPr>
        <w:widowControl w:val="0"/>
        <w:numPr>
          <w:ilvl w:val="0"/>
          <w:numId w:val="5"/>
        </w:numPr>
        <w:suppressAutoHyphens/>
        <w:autoSpaceDE w:val="0"/>
        <w:spacing w:after="60" w:line="276" w:lineRule="auto"/>
        <w:ind w:firstLine="709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 xml:space="preserve">должно обеспечиваться модульное подключение сервисов в состав ЭИОС </w:t>
      </w:r>
      <w:r w:rsidR="00AA51E2">
        <w:rPr>
          <w:szCs w:val="28"/>
          <w:lang w:eastAsia="ar-SA"/>
        </w:rPr>
        <w:t>Академии</w:t>
      </w:r>
      <w:r w:rsidRPr="00A56651">
        <w:rPr>
          <w:szCs w:val="28"/>
          <w:lang w:eastAsia="ar-SA"/>
        </w:rPr>
        <w:t>.</w:t>
      </w:r>
    </w:p>
    <w:p w:rsidR="00A56651" w:rsidRDefault="00A56651" w:rsidP="00AA51E2">
      <w:pPr>
        <w:widowControl w:val="0"/>
        <w:numPr>
          <w:ilvl w:val="1"/>
          <w:numId w:val="12"/>
        </w:numPr>
        <w:suppressAutoHyphens/>
        <w:autoSpaceDE w:val="0"/>
        <w:spacing w:after="60" w:line="276" w:lineRule="auto"/>
        <w:ind w:left="0" w:firstLine="709"/>
        <w:jc w:val="both"/>
        <w:rPr>
          <w:bCs/>
          <w:szCs w:val="28"/>
        </w:rPr>
      </w:pPr>
      <w:bookmarkStart w:id="2" w:name="bookmark8"/>
      <w:r w:rsidRPr="00A56651">
        <w:rPr>
          <w:bCs/>
          <w:szCs w:val="28"/>
        </w:rPr>
        <w:t>Способы и порядок поддержки обучающихся и работников при использовании ЭИОС</w:t>
      </w:r>
      <w:bookmarkEnd w:id="2"/>
      <w:r w:rsidR="001306D4">
        <w:rPr>
          <w:bCs/>
          <w:szCs w:val="28"/>
        </w:rPr>
        <w:t>:</w:t>
      </w:r>
    </w:p>
    <w:p w:rsidR="001306D4" w:rsidRDefault="00A56651" w:rsidP="001306D4">
      <w:pPr>
        <w:widowControl w:val="0"/>
        <w:numPr>
          <w:ilvl w:val="2"/>
          <w:numId w:val="12"/>
        </w:numPr>
        <w:suppressAutoHyphens/>
        <w:autoSpaceDE w:val="0"/>
        <w:spacing w:after="60" w:line="276" w:lineRule="auto"/>
        <w:jc w:val="both"/>
        <w:rPr>
          <w:szCs w:val="28"/>
          <w:lang w:eastAsia="ar-SA"/>
        </w:rPr>
      </w:pPr>
      <w:r w:rsidRPr="00A56651">
        <w:rPr>
          <w:szCs w:val="28"/>
          <w:lang w:eastAsia="ar-SA"/>
        </w:rPr>
        <w:t>Каждый обучающийся и сотрудник имеет право получения учебно-методической, технической поддержки при работе с ЭИОС.</w:t>
      </w:r>
    </w:p>
    <w:p w:rsidR="00A56651" w:rsidRDefault="00A56651" w:rsidP="001306D4">
      <w:pPr>
        <w:widowControl w:val="0"/>
        <w:numPr>
          <w:ilvl w:val="2"/>
          <w:numId w:val="12"/>
        </w:numPr>
        <w:suppressAutoHyphens/>
        <w:autoSpaceDE w:val="0"/>
        <w:spacing w:after="60" w:line="276" w:lineRule="auto"/>
        <w:jc w:val="both"/>
        <w:rPr>
          <w:szCs w:val="28"/>
          <w:lang w:eastAsia="ar-SA"/>
        </w:rPr>
      </w:pPr>
      <w:r w:rsidRPr="001306D4">
        <w:rPr>
          <w:szCs w:val="28"/>
          <w:lang w:eastAsia="ar-SA"/>
        </w:rPr>
        <w:t>Учебно-методическую поддержку, разъяснения и консультации по вопросам ис</w:t>
      </w:r>
      <w:r w:rsidRPr="001306D4">
        <w:rPr>
          <w:szCs w:val="28"/>
          <w:lang w:eastAsia="ar-SA"/>
        </w:rPr>
        <w:softHyphen/>
        <w:t xml:space="preserve">пользования ЭИР и ЭОР, информационных и телекоммуникационных технологий, входящих в состав ЭИОС, оказывает информационный </w:t>
      </w:r>
      <w:r w:rsidR="001306D4">
        <w:rPr>
          <w:szCs w:val="28"/>
          <w:lang w:eastAsia="ar-SA"/>
        </w:rPr>
        <w:t>отдел</w:t>
      </w:r>
      <w:r w:rsidRPr="001306D4">
        <w:rPr>
          <w:szCs w:val="28"/>
          <w:lang w:eastAsia="ar-SA"/>
        </w:rPr>
        <w:t xml:space="preserve"> </w:t>
      </w:r>
      <w:r w:rsidR="00AA51E2" w:rsidRPr="001306D4">
        <w:rPr>
          <w:szCs w:val="28"/>
          <w:lang w:eastAsia="ar-SA"/>
        </w:rPr>
        <w:t>Академии.</w:t>
      </w:r>
    </w:p>
    <w:p w:rsidR="001306D4" w:rsidRPr="001306D4" w:rsidRDefault="001306D4" w:rsidP="001306D4">
      <w:pPr>
        <w:widowControl w:val="0"/>
        <w:suppressAutoHyphens/>
        <w:autoSpaceDE w:val="0"/>
        <w:spacing w:after="60" w:line="276" w:lineRule="auto"/>
        <w:ind w:left="720"/>
        <w:jc w:val="both"/>
        <w:rPr>
          <w:szCs w:val="28"/>
          <w:lang w:eastAsia="ar-SA"/>
        </w:rPr>
      </w:pPr>
    </w:p>
    <w:p w:rsidR="006B5F2D" w:rsidRPr="006B5F2D" w:rsidRDefault="006B5F2D" w:rsidP="006B5F2D">
      <w:pPr>
        <w:widowControl w:val="0"/>
        <w:suppressAutoHyphens/>
        <w:autoSpaceDE w:val="0"/>
        <w:spacing w:after="120" w:line="276" w:lineRule="auto"/>
        <w:ind w:right="20"/>
        <w:jc w:val="center"/>
        <w:rPr>
          <w:b/>
          <w:bCs/>
          <w:szCs w:val="28"/>
          <w:shd w:val="clear" w:color="auto" w:fill="FFFFFF"/>
          <w:lang w:eastAsia="ar-SA"/>
        </w:rPr>
      </w:pPr>
      <w:r w:rsidRPr="006B5F2D">
        <w:rPr>
          <w:b/>
          <w:bCs/>
          <w:szCs w:val="28"/>
          <w:shd w:val="clear" w:color="auto" w:fill="FFFFFF"/>
          <w:lang w:val="en-US" w:eastAsia="ar-SA"/>
        </w:rPr>
        <w:t>V</w:t>
      </w:r>
      <w:r w:rsidRPr="006B5F2D">
        <w:rPr>
          <w:b/>
          <w:bCs/>
          <w:szCs w:val="28"/>
          <w:shd w:val="clear" w:color="auto" w:fill="FFFFFF"/>
          <w:lang w:eastAsia="ar-SA"/>
        </w:rPr>
        <w:t>.</w:t>
      </w:r>
      <w:r w:rsidRPr="006B5F2D">
        <w:rPr>
          <w:b/>
          <w:bCs/>
          <w:szCs w:val="28"/>
          <w:shd w:val="clear" w:color="auto" w:fill="FFFFFF"/>
          <w:lang w:eastAsia="ar-SA"/>
        </w:rPr>
        <w:tab/>
        <w:t>ЗАКЛЮЧИТЕЛЬНЫЕ ПОЛОЖЕНИЯ</w:t>
      </w:r>
    </w:p>
    <w:p w:rsidR="006B5F2D" w:rsidRDefault="006B5F2D" w:rsidP="006B5F2D">
      <w:pPr>
        <w:widowControl w:val="0"/>
        <w:numPr>
          <w:ilvl w:val="1"/>
          <w:numId w:val="13"/>
        </w:numPr>
        <w:suppressAutoHyphens/>
        <w:autoSpaceDE w:val="0"/>
        <w:spacing w:after="120" w:line="276" w:lineRule="auto"/>
        <w:ind w:left="0" w:right="20" w:firstLine="709"/>
        <w:jc w:val="both"/>
        <w:rPr>
          <w:bCs/>
          <w:szCs w:val="28"/>
          <w:shd w:val="clear" w:color="auto" w:fill="FFFFFF"/>
          <w:lang w:eastAsia="ar-SA"/>
        </w:rPr>
      </w:pPr>
      <w:r w:rsidRPr="006B5F2D">
        <w:rPr>
          <w:bCs/>
          <w:szCs w:val="28"/>
          <w:shd w:val="clear" w:color="auto" w:fill="FFFFFF"/>
          <w:lang w:eastAsia="ar-SA"/>
        </w:rPr>
        <w:t xml:space="preserve">Настоящее Положение вступает в силу после утверждения его ректором на основании решения Ученого совета </w:t>
      </w:r>
      <w:r>
        <w:rPr>
          <w:bCs/>
          <w:szCs w:val="28"/>
          <w:shd w:val="clear" w:color="auto" w:fill="FFFFFF"/>
          <w:lang w:eastAsia="ar-SA"/>
        </w:rPr>
        <w:t>Академии.</w:t>
      </w:r>
    </w:p>
    <w:p w:rsidR="006B5F2D" w:rsidRPr="00A56651" w:rsidRDefault="006B5F2D" w:rsidP="006B5F2D">
      <w:pPr>
        <w:widowControl w:val="0"/>
        <w:numPr>
          <w:ilvl w:val="1"/>
          <w:numId w:val="13"/>
        </w:numPr>
        <w:suppressAutoHyphens/>
        <w:autoSpaceDE w:val="0"/>
        <w:spacing w:after="120" w:line="276" w:lineRule="auto"/>
        <w:ind w:left="0" w:right="20" w:firstLine="709"/>
        <w:jc w:val="both"/>
        <w:rPr>
          <w:bCs/>
          <w:szCs w:val="28"/>
          <w:shd w:val="clear" w:color="auto" w:fill="FFFFFF"/>
          <w:lang w:eastAsia="ar-SA"/>
        </w:rPr>
      </w:pPr>
      <w:r w:rsidRPr="006B5F2D">
        <w:rPr>
          <w:bCs/>
          <w:szCs w:val="28"/>
          <w:shd w:val="clear" w:color="auto" w:fill="FFFFFF"/>
          <w:lang w:eastAsia="ar-SA"/>
        </w:rPr>
        <w:t xml:space="preserve">Изменения и дополнения в настоящее Положение вносятся и утверждаются ректором </w:t>
      </w:r>
      <w:r>
        <w:rPr>
          <w:bCs/>
          <w:szCs w:val="28"/>
          <w:shd w:val="clear" w:color="auto" w:fill="FFFFFF"/>
          <w:lang w:eastAsia="ar-SA"/>
        </w:rPr>
        <w:t>Академии</w:t>
      </w:r>
      <w:r w:rsidRPr="006B5F2D">
        <w:rPr>
          <w:bCs/>
          <w:szCs w:val="28"/>
          <w:shd w:val="clear" w:color="auto" w:fill="FFFFFF"/>
          <w:lang w:eastAsia="ar-SA"/>
        </w:rPr>
        <w:t xml:space="preserve"> на основании решения Ученого совета.</w:t>
      </w:r>
    </w:p>
    <w:p w:rsidR="00A56651" w:rsidRPr="004A4568" w:rsidRDefault="00A56651" w:rsidP="004A4568">
      <w:pPr>
        <w:jc w:val="center"/>
        <w:rPr>
          <w:sz w:val="36"/>
          <w:szCs w:val="36"/>
        </w:rPr>
      </w:pPr>
    </w:p>
    <w:sectPr w:rsidR="00A56651" w:rsidRPr="004A4568" w:rsidSect="007219F8">
      <w:footerReference w:type="default" r:id="rId13"/>
      <w:pgSz w:w="11906" w:h="16838" w:code="9"/>
      <w:pgMar w:top="1134" w:right="85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E5" w:rsidRDefault="00DF34E5" w:rsidP="007219F8">
      <w:r>
        <w:separator/>
      </w:r>
    </w:p>
  </w:endnote>
  <w:endnote w:type="continuationSeparator" w:id="0">
    <w:p w:rsidR="00DF34E5" w:rsidRDefault="00DF34E5" w:rsidP="0072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373816"/>
      <w:docPartObj>
        <w:docPartGallery w:val="Page Numbers (Bottom of Page)"/>
        <w:docPartUnique/>
      </w:docPartObj>
    </w:sdtPr>
    <w:sdtEndPr/>
    <w:sdtContent>
      <w:p w:rsidR="007219F8" w:rsidRDefault="007219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85">
          <w:rPr>
            <w:noProof/>
          </w:rPr>
          <w:t>7</w:t>
        </w:r>
        <w:r>
          <w:fldChar w:fldCharType="end"/>
        </w:r>
      </w:p>
    </w:sdtContent>
  </w:sdt>
  <w:p w:rsidR="007219F8" w:rsidRDefault="007219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E5" w:rsidRDefault="00DF34E5" w:rsidP="007219F8">
      <w:r>
        <w:separator/>
      </w:r>
    </w:p>
  </w:footnote>
  <w:footnote w:type="continuationSeparator" w:id="0">
    <w:p w:rsidR="00DF34E5" w:rsidRDefault="00DF34E5" w:rsidP="0072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39E0D66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6932FBC4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3807E18"/>
    <w:multiLevelType w:val="multilevel"/>
    <w:tmpl w:val="5F4418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66C5CCD"/>
    <w:multiLevelType w:val="multilevel"/>
    <w:tmpl w:val="CF84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BF444B4"/>
    <w:multiLevelType w:val="multilevel"/>
    <w:tmpl w:val="D1A8D6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E2B3BB1"/>
    <w:multiLevelType w:val="multilevel"/>
    <w:tmpl w:val="F2EAC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18A04E8"/>
    <w:multiLevelType w:val="multilevel"/>
    <w:tmpl w:val="ED1CDC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259748E"/>
    <w:multiLevelType w:val="multilevel"/>
    <w:tmpl w:val="9E8851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891C2F"/>
    <w:multiLevelType w:val="multilevel"/>
    <w:tmpl w:val="ED1CDC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820BE7"/>
    <w:multiLevelType w:val="multilevel"/>
    <w:tmpl w:val="9E8851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D0"/>
    <w:rsid w:val="00086CC6"/>
    <w:rsid w:val="000B6E88"/>
    <w:rsid w:val="000C36E3"/>
    <w:rsid w:val="001144D5"/>
    <w:rsid w:val="001306D4"/>
    <w:rsid w:val="0013148D"/>
    <w:rsid w:val="001A0152"/>
    <w:rsid w:val="001A209E"/>
    <w:rsid w:val="002212A4"/>
    <w:rsid w:val="00225558"/>
    <w:rsid w:val="00226EBC"/>
    <w:rsid w:val="002760D4"/>
    <w:rsid w:val="0035081C"/>
    <w:rsid w:val="00393239"/>
    <w:rsid w:val="003E5323"/>
    <w:rsid w:val="004515DD"/>
    <w:rsid w:val="00476078"/>
    <w:rsid w:val="004A4568"/>
    <w:rsid w:val="004B6B65"/>
    <w:rsid w:val="004F1CF3"/>
    <w:rsid w:val="00524386"/>
    <w:rsid w:val="00571815"/>
    <w:rsid w:val="005A3B38"/>
    <w:rsid w:val="005B314F"/>
    <w:rsid w:val="00621E99"/>
    <w:rsid w:val="00623B16"/>
    <w:rsid w:val="006335D0"/>
    <w:rsid w:val="00657E0B"/>
    <w:rsid w:val="006A2BB4"/>
    <w:rsid w:val="006B5F2D"/>
    <w:rsid w:val="006C0868"/>
    <w:rsid w:val="007219F8"/>
    <w:rsid w:val="00733B91"/>
    <w:rsid w:val="007541E7"/>
    <w:rsid w:val="00795DFA"/>
    <w:rsid w:val="00840185"/>
    <w:rsid w:val="00845F4C"/>
    <w:rsid w:val="008540C3"/>
    <w:rsid w:val="0095616C"/>
    <w:rsid w:val="0096716F"/>
    <w:rsid w:val="00A2719B"/>
    <w:rsid w:val="00A35DC8"/>
    <w:rsid w:val="00A56651"/>
    <w:rsid w:val="00A90331"/>
    <w:rsid w:val="00AA51E2"/>
    <w:rsid w:val="00AD2BCA"/>
    <w:rsid w:val="00AE4425"/>
    <w:rsid w:val="00B04A6A"/>
    <w:rsid w:val="00B324CB"/>
    <w:rsid w:val="00B65A7A"/>
    <w:rsid w:val="00C473E5"/>
    <w:rsid w:val="00D82A1C"/>
    <w:rsid w:val="00DF34E5"/>
    <w:rsid w:val="00E264F1"/>
    <w:rsid w:val="00E27E88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68"/>
    <w:pPr>
      <w:ind w:left="720"/>
      <w:contextualSpacing/>
    </w:pPr>
  </w:style>
  <w:style w:type="character" w:styleId="a4">
    <w:name w:val="Hyperlink"/>
    <w:basedOn w:val="a0"/>
    <w:rsid w:val="005B314F"/>
    <w:rPr>
      <w:color w:val="0000FF" w:themeColor="hyperlink"/>
      <w:u w:val="single"/>
    </w:rPr>
  </w:style>
  <w:style w:type="character" w:styleId="a5">
    <w:name w:val="FollowedHyperlink"/>
    <w:basedOn w:val="a0"/>
    <w:rsid w:val="005B314F"/>
    <w:rPr>
      <w:color w:val="800080" w:themeColor="followedHyperlink"/>
      <w:u w:val="single"/>
    </w:rPr>
  </w:style>
  <w:style w:type="paragraph" w:styleId="a6">
    <w:name w:val="header"/>
    <w:basedOn w:val="a"/>
    <w:link w:val="a7"/>
    <w:rsid w:val="00721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19F8"/>
  </w:style>
  <w:style w:type="paragraph" w:styleId="a8">
    <w:name w:val="footer"/>
    <w:basedOn w:val="a"/>
    <w:link w:val="a9"/>
    <w:uiPriority w:val="99"/>
    <w:rsid w:val="00721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9F8"/>
  </w:style>
  <w:style w:type="paragraph" w:styleId="aa">
    <w:name w:val="Body Text"/>
    <w:basedOn w:val="a"/>
    <w:link w:val="ab"/>
    <w:rsid w:val="004B6B65"/>
    <w:pPr>
      <w:widowControl w:val="0"/>
      <w:suppressAutoHyphens/>
      <w:autoSpaceDE w:val="0"/>
      <w:spacing w:after="120"/>
    </w:pPr>
    <w:rPr>
      <w:sz w:val="20"/>
      <w:lang w:eastAsia="ar-SA"/>
    </w:rPr>
  </w:style>
  <w:style w:type="character" w:customStyle="1" w:styleId="ab">
    <w:name w:val="Основной текст Знак"/>
    <w:basedOn w:val="a0"/>
    <w:link w:val="aa"/>
    <w:rsid w:val="004B6B65"/>
    <w:rPr>
      <w:sz w:val="20"/>
      <w:lang w:eastAsia="ar-SA"/>
    </w:rPr>
  </w:style>
  <w:style w:type="paragraph" w:styleId="ac">
    <w:name w:val="Balloon Text"/>
    <w:basedOn w:val="a"/>
    <w:link w:val="ad"/>
    <w:semiHidden/>
    <w:unhideWhenUsed/>
    <w:rsid w:val="00754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5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68"/>
    <w:pPr>
      <w:ind w:left="720"/>
      <w:contextualSpacing/>
    </w:pPr>
  </w:style>
  <w:style w:type="character" w:styleId="a4">
    <w:name w:val="Hyperlink"/>
    <w:basedOn w:val="a0"/>
    <w:rsid w:val="005B314F"/>
    <w:rPr>
      <w:color w:val="0000FF" w:themeColor="hyperlink"/>
      <w:u w:val="single"/>
    </w:rPr>
  </w:style>
  <w:style w:type="character" w:styleId="a5">
    <w:name w:val="FollowedHyperlink"/>
    <w:basedOn w:val="a0"/>
    <w:rsid w:val="005B314F"/>
    <w:rPr>
      <w:color w:val="800080" w:themeColor="followedHyperlink"/>
      <w:u w:val="single"/>
    </w:rPr>
  </w:style>
  <w:style w:type="paragraph" w:styleId="a6">
    <w:name w:val="header"/>
    <w:basedOn w:val="a"/>
    <w:link w:val="a7"/>
    <w:rsid w:val="007219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19F8"/>
  </w:style>
  <w:style w:type="paragraph" w:styleId="a8">
    <w:name w:val="footer"/>
    <w:basedOn w:val="a"/>
    <w:link w:val="a9"/>
    <w:uiPriority w:val="99"/>
    <w:rsid w:val="00721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9F8"/>
  </w:style>
  <w:style w:type="paragraph" w:styleId="aa">
    <w:name w:val="Body Text"/>
    <w:basedOn w:val="a"/>
    <w:link w:val="ab"/>
    <w:rsid w:val="004B6B65"/>
    <w:pPr>
      <w:widowControl w:val="0"/>
      <w:suppressAutoHyphens/>
      <w:autoSpaceDE w:val="0"/>
      <w:spacing w:after="120"/>
    </w:pPr>
    <w:rPr>
      <w:sz w:val="20"/>
      <w:lang w:eastAsia="ar-SA"/>
    </w:rPr>
  </w:style>
  <w:style w:type="character" w:customStyle="1" w:styleId="ab">
    <w:name w:val="Основной текст Знак"/>
    <w:basedOn w:val="a0"/>
    <w:link w:val="aa"/>
    <w:rsid w:val="004B6B65"/>
    <w:rPr>
      <w:sz w:val="20"/>
      <w:lang w:eastAsia="ar-SA"/>
    </w:rPr>
  </w:style>
  <w:style w:type="paragraph" w:styleId="ac">
    <w:name w:val="Balloon Text"/>
    <w:basedOn w:val="a"/>
    <w:link w:val="ad"/>
    <w:semiHidden/>
    <w:unhideWhenUsed/>
    <w:rsid w:val="00754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5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4portfol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unov-academ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4portfoli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azunov-academ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67FE-9CF9-4FA5-B022-81C4872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Онега Никитина РАЖВиЗ Ильи Глазунова</dc:creator>
  <cp:keywords/>
  <dc:description/>
  <cp:lastModifiedBy>Онега Никитина РАЖВиЗ Ильи Глазунова</cp:lastModifiedBy>
  <cp:revision>3</cp:revision>
  <cp:lastPrinted>2017-10-03T13:00:00Z</cp:lastPrinted>
  <dcterms:created xsi:type="dcterms:W3CDTF">2017-10-02T18:21:00Z</dcterms:created>
  <dcterms:modified xsi:type="dcterms:W3CDTF">2017-10-03T13:39:00Z</dcterms:modified>
</cp:coreProperties>
</file>