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431" w:rsidRPr="006D4F7F" w:rsidRDefault="0047209C" w:rsidP="0047209C">
      <w:pPr>
        <w:pStyle w:val="a4"/>
        <w:tabs>
          <w:tab w:val="clear" w:pos="1134"/>
          <w:tab w:val="clear" w:pos="3402"/>
          <w:tab w:val="clear" w:pos="5103"/>
        </w:tabs>
        <w:spacing w:before="60"/>
        <w:jc w:val="center"/>
        <w:rPr>
          <w:bCs w:val="0"/>
          <w:sz w:val="28"/>
          <w:szCs w:val="28"/>
        </w:rPr>
      </w:pPr>
      <w:r w:rsidRPr="006D4F7F">
        <w:rPr>
          <w:bCs w:val="0"/>
          <w:sz w:val="28"/>
          <w:szCs w:val="28"/>
        </w:rPr>
        <w:t>Вступительные испытания 2016 г.</w:t>
      </w:r>
    </w:p>
    <w:p w:rsidR="00DA1431" w:rsidRPr="006D4F7F" w:rsidRDefault="00DA1431" w:rsidP="00DA1431">
      <w:pPr>
        <w:pStyle w:val="a4"/>
        <w:tabs>
          <w:tab w:val="clear" w:pos="1134"/>
          <w:tab w:val="clear" w:pos="3402"/>
          <w:tab w:val="clear" w:pos="5103"/>
        </w:tabs>
        <w:spacing w:before="60"/>
        <w:jc w:val="center"/>
      </w:pPr>
    </w:p>
    <w:p w:rsidR="00DA1431" w:rsidRPr="006D4F7F" w:rsidRDefault="00DA1431" w:rsidP="00DA1431">
      <w:pPr>
        <w:jc w:val="center"/>
        <w:rPr>
          <w:b/>
          <w:bCs/>
          <w:caps/>
        </w:rPr>
      </w:pPr>
      <w:r w:rsidRPr="006D4F7F">
        <w:rPr>
          <w:b/>
          <w:bCs/>
          <w:caps/>
        </w:rPr>
        <w:t>Программа вступительного ИСПЫТАНИЯ</w:t>
      </w:r>
    </w:p>
    <w:p w:rsidR="00DA1431" w:rsidRPr="006D4F7F" w:rsidRDefault="00DA1431" w:rsidP="00DA1431">
      <w:pPr>
        <w:jc w:val="center"/>
        <w:rPr>
          <w:b/>
          <w:bCs/>
          <w:caps/>
        </w:rPr>
      </w:pPr>
      <w:r w:rsidRPr="006D4F7F">
        <w:rPr>
          <w:b/>
          <w:bCs/>
          <w:caps/>
        </w:rPr>
        <w:t>по</w:t>
      </w:r>
      <w:r w:rsidR="0047209C" w:rsidRPr="006D4F7F">
        <w:rPr>
          <w:b/>
          <w:bCs/>
          <w:caps/>
        </w:rPr>
        <w:t xml:space="preserve"> дисциплине</w:t>
      </w:r>
      <w:r w:rsidRPr="006D4F7F">
        <w:rPr>
          <w:b/>
          <w:bCs/>
          <w:caps/>
        </w:rPr>
        <w:t xml:space="preserve"> «ИНОСТРАНН</w:t>
      </w:r>
      <w:r w:rsidR="0047209C" w:rsidRPr="006D4F7F">
        <w:rPr>
          <w:b/>
          <w:bCs/>
          <w:caps/>
        </w:rPr>
        <w:t>ый</w:t>
      </w:r>
      <w:r w:rsidRPr="006D4F7F">
        <w:rPr>
          <w:b/>
          <w:bCs/>
          <w:caps/>
        </w:rPr>
        <w:t xml:space="preserve"> ЯЗЫК»</w:t>
      </w:r>
    </w:p>
    <w:p w:rsidR="00DA1431" w:rsidRPr="006D4F7F" w:rsidRDefault="00DA1431" w:rsidP="00DA1431">
      <w:pPr>
        <w:jc w:val="center"/>
        <w:rPr>
          <w:b/>
          <w:bCs/>
          <w:caps/>
        </w:rPr>
      </w:pPr>
    </w:p>
    <w:p w:rsidR="00EC77CC" w:rsidRPr="006D4F7F" w:rsidRDefault="00EC77CC" w:rsidP="00EC77CC">
      <w:pPr>
        <w:pStyle w:val="3"/>
        <w:rPr>
          <w:sz w:val="24"/>
          <w:szCs w:val="24"/>
        </w:rPr>
      </w:pPr>
      <w:r w:rsidRPr="006D4F7F">
        <w:rPr>
          <w:sz w:val="24"/>
          <w:szCs w:val="24"/>
        </w:rPr>
        <w:t xml:space="preserve">НАПРАВЛЕНИЕ ПОДГОТОВКИ </w:t>
      </w:r>
    </w:p>
    <w:p w:rsidR="00EC77CC" w:rsidRPr="006D4F7F" w:rsidRDefault="00EC77CC" w:rsidP="00EC77CC">
      <w:pPr>
        <w:pStyle w:val="3"/>
        <w:rPr>
          <w:sz w:val="24"/>
          <w:szCs w:val="24"/>
        </w:rPr>
      </w:pPr>
      <w:r w:rsidRPr="006D4F7F">
        <w:rPr>
          <w:sz w:val="24"/>
          <w:szCs w:val="24"/>
        </w:rPr>
        <w:t>50.04.04 ТЕОРИЯ И ИСТОРИЯ ИСКУССТВ</w:t>
      </w:r>
      <w:r w:rsidRPr="006D4F7F">
        <w:rPr>
          <w:sz w:val="24"/>
          <w:szCs w:val="24"/>
        </w:rPr>
        <w:br/>
        <w:t>Квалификация «магистр»</w:t>
      </w:r>
    </w:p>
    <w:p w:rsidR="00DA1431" w:rsidRDefault="006D4F7F" w:rsidP="003109EA">
      <w:pPr>
        <w:pStyle w:val="a4"/>
        <w:tabs>
          <w:tab w:val="clear" w:pos="1134"/>
          <w:tab w:val="clear" w:pos="3402"/>
          <w:tab w:val="clear" w:pos="5103"/>
        </w:tabs>
        <w:spacing w:before="60" w:line="276" w:lineRule="auto"/>
        <w:jc w:val="both"/>
        <w:rPr>
          <w:b w:val="0"/>
          <w:sz w:val="23"/>
          <w:szCs w:val="23"/>
        </w:rPr>
      </w:pPr>
      <w:r>
        <w:rPr>
          <w:b w:val="0"/>
          <w:sz w:val="23"/>
          <w:szCs w:val="23"/>
        </w:rPr>
        <w:t>П</w:t>
      </w:r>
      <w:r w:rsidR="00DA1431" w:rsidRPr="00DA1431">
        <w:rPr>
          <w:b w:val="0"/>
          <w:sz w:val="23"/>
          <w:szCs w:val="23"/>
        </w:rPr>
        <w:t>рограмма вступительного испытания составлена в соответствии с требованиями государственного образовательного стандарта по направлению «Искусствоведение», пре</w:t>
      </w:r>
      <w:r w:rsidR="00EC77CC">
        <w:rPr>
          <w:b w:val="0"/>
          <w:sz w:val="23"/>
          <w:szCs w:val="23"/>
        </w:rPr>
        <w:t xml:space="preserve">дъявляемыми к уровню подготовки, </w:t>
      </w:r>
      <w:r w:rsidR="006417E3">
        <w:rPr>
          <w:b w:val="0"/>
          <w:sz w:val="23"/>
          <w:szCs w:val="23"/>
        </w:rPr>
        <w:t>необходимому</w:t>
      </w:r>
      <w:r w:rsidR="00DA1431" w:rsidRPr="00DA1431">
        <w:rPr>
          <w:b w:val="0"/>
          <w:sz w:val="23"/>
          <w:szCs w:val="23"/>
        </w:rPr>
        <w:t xml:space="preserve"> для</w:t>
      </w:r>
      <w:r w:rsidR="006417E3">
        <w:rPr>
          <w:b w:val="0"/>
          <w:sz w:val="23"/>
          <w:szCs w:val="23"/>
        </w:rPr>
        <w:t xml:space="preserve"> освоения магистерских программ.</w:t>
      </w:r>
    </w:p>
    <w:p w:rsidR="003109EA" w:rsidRPr="006417E3" w:rsidRDefault="003109EA" w:rsidP="003109EA">
      <w:pPr>
        <w:pStyle w:val="a4"/>
        <w:tabs>
          <w:tab w:val="clear" w:pos="1134"/>
          <w:tab w:val="clear" w:pos="3402"/>
          <w:tab w:val="clear" w:pos="5103"/>
        </w:tabs>
        <w:spacing w:before="60" w:line="276" w:lineRule="auto"/>
        <w:ind w:left="2124" w:firstLine="708"/>
        <w:rPr>
          <w:b w:val="0"/>
          <w:bCs w:val="0"/>
          <w:sz w:val="28"/>
          <w:szCs w:val="28"/>
        </w:rPr>
      </w:pPr>
    </w:p>
    <w:p w:rsidR="00C131CD" w:rsidRPr="00C131CD" w:rsidRDefault="00C131CD" w:rsidP="003109EA">
      <w:pPr>
        <w:pStyle w:val="a4"/>
        <w:tabs>
          <w:tab w:val="clear" w:pos="1134"/>
          <w:tab w:val="clear" w:pos="3402"/>
          <w:tab w:val="clear" w:pos="5103"/>
        </w:tabs>
        <w:spacing w:before="60" w:line="276" w:lineRule="auto"/>
        <w:ind w:left="2124" w:firstLine="708"/>
        <w:rPr>
          <w:sz w:val="28"/>
          <w:szCs w:val="28"/>
        </w:rPr>
      </w:pPr>
      <w:r w:rsidRPr="00C131CD">
        <w:rPr>
          <w:bCs w:val="0"/>
          <w:sz w:val="28"/>
          <w:szCs w:val="28"/>
        </w:rPr>
        <w:t>Цель вступительных испытаний</w:t>
      </w:r>
    </w:p>
    <w:p w:rsidR="00DA1431" w:rsidRPr="00784C32" w:rsidRDefault="00DA1431" w:rsidP="003109EA">
      <w:pPr>
        <w:pStyle w:val="1"/>
        <w:spacing w:line="276" w:lineRule="auto"/>
        <w:ind w:left="0" w:right="200" w:firstLine="567"/>
        <w:jc w:val="both"/>
        <w:rPr>
          <w:sz w:val="16"/>
          <w:szCs w:val="23"/>
        </w:rPr>
      </w:pPr>
    </w:p>
    <w:p w:rsidR="00DA1431" w:rsidRDefault="00DA1431" w:rsidP="003109EA">
      <w:pPr>
        <w:spacing w:line="276" w:lineRule="auto"/>
        <w:jc w:val="both"/>
      </w:pPr>
      <w:r w:rsidRPr="00C87DE5">
        <w:rPr>
          <w:b/>
          <w:bCs/>
        </w:rPr>
        <w:t xml:space="preserve">Целью </w:t>
      </w:r>
      <w:r w:rsidRPr="003109EA">
        <w:rPr>
          <w:bCs/>
        </w:rPr>
        <w:t>вступительных испытаний является</w:t>
      </w:r>
      <w:r w:rsidRPr="00C87DE5">
        <w:rPr>
          <w:b/>
          <w:bCs/>
        </w:rPr>
        <w:t xml:space="preserve"> </w:t>
      </w:r>
      <w:r w:rsidR="003109EA">
        <w:rPr>
          <w:bCs/>
        </w:rPr>
        <w:t xml:space="preserve">проверка и оценка уровня </w:t>
      </w:r>
      <w:proofErr w:type="spellStart"/>
      <w:r w:rsidRPr="00CA1237">
        <w:rPr>
          <w:bCs/>
        </w:rPr>
        <w:t>сформированности</w:t>
      </w:r>
      <w:proofErr w:type="spellEnd"/>
      <w:r w:rsidRPr="00CA1237">
        <w:rPr>
          <w:bCs/>
        </w:rPr>
        <w:t xml:space="preserve"> компетенций, предусмотренных дей</w:t>
      </w:r>
      <w:r w:rsidR="006417E3">
        <w:rPr>
          <w:bCs/>
        </w:rPr>
        <w:t xml:space="preserve">ствующим стандартом в сфере ГОС </w:t>
      </w:r>
      <w:r w:rsidRPr="00CA1237">
        <w:rPr>
          <w:bCs/>
        </w:rPr>
        <w:t>ВО по дис</w:t>
      </w:r>
      <w:r>
        <w:rPr>
          <w:bCs/>
        </w:rPr>
        <w:t xml:space="preserve">циплинам, реализуемым </w:t>
      </w:r>
      <w:r w:rsidR="00E81A93">
        <w:rPr>
          <w:bCs/>
        </w:rPr>
        <w:t xml:space="preserve">в рамках профиля подготовки. </w:t>
      </w:r>
      <w:r w:rsidR="006417E3">
        <w:t>Данная цель достига</w:t>
      </w:r>
      <w:r w:rsidRPr="00C87DE5">
        <w:t xml:space="preserve">ется путем решения следующих </w:t>
      </w:r>
      <w:r w:rsidRPr="00C87DE5">
        <w:rPr>
          <w:b/>
          <w:bCs/>
        </w:rPr>
        <w:t>задач</w:t>
      </w:r>
      <w:r w:rsidRPr="00C87DE5">
        <w:t>:</w:t>
      </w:r>
    </w:p>
    <w:p w:rsidR="00C131CD" w:rsidRPr="006417E3" w:rsidRDefault="00C131CD" w:rsidP="003109EA">
      <w:pPr>
        <w:spacing w:line="276" w:lineRule="auto"/>
        <w:jc w:val="both"/>
        <w:rPr>
          <w:bCs/>
        </w:rPr>
      </w:pPr>
    </w:p>
    <w:p w:rsidR="00DA1431" w:rsidRDefault="00DA1431" w:rsidP="003109EA">
      <w:pPr>
        <w:numPr>
          <w:ilvl w:val="0"/>
          <w:numId w:val="2"/>
        </w:numPr>
        <w:spacing w:line="276" w:lineRule="auto"/>
        <w:jc w:val="both"/>
      </w:pPr>
      <w:r w:rsidRPr="00C87DE5">
        <w:t>Выявить степень владения абитуриентом иностранным языком (фонетические, лексические, грамматические навыки, речевые умения, навыки работы с научным текстом, навыки письменной речи на русском и иностранном языках);</w:t>
      </w:r>
    </w:p>
    <w:p w:rsidR="00855CF4" w:rsidRPr="00C87DE5" w:rsidRDefault="00855CF4" w:rsidP="003109EA">
      <w:pPr>
        <w:spacing w:line="276" w:lineRule="auto"/>
        <w:ind w:left="720"/>
        <w:jc w:val="both"/>
      </w:pPr>
    </w:p>
    <w:p w:rsidR="00DA1431" w:rsidRDefault="00DA1431" w:rsidP="003109EA">
      <w:pPr>
        <w:numPr>
          <w:ilvl w:val="0"/>
          <w:numId w:val="2"/>
        </w:numPr>
        <w:spacing w:line="276" w:lineRule="auto"/>
        <w:jc w:val="both"/>
      </w:pPr>
      <w:r w:rsidRPr="00C87DE5">
        <w:t>Установить степень владения абитуриентом тематикой в профессиональной и академической областях на иностранном языке;</w:t>
      </w:r>
    </w:p>
    <w:p w:rsidR="00855CF4" w:rsidRDefault="00855CF4" w:rsidP="003109EA">
      <w:pPr>
        <w:spacing w:line="276" w:lineRule="auto"/>
        <w:jc w:val="both"/>
      </w:pPr>
    </w:p>
    <w:p w:rsidR="00DA1431" w:rsidRDefault="00DA1431" w:rsidP="006417E3">
      <w:pPr>
        <w:numPr>
          <w:ilvl w:val="0"/>
          <w:numId w:val="2"/>
        </w:numPr>
        <w:spacing w:line="276" w:lineRule="auto"/>
        <w:jc w:val="both"/>
      </w:pPr>
      <w:r w:rsidRPr="00C87DE5">
        <w:t>Выяснить степень владения абитуриентом теоретической лингвистической базой для адекватного анализа лингвистических явлений на всех уровнях языковой системы с применением адекватных методов и приемов анализа.</w:t>
      </w:r>
    </w:p>
    <w:p w:rsidR="00DA1431" w:rsidRPr="00784C32" w:rsidRDefault="00DA1431" w:rsidP="003109EA">
      <w:pPr>
        <w:pStyle w:val="1"/>
        <w:spacing w:line="276" w:lineRule="auto"/>
        <w:ind w:left="0" w:right="200" w:firstLine="567"/>
        <w:jc w:val="both"/>
        <w:rPr>
          <w:sz w:val="14"/>
        </w:rPr>
      </w:pPr>
    </w:p>
    <w:p w:rsidR="00DA1431" w:rsidRPr="00DA1431" w:rsidRDefault="00DA1431" w:rsidP="003109EA">
      <w:pPr>
        <w:spacing w:line="276" w:lineRule="auto"/>
        <w:jc w:val="both"/>
        <w:rPr>
          <w:b/>
          <w:bCs/>
          <w:sz w:val="28"/>
          <w:szCs w:val="28"/>
        </w:rPr>
      </w:pPr>
      <w:r w:rsidRPr="00DA1431">
        <w:rPr>
          <w:b/>
          <w:bCs/>
          <w:sz w:val="28"/>
          <w:szCs w:val="28"/>
        </w:rPr>
        <w:t>Требования к базовым знаниям</w:t>
      </w:r>
      <w:r>
        <w:rPr>
          <w:b/>
          <w:bCs/>
          <w:sz w:val="28"/>
          <w:szCs w:val="28"/>
        </w:rPr>
        <w:t>, умениям и навыкам абитуриента</w:t>
      </w:r>
    </w:p>
    <w:p w:rsidR="00DA1431" w:rsidRDefault="00DA1431" w:rsidP="003109EA">
      <w:pPr>
        <w:spacing w:line="276" w:lineRule="auto"/>
        <w:ind w:firstLine="357"/>
        <w:jc w:val="both"/>
      </w:pPr>
    </w:p>
    <w:p w:rsidR="00DA1431" w:rsidRDefault="00DA1431" w:rsidP="003109EA">
      <w:pPr>
        <w:spacing w:line="276" w:lineRule="auto"/>
        <w:jc w:val="both"/>
      </w:pPr>
      <w:r w:rsidRPr="001E2AB3">
        <w:t>Абитуриент должен продемонстрировать знани</w:t>
      </w:r>
      <w:r w:rsidR="00985A78">
        <w:t xml:space="preserve">я, умения и навыки по практике </w:t>
      </w:r>
      <w:r w:rsidRPr="001E2AB3">
        <w:t>ино</w:t>
      </w:r>
      <w:r>
        <w:t xml:space="preserve">странного </w:t>
      </w:r>
      <w:r w:rsidRPr="001E2AB3">
        <w:t xml:space="preserve">языка в рамках требований к основным компетенциям выпускника </w:t>
      </w:r>
      <w:proofErr w:type="spellStart"/>
      <w:r w:rsidRPr="001E2AB3">
        <w:t>бакалавриа</w:t>
      </w:r>
      <w:r w:rsidR="00855CF4">
        <w:t>та</w:t>
      </w:r>
      <w:proofErr w:type="spellEnd"/>
      <w:r w:rsidR="00855CF4">
        <w:t xml:space="preserve"> по направлению «Искусство</w:t>
      </w:r>
      <w:r w:rsidR="004F5D18">
        <w:t>ведение</w:t>
      </w:r>
      <w:r w:rsidRPr="001E2AB3">
        <w:t xml:space="preserve">», а именно: </w:t>
      </w:r>
    </w:p>
    <w:p w:rsidR="00DA1431" w:rsidRPr="001E2AB3" w:rsidRDefault="00DA1431" w:rsidP="003109EA">
      <w:pPr>
        <w:spacing w:line="276" w:lineRule="auto"/>
        <w:ind w:firstLine="357"/>
        <w:jc w:val="both"/>
        <w:rPr>
          <w:i/>
        </w:rPr>
      </w:pPr>
    </w:p>
    <w:p w:rsidR="00DA1431" w:rsidRPr="001E2AB3" w:rsidRDefault="00DA1431" w:rsidP="003109EA">
      <w:pPr>
        <w:numPr>
          <w:ilvl w:val="0"/>
          <w:numId w:val="1"/>
        </w:numPr>
        <w:spacing w:line="276" w:lineRule="auto"/>
        <w:ind w:left="714" w:hanging="357"/>
        <w:jc w:val="both"/>
      </w:pPr>
      <w:r w:rsidRPr="001E2AB3">
        <w:t>владеть разными техниками чтения на родном и иностранном языках;</w:t>
      </w:r>
    </w:p>
    <w:p w:rsidR="00DA1431" w:rsidRPr="001E2AB3" w:rsidRDefault="00DA1431" w:rsidP="003109EA">
      <w:pPr>
        <w:numPr>
          <w:ilvl w:val="0"/>
          <w:numId w:val="1"/>
        </w:numPr>
        <w:spacing w:line="276" w:lineRule="auto"/>
        <w:ind w:left="714" w:hanging="357"/>
        <w:jc w:val="both"/>
      </w:pPr>
      <w:r w:rsidRPr="001E2AB3">
        <w:t>уметь правильно оформлять иноязычный текст</w:t>
      </w:r>
      <w:r w:rsidR="004F5D18">
        <w:t xml:space="preserve"> в виде реферата и устной презентации</w:t>
      </w:r>
      <w:r w:rsidRPr="001E2AB3">
        <w:t>;</w:t>
      </w:r>
    </w:p>
    <w:p w:rsidR="00DA1431" w:rsidRPr="001E2AB3" w:rsidRDefault="00DA1431" w:rsidP="003109EA">
      <w:pPr>
        <w:numPr>
          <w:ilvl w:val="0"/>
          <w:numId w:val="1"/>
        </w:numPr>
        <w:spacing w:line="276" w:lineRule="auto"/>
        <w:ind w:left="714" w:hanging="357"/>
        <w:jc w:val="both"/>
      </w:pPr>
      <w:r w:rsidRPr="001E2AB3">
        <w:t xml:space="preserve">уметь извлекать, оценивать, отбирать и обобщать научную информацию из </w:t>
      </w:r>
      <w:r w:rsidR="004F5D18">
        <w:t xml:space="preserve">разных </w:t>
      </w:r>
      <w:r w:rsidRPr="001E2AB3">
        <w:t xml:space="preserve">источников на иностранном и русском языках; </w:t>
      </w:r>
    </w:p>
    <w:p w:rsidR="00DA1431" w:rsidRPr="00900233" w:rsidRDefault="00DA1431" w:rsidP="003109EA">
      <w:pPr>
        <w:numPr>
          <w:ilvl w:val="0"/>
          <w:numId w:val="1"/>
        </w:numPr>
        <w:spacing w:line="276" w:lineRule="auto"/>
        <w:ind w:left="714" w:hanging="357"/>
        <w:jc w:val="both"/>
      </w:pPr>
      <w:r w:rsidRPr="001E2AB3">
        <w:t xml:space="preserve">владеть профессиональной речью </w:t>
      </w:r>
      <w:r>
        <w:t>на иностранном и русском языках</w:t>
      </w:r>
      <w:r w:rsidR="006417E3">
        <w:t>;</w:t>
      </w:r>
    </w:p>
    <w:p w:rsidR="00DA1431" w:rsidRPr="00CE6BF2" w:rsidRDefault="004F5D18" w:rsidP="003109EA">
      <w:pPr>
        <w:numPr>
          <w:ilvl w:val="0"/>
          <w:numId w:val="1"/>
        </w:numPr>
        <w:spacing w:line="276" w:lineRule="auto"/>
        <w:ind w:left="714" w:hanging="357"/>
        <w:jc w:val="both"/>
      </w:pPr>
      <w:r>
        <w:t>владеть</w:t>
      </w:r>
      <w:r w:rsidR="00DA1431" w:rsidRPr="00CE6BF2">
        <w:t xml:space="preserve"> стратегиями и умениями речевого общения (умение начать, поддержать, завершить общение, переспросить собеседника, и др.);</w:t>
      </w:r>
    </w:p>
    <w:p w:rsidR="00DA1431" w:rsidRPr="00CE6BF2" w:rsidRDefault="004F5D18" w:rsidP="003109EA">
      <w:pPr>
        <w:numPr>
          <w:ilvl w:val="0"/>
          <w:numId w:val="1"/>
        </w:numPr>
        <w:spacing w:line="276" w:lineRule="auto"/>
        <w:ind w:left="714" w:hanging="357"/>
        <w:jc w:val="both"/>
      </w:pPr>
      <w:r>
        <w:t xml:space="preserve">владеть </w:t>
      </w:r>
      <w:r w:rsidR="00DA1431" w:rsidRPr="00CE6BF2">
        <w:t>логик</w:t>
      </w:r>
      <w:r>
        <w:t>ой</w:t>
      </w:r>
      <w:r w:rsidR="00DA1431" w:rsidRPr="00CE6BF2">
        <w:t xml:space="preserve"> высказывания и использования связочных элементов;</w:t>
      </w:r>
    </w:p>
    <w:p w:rsidR="00DA1431" w:rsidRPr="00CE6BF2" w:rsidRDefault="004F5D18" w:rsidP="003109EA">
      <w:pPr>
        <w:numPr>
          <w:ilvl w:val="0"/>
          <w:numId w:val="1"/>
        </w:numPr>
        <w:spacing w:line="276" w:lineRule="auto"/>
        <w:ind w:left="714" w:hanging="357"/>
        <w:jc w:val="both"/>
      </w:pPr>
      <w:r>
        <w:t>уметь выбирать языковые</w:t>
      </w:r>
      <w:r w:rsidR="00DA1431" w:rsidRPr="00CE6BF2">
        <w:t xml:space="preserve"> средств</w:t>
      </w:r>
      <w:r>
        <w:t>а, отвечающие</w:t>
      </w:r>
      <w:r w:rsidR="00DA1431" w:rsidRPr="00CE6BF2">
        <w:t xml:space="preserve"> за лексическое и грамматическое оформление речи для реализации речевого взаимодействия;</w:t>
      </w:r>
    </w:p>
    <w:p w:rsidR="00DA1431" w:rsidRPr="00CE6BF2" w:rsidRDefault="004F5D18" w:rsidP="003109EA">
      <w:pPr>
        <w:numPr>
          <w:ilvl w:val="0"/>
          <w:numId w:val="1"/>
        </w:numPr>
        <w:spacing w:line="276" w:lineRule="auto"/>
        <w:ind w:left="714" w:hanging="357"/>
        <w:jc w:val="both"/>
      </w:pPr>
      <w:r>
        <w:lastRenderedPageBreak/>
        <w:t>уметь творчески комбинировать речевые</w:t>
      </w:r>
      <w:r w:rsidR="00DA1431" w:rsidRPr="00CE6BF2">
        <w:t xml:space="preserve"> средств</w:t>
      </w:r>
      <w:r>
        <w:t>а</w:t>
      </w:r>
      <w:r w:rsidR="00DA1431" w:rsidRPr="00CE6BF2">
        <w:t xml:space="preserve"> в соответствии с коммуникативной задачей;</w:t>
      </w:r>
    </w:p>
    <w:p w:rsidR="00DA1431" w:rsidRDefault="004F5D18" w:rsidP="003109EA">
      <w:pPr>
        <w:numPr>
          <w:ilvl w:val="0"/>
          <w:numId w:val="1"/>
        </w:numPr>
        <w:spacing w:line="276" w:lineRule="auto"/>
        <w:ind w:left="714" w:hanging="357"/>
        <w:jc w:val="both"/>
      </w:pPr>
      <w:r>
        <w:t>уметь отвечать</w:t>
      </w:r>
      <w:r w:rsidR="00DA1431" w:rsidRPr="00CE6BF2">
        <w:t xml:space="preserve"> на вопросы экзаменаторов</w:t>
      </w:r>
      <w:r>
        <w:t xml:space="preserve"> развёрнутыми предложениями</w:t>
      </w:r>
      <w:r w:rsidR="00DA1431">
        <w:t>.</w:t>
      </w:r>
    </w:p>
    <w:p w:rsidR="00DA1431" w:rsidRPr="001E2AB3" w:rsidRDefault="00DA1431" w:rsidP="003109EA">
      <w:pPr>
        <w:spacing w:line="276" w:lineRule="auto"/>
        <w:ind w:left="714"/>
        <w:jc w:val="both"/>
      </w:pPr>
    </w:p>
    <w:p w:rsidR="003109EA" w:rsidRDefault="003109EA" w:rsidP="003109EA">
      <w:pPr>
        <w:widowControl w:val="0"/>
        <w:autoSpaceDE w:val="0"/>
        <w:autoSpaceDN w:val="0"/>
        <w:adjustRightInd w:val="0"/>
        <w:spacing w:line="276" w:lineRule="auto"/>
        <w:jc w:val="center"/>
        <w:rPr>
          <w:b/>
          <w:sz w:val="28"/>
          <w:szCs w:val="28"/>
        </w:rPr>
      </w:pPr>
    </w:p>
    <w:p w:rsidR="00DA1431" w:rsidRPr="00DA1431" w:rsidRDefault="00DA1431" w:rsidP="003109EA">
      <w:pPr>
        <w:widowControl w:val="0"/>
        <w:autoSpaceDE w:val="0"/>
        <w:autoSpaceDN w:val="0"/>
        <w:adjustRightInd w:val="0"/>
        <w:spacing w:line="276" w:lineRule="auto"/>
        <w:jc w:val="center"/>
        <w:rPr>
          <w:b/>
          <w:sz w:val="28"/>
          <w:szCs w:val="28"/>
        </w:rPr>
      </w:pPr>
      <w:r w:rsidRPr="00DA1431">
        <w:rPr>
          <w:b/>
          <w:sz w:val="28"/>
          <w:szCs w:val="28"/>
        </w:rPr>
        <w:t>Регламент и форма пров</w:t>
      </w:r>
      <w:r>
        <w:rPr>
          <w:b/>
          <w:sz w:val="28"/>
          <w:szCs w:val="28"/>
        </w:rPr>
        <w:t>едения вступительного испытания</w:t>
      </w:r>
    </w:p>
    <w:p w:rsidR="00DA1431" w:rsidRPr="006417E3" w:rsidRDefault="00DA1431" w:rsidP="003109EA">
      <w:pPr>
        <w:widowControl w:val="0"/>
        <w:autoSpaceDE w:val="0"/>
        <w:autoSpaceDN w:val="0"/>
        <w:adjustRightInd w:val="0"/>
        <w:spacing w:line="276" w:lineRule="auto"/>
        <w:jc w:val="both"/>
      </w:pPr>
    </w:p>
    <w:p w:rsidR="00DA1431" w:rsidRDefault="00DA1431" w:rsidP="003109EA">
      <w:pPr>
        <w:pStyle w:val="1"/>
        <w:spacing w:line="276" w:lineRule="auto"/>
        <w:ind w:left="0" w:right="200" w:firstLine="567"/>
        <w:jc w:val="both"/>
        <w:rPr>
          <w:sz w:val="24"/>
          <w:szCs w:val="24"/>
        </w:rPr>
      </w:pPr>
      <w:r w:rsidRPr="00336CED">
        <w:rPr>
          <w:sz w:val="24"/>
          <w:szCs w:val="24"/>
        </w:rPr>
        <w:t>Вступительное испытание проводится в форме со</w:t>
      </w:r>
      <w:r>
        <w:rPr>
          <w:sz w:val="24"/>
          <w:szCs w:val="24"/>
        </w:rPr>
        <w:t xml:space="preserve">беседования. Каждый абитуриент </w:t>
      </w:r>
      <w:r w:rsidRPr="00336CED">
        <w:rPr>
          <w:sz w:val="24"/>
          <w:szCs w:val="24"/>
        </w:rPr>
        <w:t xml:space="preserve">должен </w:t>
      </w:r>
      <w:r>
        <w:rPr>
          <w:sz w:val="24"/>
          <w:szCs w:val="24"/>
        </w:rPr>
        <w:t xml:space="preserve">выполнить два задания. </w:t>
      </w:r>
    </w:p>
    <w:p w:rsidR="00DA1431" w:rsidRDefault="00DA1431" w:rsidP="003109EA">
      <w:pPr>
        <w:pStyle w:val="1"/>
        <w:spacing w:line="276" w:lineRule="auto"/>
        <w:ind w:left="0" w:right="200" w:firstLine="567"/>
        <w:jc w:val="both"/>
        <w:rPr>
          <w:sz w:val="24"/>
          <w:szCs w:val="24"/>
        </w:rPr>
      </w:pPr>
    </w:p>
    <w:p w:rsidR="00DA1431" w:rsidRDefault="00DA1431" w:rsidP="003109EA">
      <w:pPr>
        <w:pStyle w:val="1"/>
        <w:spacing w:line="276" w:lineRule="auto"/>
        <w:ind w:left="0" w:right="200" w:firstLine="567"/>
        <w:jc w:val="both"/>
        <w:rPr>
          <w:sz w:val="24"/>
          <w:szCs w:val="24"/>
        </w:rPr>
      </w:pPr>
      <w:r>
        <w:rPr>
          <w:sz w:val="24"/>
          <w:szCs w:val="24"/>
        </w:rPr>
        <w:t xml:space="preserve">1. Первое задание предполагает выполнение полного </w:t>
      </w:r>
      <w:r w:rsidRPr="00DA1431">
        <w:rPr>
          <w:sz w:val="24"/>
          <w:szCs w:val="24"/>
        </w:rPr>
        <w:t>письменного перевода</w:t>
      </w:r>
      <w:r>
        <w:rPr>
          <w:sz w:val="24"/>
          <w:szCs w:val="24"/>
        </w:rPr>
        <w:t xml:space="preserve"> (со словарем) текста искусствоведческой </w:t>
      </w:r>
      <w:r w:rsidRPr="00965CF2">
        <w:rPr>
          <w:sz w:val="24"/>
          <w:szCs w:val="24"/>
        </w:rPr>
        <w:t xml:space="preserve">тематики с иностранного языка на русский язык объемом 1,5 тыс. печатных знаков. </w:t>
      </w:r>
      <w:r w:rsidRPr="00965CF2">
        <w:rPr>
          <w:i/>
          <w:sz w:val="24"/>
          <w:szCs w:val="24"/>
        </w:rPr>
        <w:t xml:space="preserve">В процессе выполнения перевода студентам разрешено пользоваться электронными словарями, глоссариями и материалами сети Интернет (за исключением программ и онлайн-систем машинного (автоматического) перевода). </w:t>
      </w:r>
      <w:r w:rsidR="00DC303B">
        <w:rPr>
          <w:sz w:val="24"/>
          <w:szCs w:val="24"/>
          <w:u w:val="single"/>
        </w:rPr>
        <w:t>Время подготовки – 6</w:t>
      </w:r>
      <w:r w:rsidRPr="00965CF2">
        <w:rPr>
          <w:sz w:val="24"/>
          <w:szCs w:val="24"/>
          <w:u w:val="single"/>
        </w:rPr>
        <w:t>0 мин</w:t>
      </w:r>
      <w:r w:rsidRPr="00965CF2">
        <w:rPr>
          <w:sz w:val="24"/>
          <w:szCs w:val="24"/>
        </w:rPr>
        <w:t>.</w:t>
      </w:r>
    </w:p>
    <w:p w:rsidR="00DA1431" w:rsidRPr="00965CF2" w:rsidRDefault="00DA1431" w:rsidP="003109EA">
      <w:pPr>
        <w:pStyle w:val="1"/>
        <w:spacing w:line="276" w:lineRule="auto"/>
        <w:ind w:left="0" w:right="200" w:firstLine="567"/>
        <w:jc w:val="both"/>
        <w:rPr>
          <w:sz w:val="24"/>
          <w:szCs w:val="24"/>
        </w:rPr>
      </w:pPr>
    </w:p>
    <w:p w:rsidR="00DA1431" w:rsidRDefault="00DA1431" w:rsidP="003109EA">
      <w:pPr>
        <w:spacing w:line="276" w:lineRule="auto"/>
      </w:pPr>
      <w:r>
        <w:tab/>
        <w:t xml:space="preserve">2. Вторым заданием является беседа на основе прочитанного на иностранном языке текста. </w:t>
      </w:r>
      <w:r>
        <w:rPr>
          <w:u w:val="single"/>
        </w:rPr>
        <w:t>Время подготовки – 15 минут.</w:t>
      </w:r>
      <w:r>
        <w:t xml:space="preserve"> </w:t>
      </w:r>
    </w:p>
    <w:p w:rsidR="00DA1431" w:rsidRPr="00900233" w:rsidRDefault="00DA1431" w:rsidP="003109EA">
      <w:pPr>
        <w:spacing w:line="276" w:lineRule="auto"/>
        <w:rPr>
          <w:i/>
        </w:rPr>
      </w:pPr>
      <w:r w:rsidRPr="00900233">
        <w:rPr>
          <w:i/>
        </w:rPr>
        <w:t>При подготовке второго задания использование словаря не допускается.</w:t>
      </w:r>
    </w:p>
    <w:p w:rsidR="00DA1431" w:rsidRPr="00636B1A" w:rsidRDefault="00DA1431" w:rsidP="003109EA">
      <w:pPr>
        <w:spacing w:line="276" w:lineRule="auto"/>
      </w:pPr>
    </w:p>
    <w:p w:rsidR="00DA1431" w:rsidRDefault="00DA1431" w:rsidP="003109EA">
      <w:pPr>
        <w:spacing w:line="276" w:lineRule="auto"/>
        <w:ind w:right="-284"/>
        <w:jc w:val="center"/>
        <w:rPr>
          <w:b/>
        </w:rPr>
      </w:pPr>
      <w:r>
        <w:rPr>
          <w:b/>
        </w:rPr>
        <w:t>ТЕМАТИКА СОБЕСЕДОВАНИЯ</w:t>
      </w:r>
    </w:p>
    <w:p w:rsidR="0051696D" w:rsidRPr="006417E3" w:rsidRDefault="0051696D" w:rsidP="00DA1431">
      <w:pPr>
        <w:ind w:right="-284"/>
        <w:jc w:val="center"/>
      </w:pPr>
    </w:p>
    <w:p w:rsidR="00DA1431" w:rsidRPr="00C20392" w:rsidRDefault="00DA1431" w:rsidP="003109EA">
      <w:pPr>
        <w:spacing w:line="276" w:lineRule="auto"/>
        <w:ind w:right="-284" w:firstLine="360"/>
        <w:jc w:val="both"/>
      </w:pPr>
      <w:r>
        <w:rPr>
          <w:sz w:val="22"/>
          <w:szCs w:val="22"/>
        </w:rPr>
        <w:t>1</w:t>
      </w:r>
      <w:r w:rsidRPr="00C20392">
        <w:t xml:space="preserve">. </w:t>
      </w:r>
      <w:r w:rsidR="0051696D">
        <w:t>Моё любимое произведение искусства в России и в стране изучаемого языка</w:t>
      </w:r>
      <w:r w:rsidRPr="00C20392">
        <w:t>.</w:t>
      </w:r>
    </w:p>
    <w:p w:rsidR="00DA1431" w:rsidRPr="00636B1A" w:rsidRDefault="00DA1431" w:rsidP="003109EA">
      <w:pPr>
        <w:spacing w:line="276" w:lineRule="auto"/>
        <w:ind w:right="-284" w:firstLine="360"/>
        <w:jc w:val="both"/>
      </w:pPr>
      <w:r w:rsidRPr="00636B1A">
        <w:t xml:space="preserve">2. </w:t>
      </w:r>
      <w:r w:rsidRPr="00C20392">
        <w:t>СМИ</w:t>
      </w:r>
      <w:r w:rsidRPr="00636B1A">
        <w:t xml:space="preserve">. </w:t>
      </w:r>
      <w:r w:rsidRPr="00C20392">
        <w:t>Язык</w:t>
      </w:r>
      <w:r w:rsidRPr="00636B1A">
        <w:t xml:space="preserve"> </w:t>
      </w:r>
      <w:r w:rsidRPr="00C20392">
        <w:t>телевидения</w:t>
      </w:r>
      <w:r w:rsidRPr="00636B1A">
        <w:t xml:space="preserve"> </w:t>
      </w:r>
      <w:r w:rsidRPr="00C20392">
        <w:t>и</w:t>
      </w:r>
      <w:r w:rsidRPr="00636B1A">
        <w:t xml:space="preserve"> </w:t>
      </w:r>
      <w:r w:rsidRPr="00C20392">
        <w:t>радио</w:t>
      </w:r>
      <w:r w:rsidRPr="00636B1A">
        <w:t>.</w:t>
      </w:r>
    </w:p>
    <w:p w:rsidR="00DA1431" w:rsidRPr="00636B1A" w:rsidRDefault="00DA1431" w:rsidP="003109EA">
      <w:pPr>
        <w:spacing w:line="276" w:lineRule="auto"/>
        <w:ind w:right="-284" w:firstLine="360"/>
        <w:jc w:val="both"/>
      </w:pPr>
      <w:r w:rsidRPr="00636B1A">
        <w:rPr>
          <w:color w:val="000000"/>
        </w:rPr>
        <w:t xml:space="preserve">3. </w:t>
      </w:r>
      <w:r w:rsidR="0051696D">
        <w:rPr>
          <w:color w:val="000000"/>
        </w:rPr>
        <w:t>Инт</w:t>
      </w:r>
      <w:r w:rsidR="00C131CD">
        <w:rPr>
          <w:color w:val="000000"/>
        </w:rPr>
        <w:t xml:space="preserve">ернет как средство информации </w:t>
      </w:r>
    </w:p>
    <w:p w:rsidR="00DA1431" w:rsidRPr="00C20392" w:rsidRDefault="00DA1431" w:rsidP="003109EA">
      <w:pPr>
        <w:spacing w:line="276" w:lineRule="auto"/>
        <w:ind w:right="-284" w:firstLine="360"/>
        <w:jc w:val="both"/>
      </w:pPr>
      <w:r w:rsidRPr="00636B1A">
        <w:t xml:space="preserve">4. </w:t>
      </w:r>
      <w:r w:rsidRPr="00C20392">
        <w:t>Современные</w:t>
      </w:r>
      <w:r w:rsidR="00C20392" w:rsidRPr="00636B1A">
        <w:t xml:space="preserve"> </w:t>
      </w:r>
      <w:r w:rsidRPr="00C20392">
        <w:t>тенденции</w:t>
      </w:r>
      <w:r w:rsidRPr="00636B1A">
        <w:t xml:space="preserve"> </w:t>
      </w:r>
      <w:r w:rsidR="00C20392" w:rsidRPr="00C20392">
        <w:t>мирового искусства</w:t>
      </w:r>
      <w:r w:rsidRPr="00636B1A">
        <w:t>.</w:t>
      </w:r>
    </w:p>
    <w:p w:rsidR="00DA1431" w:rsidRPr="00C20392" w:rsidRDefault="00C20392" w:rsidP="003109EA">
      <w:pPr>
        <w:spacing w:line="276" w:lineRule="auto"/>
        <w:ind w:right="-284" w:firstLine="360"/>
        <w:jc w:val="both"/>
      </w:pPr>
      <w:r w:rsidRPr="00C20392">
        <w:t>5. Мой любимый стиль в искусстве</w:t>
      </w:r>
      <w:r w:rsidR="00DA1431" w:rsidRPr="00C20392">
        <w:t>.</w:t>
      </w:r>
    </w:p>
    <w:p w:rsidR="00DA1431" w:rsidRPr="00C20392" w:rsidRDefault="00DA1431" w:rsidP="003109EA">
      <w:pPr>
        <w:spacing w:line="276" w:lineRule="auto"/>
        <w:ind w:right="-284" w:firstLine="360"/>
        <w:jc w:val="both"/>
      </w:pPr>
      <w:r w:rsidRPr="00C20392">
        <w:t>6. Образование</w:t>
      </w:r>
      <w:r w:rsidR="0051696D" w:rsidRPr="0051696D">
        <w:t xml:space="preserve"> </w:t>
      </w:r>
      <w:r w:rsidR="0051696D">
        <w:t>в стране изучаемого языка</w:t>
      </w:r>
      <w:r w:rsidRPr="00C20392">
        <w:t>.</w:t>
      </w:r>
    </w:p>
    <w:p w:rsidR="0051696D" w:rsidRDefault="00DA1431" w:rsidP="003109EA">
      <w:pPr>
        <w:spacing w:line="276" w:lineRule="auto"/>
        <w:ind w:right="-284" w:firstLine="360"/>
        <w:jc w:val="both"/>
      </w:pPr>
      <w:r w:rsidRPr="00C20392">
        <w:t xml:space="preserve">7. </w:t>
      </w:r>
      <w:r w:rsidR="0051696D">
        <w:t xml:space="preserve">Страна изучаемого языка (географическое положение, политическая система, </w:t>
      </w:r>
    </w:p>
    <w:p w:rsidR="00DA1431" w:rsidRPr="00C20392" w:rsidRDefault="0051696D" w:rsidP="003109EA">
      <w:pPr>
        <w:spacing w:line="276" w:lineRule="auto"/>
        <w:ind w:right="-284" w:firstLine="360"/>
        <w:jc w:val="both"/>
      </w:pPr>
      <w:r>
        <w:t>климат…)</w:t>
      </w:r>
    </w:p>
    <w:p w:rsidR="00DA1431" w:rsidRPr="00C20392" w:rsidRDefault="0051696D" w:rsidP="003109EA">
      <w:pPr>
        <w:spacing w:line="276" w:lineRule="auto"/>
        <w:ind w:right="-284" w:firstLine="360"/>
        <w:jc w:val="both"/>
      </w:pPr>
      <w:r>
        <w:t>8. Известные мировые музеи (по выбору)</w:t>
      </w:r>
    </w:p>
    <w:p w:rsidR="00DA1431" w:rsidRPr="00C20392" w:rsidRDefault="0051696D" w:rsidP="003109EA">
      <w:pPr>
        <w:spacing w:line="276" w:lineRule="auto"/>
        <w:ind w:right="-284" w:firstLine="360"/>
        <w:jc w:val="both"/>
      </w:pPr>
      <w:r>
        <w:t>9. Великие памятники искусства</w:t>
      </w:r>
      <w:r w:rsidR="00DA1431" w:rsidRPr="00C20392">
        <w:t>.</w:t>
      </w:r>
    </w:p>
    <w:p w:rsidR="00DA1431" w:rsidRPr="00C20392" w:rsidRDefault="00DA1431" w:rsidP="003109EA">
      <w:pPr>
        <w:spacing w:line="276" w:lineRule="auto"/>
        <w:ind w:right="-284" w:firstLine="360"/>
        <w:jc w:val="both"/>
      </w:pPr>
      <w:r w:rsidRPr="00C20392">
        <w:t>10. Проблемы межкультурной коммуникации.</w:t>
      </w:r>
    </w:p>
    <w:p w:rsidR="00DA1431" w:rsidRDefault="00DA1431" w:rsidP="00DA1431">
      <w:pPr>
        <w:ind w:right="-284" w:firstLine="360"/>
        <w:jc w:val="both"/>
        <w:rPr>
          <w:sz w:val="22"/>
          <w:szCs w:val="22"/>
        </w:rPr>
      </w:pPr>
    </w:p>
    <w:p w:rsidR="00DA1431" w:rsidRPr="00DA1431" w:rsidRDefault="00DA1431" w:rsidP="003109EA">
      <w:pPr>
        <w:spacing w:line="276" w:lineRule="auto"/>
        <w:ind w:right="-284"/>
        <w:jc w:val="both"/>
      </w:pPr>
      <w:r w:rsidRPr="00DA1431">
        <w:t>Максимальная оценка за выполнение каждого задания – 50 баллов (максимальная оценка абитуриента за собеседование в целом – 100 баллов).</w:t>
      </w:r>
    </w:p>
    <w:p w:rsidR="00DA1431" w:rsidRDefault="00DA1431" w:rsidP="003109EA">
      <w:pPr>
        <w:spacing w:line="276" w:lineRule="auto"/>
        <w:ind w:right="-284" w:firstLine="360"/>
        <w:jc w:val="both"/>
        <w:rPr>
          <w:sz w:val="22"/>
          <w:szCs w:val="22"/>
        </w:rPr>
      </w:pPr>
    </w:p>
    <w:p w:rsidR="00DA1431" w:rsidRDefault="00DA1431" w:rsidP="00C131CD">
      <w:pPr>
        <w:ind w:right="-284" w:firstLine="360"/>
        <w:jc w:val="center"/>
        <w:rPr>
          <w:b/>
          <w:sz w:val="28"/>
          <w:szCs w:val="28"/>
        </w:rPr>
      </w:pPr>
      <w:r w:rsidRPr="00DA1431">
        <w:rPr>
          <w:b/>
          <w:sz w:val="28"/>
          <w:szCs w:val="28"/>
        </w:rPr>
        <w:t>Критерии оценивания</w:t>
      </w:r>
      <w:r w:rsidRPr="00DA1431">
        <w:rPr>
          <w:sz w:val="28"/>
          <w:szCs w:val="28"/>
        </w:rPr>
        <w:t xml:space="preserve"> </w:t>
      </w:r>
      <w:r>
        <w:rPr>
          <w:b/>
          <w:sz w:val="28"/>
          <w:szCs w:val="28"/>
        </w:rPr>
        <w:t>первого задания</w:t>
      </w:r>
    </w:p>
    <w:p w:rsidR="00DA1431" w:rsidRPr="006417E3" w:rsidRDefault="00DA1431" w:rsidP="00DA1431">
      <w:pPr>
        <w:ind w:right="-284" w:firstLine="360"/>
        <w:jc w:val="both"/>
        <w:rPr>
          <w:szCs w:val="28"/>
        </w:rPr>
      </w:pPr>
    </w:p>
    <w:p w:rsidR="00DA1431" w:rsidRDefault="00DA1431" w:rsidP="00DA1431">
      <w:pPr>
        <w:ind w:right="-284"/>
        <w:jc w:val="both"/>
        <w:rPr>
          <w:b/>
        </w:rPr>
      </w:pPr>
      <w:r w:rsidRPr="00ED77BF">
        <w:rPr>
          <w:b/>
        </w:rPr>
        <w:t>Оценка – 15 баллов</w:t>
      </w:r>
      <w:r>
        <w:rPr>
          <w:b/>
        </w:rPr>
        <w:t>:</w:t>
      </w:r>
    </w:p>
    <w:p w:rsidR="0051696D" w:rsidRPr="006417E3" w:rsidRDefault="0051696D" w:rsidP="0051696D">
      <w:pPr>
        <w:ind w:right="-284"/>
        <w:jc w:val="both"/>
      </w:pPr>
    </w:p>
    <w:p w:rsidR="00DA1431" w:rsidRDefault="00DA1431" w:rsidP="0051696D">
      <w:pPr>
        <w:ind w:right="-284"/>
        <w:jc w:val="both"/>
      </w:pPr>
      <w:r>
        <w:t>- способен найти лексические соответствия иностранных слов на родном языке, однако из их количества не всегда выбирает верное соответствие, исходя из контекста и специфики текста;</w:t>
      </w:r>
    </w:p>
    <w:p w:rsidR="0051696D" w:rsidRDefault="0051696D" w:rsidP="0051696D">
      <w:pPr>
        <w:ind w:right="-284"/>
        <w:jc w:val="both"/>
      </w:pPr>
    </w:p>
    <w:p w:rsidR="00DA1431" w:rsidRDefault="00DA1431" w:rsidP="0051696D">
      <w:pPr>
        <w:ind w:right="-284"/>
        <w:jc w:val="both"/>
      </w:pPr>
      <w:r>
        <w:t>- способен отыскать часть информации, необходимой для передачи текста с соблюдением требований адекватности и эквивалентности, в справочных материалах и компьютерных сетях, может испытывать затруднения при отборе информации;</w:t>
      </w:r>
    </w:p>
    <w:p w:rsidR="0051696D" w:rsidRDefault="0051696D" w:rsidP="0051696D">
      <w:pPr>
        <w:ind w:right="-284"/>
        <w:jc w:val="both"/>
      </w:pPr>
    </w:p>
    <w:p w:rsidR="00DA1431" w:rsidRDefault="00DA1431" w:rsidP="0051696D">
      <w:pPr>
        <w:ind w:right="-284"/>
        <w:jc w:val="both"/>
      </w:pPr>
      <w:r>
        <w:lastRenderedPageBreak/>
        <w:t>- не более 3-х смысловых ошибок (4-е смысловых ошибки – компетенция не сформирована), или допускается не более 5-6 смысловых неточностей;</w:t>
      </w:r>
    </w:p>
    <w:p w:rsidR="0051696D" w:rsidRDefault="0051696D" w:rsidP="0051696D">
      <w:pPr>
        <w:ind w:right="-284"/>
        <w:jc w:val="both"/>
      </w:pPr>
    </w:p>
    <w:p w:rsidR="00DA1431" w:rsidRDefault="00DA1431" w:rsidP="0051696D">
      <w:pPr>
        <w:ind w:right="-284"/>
        <w:jc w:val="both"/>
      </w:pPr>
      <w:r>
        <w:t>- не более 5 нарушений синтаксических и стилистических норм в совокупности;</w:t>
      </w:r>
    </w:p>
    <w:p w:rsidR="0051696D" w:rsidRDefault="0051696D" w:rsidP="0051696D">
      <w:pPr>
        <w:ind w:right="-284"/>
        <w:jc w:val="both"/>
      </w:pPr>
    </w:p>
    <w:p w:rsidR="00DA1431" w:rsidRDefault="00DA1431" w:rsidP="0051696D">
      <w:pPr>
        <w:ind w:right="-284"/>
        <w:jc w:val="both"/>
      </w:pPr>
      <w:r>
        <w:t>-допускается 5 пунктуационных ошибок и не более 4 орфографических ошибок, не затрудняющих восприятие перевода и не приводящих к смысловым искажениям.</w:t>
      </w:r>
    </w:p>
    <w:p w:rsidR="00DA1431" w:rsidRPr="006417E3" w:rsidRDefault="00DA1431" w:rsidP="00DA1431">
      <w:pPr>
        <w:ind w:right="-284"/>
        <w:jc w:val="both"/>
      </w:pPr>
    </w:p>
    <w:p w:rsidR="00DA1431" w:rsidRDefault="00DA1431" w:rsidP="00DA1431">
      <w:pPr>
        <w:ind w:right="-284"/>
        <w:jc w:val="both"/>
        <w:rPr>
          <w:b/>
        </w:rPr>
      </w:pPr>
      <w:r>
        <w:rPr>
          <w:b/>
        </w:rPr>
        <w:t>Оценка – 30 баллов:</w:t>
      </w:r>
    </w:p>
    <w:p w:rsidR="00DA1431" w:rsidRPr="006417E3" w:rsidRDefault="00DA1431" w:rsidP="00DA1431">
      <w:pPr>
        <w:ind w:right="-284"/>
        <w:jc w:val="both"/>
      </w:pPr>
    </w:p>
    <w:p w:rsidR="00DA1431" w:rsidRDefault="0051696D" w:rsidP="0051696D">
      <w:pPr>
        <w:ind w:right="-284"/>
        <w:jc w:val="both"/>
      </w:pPr>
      <w:r>
        <w:t xml:space="preserve">- </w:t>
      </w:r>
      <w:r w:rsidR="00DA1431">
        <w:rPr>
          <w:b/>
        </w:rPr>
        <w:t xml:space="preserve"> </w:t>
      </w:r>
      <w:r w:rsidR="00DA1431">
        <w:t>в целом, за исключением 1 (максимум 2) случаев способен выбрать из имеющихся в словарях вариантов соответствующий контексту и специфике текста эквивалент;</w:t>
      </w:r>
    </w:p>
    <w:p w:rsidR="0051696D" w:rsidRDefault="0051696D" w:rsidP="0051696D">
      <w:pPr>
        <w:ind w:right="-284"/>
        <w:jc w:val="both"/>
      </w:pPr>
    </w:p>
    <w:p w:rsidR="00DA1431" w:rsidRDefault="00DA1431" w:rsidP="0051696D">
      <w:pPr>
        <w:ind w:right="-284"/>
        <w:jc w:val="both"/>
      </w:pPr>
      <w:r>
        <w:t>- в целом, способен справиться с переводом в указанные временные рамки, отводя время на поиск необходимой информации и эффективное ее использование, оформление в соответствии с содержанием текста с соблюдением требований адекватности и эквивалентности;</w:t>
      </w:r>
    </w:p>
    <w:p w:rsidR="0051696D" w:rsidRDefault="0051696D" w:rsidP="0051696D">
      <w:pPr>
        <w:ind w:right="-284"/>
        <w:jc w:val="both"/>
      </w:pPr>
    </w:p>
    <w:p w:rsidR="00DA1431" w:rsidRDefault="00DA1431" w:rsidP="0051696D">
      <w:pPr>
        <w:ind w:right="-284"/>
        <w:jc w:val="both"/>
      </w:pPr>
      <w:r>
        <w:t>- допускается 3-4 смысловых неточности и не более двух смысловых ошибок;</w:t>
      </w:r>
    </w:p>
    <w:p w:rsidR="0051696D" w:rsidRDefault="0051696D" w:rsidP="0051696D">
      <w:pPr>
        <w:ind w:right="-284"/>
        <w:jc w:val="both"/>
      </w:pPr>
    </w:p>
    <w:p w:rsidR="00DA1431" w:rsidRDefault="00DA1431" w:rsidP="0051696D">
      <w:pPr>
        <w:ind w:right="-284"/>
        <w:jc w:val="both"/>
      </w:pPr>
      <w:r>
        <w:t>- 3-4 нарушения синтаксических и стилистических норм в совокупности;</w:t>
      </w:r>
    </w:p>
    <w:p w:rsidR="0051696D" w:rsidRDefault="0051696D" w:rsidP="0051696D">
      <w:pPr>
        <w:ind w:right="-284"/>
        <w:jc w:val="both"/>
      </w:pPr>
    </w:p>
    <w:p w:rsidR="00DA1431" w:rsidRDefault="00DA1431" w:rsidP="0051696D">
      <w:pPr>
        <w:ind w:right="-284"/>
        <w:jc w:val="both"/>
      </w:pPr>
      <w:r>
        <w:t>- допускается наличие 3-4 пунктуационных ошибок и не более 3 орфографических ошибок, не затрудняющих восприятие перевода и не приводящих к смысловым искажениям.</w:t>
      </w:r>
    </w:p>
    <w:p w:rsidR="00DA1431" w:rsidRPr="006417E3" w:rsidRDefault="00DA1431" w:rsidP="00DA1431">
      <w:pPr>
        <w:ind w:right="-284"/>
        <w:jc w:val="both"/>
      </w:pPr>
    </w:p>
    <w:p w:rsidR="00DA1431" w:rsidRDefault="00DA1431" w:rsidP="00DA1431">
      <w:pPr>
        <w:ind w:right="-284"/>
        <w:jc w:val="both"/>
        <w:rPr>
          <w:b/>
        </w:rPr>
      </w:pPr>
      <w:r>
        <w:rPr>
          <w:b/>
        </w:rPr>
        <w:t>Оценка – 50 баллов:</w:t>
      </w:r>
    </w:p>
    <w:p w:rsidR="0051696D" w:rsidRPr="006417E3" w:rsidRDefault="0051696D" w:rsidP="0051696D">
      <w:pPr>
        <w:ind w:right="-284"/>
        <w:jc w:val="both"/>
      </w:pPr>
    </w:p>
    <w:p w:rsidR="00DA1431" w:rsidRDefault="00DA1431" w:rsidP="0051696D">
      <w:pPr>
        <w:ind w:right="-284"/>
        <w:jc w:val="both"/>
      </w:pPr>
      <w:r>
        <w:t>- умеет быстро и эффективно использовать содержащуюся в электронных ресурсах информацию, грамотно адаптируя ее к контексту и специфике текста с опорой на фоновые знания и особенности иностранного и родного языков;</w:t>
      </w:r>
    </w:p>
    <w:p w:rsidR="0051696D" w:rsidRDefault="0051696D" w:rsidP="0051696D">
      <w:pPr>
        <w:ind w:right="-284"/>
        <w:jc w:val="both"/>
      </w:pPr>
    </w:p>
    <w:p w:rsidR="00DA1431" w:rsidRDefault="00DA1431" w:rsidP="0051696D">
      <w:pPr>
        <w:ind w:right="-284"/>
        <w:jc w:val="both"/>
      </w:pPr>
      <w:r>
        <w:t>- умеет грамотно и эффективно распределять отведенное на перевод время, правильно определяет единицы перевода, в полной мере способен соотнести свои знания с информацией, содержащейся в тексте и найденной информацией для максимально возможной передачи содержания текста на языке перевода с соблюдением требований адекватности и эквивалентности;</w:t>
      </w:r>
    </w:p>
    <w:p w:rsidR="0051696D" w:rsidRDefault="0051696D" w:rsidP="0051696D">
      <w:pPr>
        <w:ind w:right="-284"/>
        <w:jc w:val="both"/>
      </w:pPr>
    </w:p>
    <w:p w:rsidR="00DA1431" w:rsidRDefault="00DA1431" w:rsidP="0051696D">
      <w:pPr>
        <w:ind w:right="-284"/>
        <w:jc w:val="both"/>
      </w:pPr>
      <w:r>
        <w:t>-отсутствие смысловых ошибок, допускается 1-2 смысловых неточности;</w:t>
      </w:r>
    </w:p>
    <w:p w:rsidR="0051696D" w:rsidRDefault="0051696D" w:rsidP="0051696D">
      <w:pPr>
        <w:ind w:right="-284"/>
        <w:jc w:val="both"/>
      </w:pPr>
    </w:p>
    <w:p w:rsidR="00DA1431" w:rsidRDefault="00DA1431" w:rsidP="0051696D">
      <w:pPr>
        <w:ind w:right="-284"/>
        <w:jc w:val="both"/>
      </w:pPr>
      <w:r>
        <w:t>- 1-2 нарушения синтаксических и стилистических норм в совокупности;</w:t>
      </w:r>
    </w:p>
    <w:p w:rsidR="0051696D" w:rsidRDefault="0051696D" w:rsidP="0051696D">
      <w:pPr>
        <w:ind w:right="-284"/>
        <w:jc w:val="both"/>
      </w:pPr>
    </w:p>
    <w:p w:rsidR="00DA1431" w:rsidRDefault="00DA1431" w:rsidP="0051696D">
      <w:pPr>
        <w:ind w:right="-284"/>
        <w:jc w:val="both"/>
      </w:pPr>
      <w:r>
        <w:t>- допускается не более 1-2 пунктуационных и 1-2 орфографических ошибок (описок), не затрудняющих восприятие перевода и не приводящих к смысловым искажениям.</w:t>
      </w:r>
    </w:p>
    <w:p w:rsidR="00DA1431" w:rsidRPr="006417E3" w:rsidRDefault="00DA1431" w:rsidP="00DA1431">
      <w:pPr>
        <w:ind w:right="-284" w:firstLine="360"/>
        <w:jc w:val="both"/>
        <w:rPr>
          <w:sz w:val="22"/>
          <w:szCs w:val="22"/>
        </w:rPr>
      </w:pPr>
    </w:p>
    <w:p w:rsidR="00DA1431" w:rsidRPr="00D4065E" w:rsidRDefault="00DA1431" w:rsidP="00DA1431">
      <w:pPr>
        <w:ind w:right="-284" w:firstLine="360"/>
        <w:jc w:val="center"/>
        <w:rPr>
          <w:b/>
          <w:sz w:val="28"/>
          <w:szCs w:val="32"/>
        </w:rPr>
      </w:pPr>
      <w:r w:rsidRPr="00D4065E">
        <w:rPr>
          <w:b/>
          <w:sz w:val="28"/>
          <w:szCs w:val="32"/>
        </w:rPr>
        <w:t>Критерии оценивания</w:t>
      </w:r>
      <w:r w:rsidRPr="00D4065E">
        <w:rPr>
          <w:sz w:val="28"/>
          <w:szCs w:val="32"/>
        </w:rPr>
        <w:t xml:space="preserve"> </w:t>
      </w:r>
      <w:r w:rsidRPr="00D4065E">
        <w:rPr>
          <w:b/>
          <w:sz w:val="28"/>
          <w:szCs w:val="32"/>
        </w:rPr>
        <w:t>второго задания</w:t>
      </w:r>
    </w:p>
    <w:p w:rsidR="00DA1431" w:rsidRDefault="00DA1431" w:rsidP="006417E3">
      <w:pPr>
        <w:ind w:right="-284"/>
        <w:jc w:val="both"/>
      </w:pPr>
    </w:p>
    <w:p w:rsidR="00DA1431" w:rsidRDefault="00DA1431" w:rsidP="00DA1431">
      <w:pPr>
        <w:autoSpaceDE w:val="0"/>
        <w:autoSpaceDN w:val="0"/>
        <w:adjustRightInd w:val="0"/>
        <w:jc w:val="both"/>
        <w:rPr>
          <w:b/>
        </w:rPr>
      </w:pPr>
      <w:r>
        <w:rPr>
          <w:b/>
        </w:rPr>
        <w:t>Оценка – 15 баллов:</w:t>
      </w:r>
    </w:p>
    <w:p w:rsidR="00DA1431" w:rsidRPr="00C131CD" w:rsidRDefault="00DA1431" w:rsidP="00DA1431">
      <w:pPr>
        <w:autoSpaceDE w:val="0"/>
        <w:autoSpaceDN w:val="0"/>
        <w:adjustRightInd w:val="0"/>
        <w:jc w:val="both"/>
        <w:rPr>
          <w:b/>
          <w:sz w:val="16"/>
          <w:szCs w:val="16"/>
        </w:rPr>
      </w:pPr>
    </w:p>
    <w:p w:rsidR="00DA1431" w:rsidRDefault="00DA1431" w:rsidP="0051696D">
      <w:pPr>
        <w:jc w:val="both"/>
      </w:pPr>
      <w:r>
        <w:t>-</w:t>
      </w:r>
      <w:r w:rsidRPr="003B4ACB">
        <w:t xml:space="preserve"> </w:t>
      </w:r>
      <w:r>
        <w:t>т</w:t>
      </w:r>
      <w:r w:rsidRPr="00655577">
        <w:t>ема раскрыта не полностью, языковые знания использованы в соответствии с ситуа</w:t>
      </w:r>
      <w:r>
        <w:t>цией в ограниченном объеме;</w:t>
      </w:r>
    </w:p>
    <w:p w:rsidR="0051696D" w:rsidRDefault="0051696D" w:rsidP="0051696D">
      <w:pPr>
        <w:jc w:val="both"/>
      </w:pPr>
    </w:p>
    <w:p w:rsidR="00DA1431" w:rsidRDefault="00DA1431" w:rsidP="0051696D">
      <w:pPr>
        <w:autoSpaceDE w:val="0"/>
        <w:autoSpaceDN w:val="0"/>
        <w:adjustRightInd w:val="0"/>
        <w:jc w:val="both"/>
      </w:pPr>
      <w:r>
        <w:t>- абитуриент</w:t>
      </w:r>
      <w:r w:rsidRPr="00655577">
        <w:t xml:space="preserve"> демонстрирует ограниченный словарный запас, в некоторых случаях недостаточный для раскрытия темы. Отсутствует разнообразие лексики, ее употребление не всегда адекватно ситуации.</w:t>
      </w:r>
      <w:r>
        <w:t xml:space="preserve"> Допускается наличие 6-8 ошибок;</w:t>
      </w:r>
    </w:p>
    <w:p w:rsidR="0051696D" w:rsidRDefault="0051696D" w:rsidP="0051696D">
      <w:pPr>
        <w:autoSpaceDE w:val="0"/>
        <w:autoSpaceDN w:val="0"/>
        <w:adjustRightInd w:val="0"/>
        <w:jc w:val="both"/>
      </w:pPr>
    </w:p>
    <w:p w:rsidR="00DA1431" w:rsidRDefault="00DA1431" w:rsidP="0051696D">
      <w:pPr>
        <w:autoSpaceDE w:val="0"/>
        <w:autoSpaceDN w:val="0"/>
        <w:adjustRightInd w:val="0"/>
        <w:jc w:val="both"/>
      </w:pPr>
      <w:r>
        <w:lastRenderedPageBreak/>
        <w:t xml:space="preserve">- абитуриент </w:t>
      </w:r>
      <w:r w:rsidRPr="00655577">
        <w:t>делает многочисленные ошибки, иногда затрудняющие понимание.</w:t>
      </w:r>
      <w:r>
        <w:t xml:space="preserve"> </w:t>
      </w:r>
      <w:r w:rsidRPr="00655577">
        <w:t>Допускается нали</w:t>
      </w:r>
      <w:r>
        <w:t>чие 6-8 ошибок;</w:t>
      </w:r>
    </w:p>
    <w:p w:rsidR="0051696D" w:rsidRDefault="0051696D" w:rsidP="0051696D">
      <w:pPr>
        <w:autoSpaceDE w:val="0"/>
        <w:autoSpaceDN w:val="0"/>
        <w:adjustRightInd w:val="0"/>
        <w:jc w:val="both"/>
      </w:pPr>
    </w:p>
    <w:p w:rsidR="00DA1431" w:rsidRDefault="00DA1431" w:rsidP="0051696D">
      <w:pPr>
        <w:autoSpaceDE w:val="0"/>
        <w:autoSpaceDN w:val="0"/>
        <w:adjustRightInd w:val="0"/>
        <w:jc w:val="both"/>
      </w:pPr>
      <w:r>
        <w:t xml:space="preserve">- абитуриент </w:t>
      </w:r>
      <w:r w:rsidRPr="00655577">
        <w:t>демонстрирует неспособность л</w:t>
      </w:r>
      <w:r w:rsidR="00985A78">
        <w:t>огично и связно вести бе</w:t>
      </w:r>
      <w:r>
        <w:t xml:space="preserve">седу, </w:t>
      </w:r>
      <w:r w:rsidRPr="00655577">
        <w:t>передает наиболее общие идеи в ограниченном контексте.</w:t>
      </w:r>
    </w:p>
    <w:p w:rsidR="00DA1431" w:rsidRPr="006417E3" w:rsidRDefault="00DA1431" w:rsidP="006417E3">
      <w:pPr>
        <w:autoSpaceDE w:val="0"/>
        <w:autoSpaceDN w:val="0"/>
        <w:adjustRightInd w:val="0"/>
        <w:jc w:val="both"/>
      </w:pPr>
    </w:p>
    <w:p w:rsidR="00DA1431" w:rsidRDefault="00DA1431" w:rsidP="00DA1431">
      <w:pPr>
        <w:autoSpaceDE w:val="0"/>
        <w:autoSpaceDN w:val="0"/>
        <w:adjustRightInd w:val="0"/>
        <w:jc w:val="both"/>
        <w:rPr>
          <w:b/>
        </w:rPr>
      </w:pPr>
      <w:r>
        <w:rPr>
          <w:b/>
        </w:rPr>
        <w:t>Оценка – 30 баллов:</w:t>
      </w:r>
    </w:p>
    <w:p w:rsidR="00DA1431" w:rsidRPr="006417E3" w:rsidRDefault="00DA1431" w:rsidP="00DA1431">
      <w:pPr>
        <w:autoSpaceDE w:val="0"/>
        <w:autoSpaceDN w:val="0"/>
        <w:adjustRightInd w:val="0"/>
        <w:jc w:val="both"/>
      </w:pPr>
    </w:p>
    <w:p w:rsidR="00DA1431" w:rsidRDefault="00C131CD" w:rsidP="00C131CD">
      <w:pPr>
        <w:autoSpaceDE w:val="0"/>
        <w:autoSpaceDN w:val="0"/>
        <w:adjustRightInd w:val="0"/>
        <w:jc w:val="both"/>
      </w:pPr>
      <w:r>
        <w:t>-</w:t>
      </w:r>
      <w:r w:rsidR="00DA1431">
        <w:rPr>
          <w:b/>
        </w:rPr>
        <w:t xml:space="preserve"> </w:t>
      </w:r>
      <w:r w:rsidR="00DA1431">
        <w:t>т</w:t>
      </w:r>
      <w:r w:rsidR="00DA1431" w:rsidRPr="007348AA">
        <w:t xml:space="preserve">ема раскрыта, </w:t>
      </w:r>
      <w:r w:rsidR="00DA1431">
        <w:t>в ограниченном</w:t>
      </w:r>
      <w:r w:rsidR="00DA1431" w:rsidRPr="007348AA">
        <w:t xml:space="preserve"> объеме. Языковые знания не всегда использованы в соответствии с заданной ситуацией. Присутствует логическое развитие идеи высказывания, но по количеству аргументов и примеров недостаточно для полного раскрытия смысла содержания. Заключение недоста</w:t>
      </w:r>
      <w:r w:rsidR="00DA1431">
        <w:t>точно аргументировано;</w:t>
      </w:r>
    </w:p>
    <w:p w:rsidR="00C131CD" w:rsidRDefault="00C131CD" w:rsidP="00C131CD">
      <w:pPr>
        <w:autoSpaceDE w:val="0"/>
        <w:autoSpaceDN w:val="0"/>
        <w:adjustRightInd w:val="0"/>
        <w:jc w:val="both"/>
      </w:pPr>
    </w:p>
    <w:p w:rsidR="00DA1431" w:rsidRDefault="00DA1431" w:rsidP="00C131CD">
      <w:pPr>
        <w:autoSpaceDE w:val="0"/>
        <w:autoSpaceDN w:val="0"/>
        <w:adjustRightInd w:val="0"/>
        <w:jc w:val="both"/>
      </w:pPr>
      <w:r>
        <w:t>- абитуриент</w:t>
      </w:r>
      <w:r w:rsidRPr="007348AA">
        <w:t xml:space="preserve"> демонстрирует достаточный словарный</w:t>
      </w:r>
      <w:r>
        <w:t xml:space="preserve"> </w:t>
      </w:r>
      <w:r w:rsidRPr="007348AA">
        <w:t>запас, однако наблюдается</w:t>
      </w:r>
      <w:r>
        <w:t xml:space="preserve"> </w:t>
      </w:r>
      <w:r w:rsidRPr="007348AA">
        <w:t>некоторое затруднение при подборе слов и</w:t>
      </w:r>
      <w:r>
        <w:t xml:space="preserve"> </w:t>
      </w:r>
      <w:r w:rsidRPr="007348AA">
        <w:t>отдельные неточности в их употреблении. Допускается на</w:t>
      </w:r>
      <w:r>
        <w:t>личие 3-5 ошибок;</w:t>
      </w:r>
    </w:p>
    <w:p w:rsidR="00C131CD" w:rsidRDefault="00C131CD" w:rsidP="00C131CD">
      <w:pPr>
        <w:autoSpaceDE w:val="0"/>
        <w:autoSpaceDN w:val="0"/>
        <w:adjustRightInd w:val="0"/>
        <w:jc w:val="both"/>
      </w:pPr>
    </w:p>
    <w:p w:rsidR="00DA1431" w:rsidRDefault="00DA1431" w:rsidP="00C131CD">
      <w:pPr>
        <w:autoSpaceDE w:val="0"/>
        <w:autoSpaceDN w:val="0"/>
        <w:adjustRightInd w:val="0"/>
        <w:jc w:val="both"/>
      </w:pPr>
      <w:r>
        <w:t>- абитуриент</w:t>
      </w:r>
      <w:r w:rsidRPr="007348AA">
        <w:t xml:space="preserve"> использует грамматические структуры, в целом соответствующие поставленной задаче,</w:t>
      </w:r>
      <w:r>
        <w:t xml:space="preserve"> </w:t>
      </w:r>
      <w:r w:rsidRPr="007348AA">
        <w:t>допускает незначительные ошибки, не затрудняющие понимание. Допускается нали</w:t>
      </w:r>
      <w:r>
        <w:t>чие 3-5 ошибок;</w:t>
      </w:r>
    </w:p>
    <w:p w:rsidR="00C131CD" w:rsidRDefault="00C131CD" w:rsidP="00C131CD">
      <w:pPr>
        <w:autoSpaceDE w:val="0"/>
        <w:autoSpaceDN w:val="0"/>
        <w:adjustRightInd w:val="0"/>
        <w:jc w:val="both"/>
      </w:pPr>
    </w:p>
    <w:p w:rsidR="00DA1431" w:rsidRDefault="00DA1431" w:rsidP="00C131CD">
      <w:pPr>
        <w:autoSpaceDE w:val="0"/>
        <w:autoSpaceDN w:val="0"/>
        <w:adjustRightInd w:val="0"/>
        <w:jc w:val="both"/>
      </w:pPr>
      <w:r>
        <w:t>- в</w:t>
      </w:r>
      <w:r w:rsidRPr="007348AA">
        <w:t xml:space="preserve"> целом, </w:t>
      </w:r>
      <w:r>
        <w:t>абитуриент</w:t>
      </w:r>
      <w:r w:rsidRPr="007348AA">
        <w:t xml:space="preserve"> демонстрирует способность логично и связно вести беседу, есть незначительные проблемы в понимании собеседника.</w:t>
      </w:r>
    </w:p>
    <w:p w:rsidR="00DA1431" w:rsidRPr="006417E3" w:rsidRDefault="00DA1431" w:rsidP="00DA1431">
      <w:pPr>
        <w:jc w:val="both"/>
      </w:pPr>
    </w:p>
    <w:p w:rsidR="00DA1431" w:rsidRDefault="00DA1431" w:rsidP="00DA1431">
      <w:pPr>
        <w:jc w:val="both"/>
        <w:rPr>
          <w:b/>
        </w:rPr>
      </w:pPr>
      <w:r>
        <w:rPr>
          <w:b/>
        </w:rPr>
        <w:t>Оценка – 50 баллов:</w:t>
      </w:r>
    </w:p>
    <w:p w:rsidR="00C131CD" w:rsidRPr="006417E3" w:rsidRDefault="00C131CD" w:rsidP="00C131CD">
      <w:pPr>
        <w:autoSpaceDE w:val="0"/>
        <w:autoSpaceDN w:val="0"/>
        <w:adjustRightInd w:val="0"/>
        <w:jc w:val="both"/>
      </w:pPr>
    </w:p>
    <w:p w:rsidR="00DA1431" w:rsidRDefault="00DA1431" w:rsidP="00C131CD">
      <w:pPr>
        <w:autoSpaceDE w:val="0"/>
        <w:autoSpaceDN w:val="0"/>
        <w:adjustRightInd w:val="0"/>
        <w:jc w:val="both"/>
      </w:pPr>
      <w:r>
        <w:t>- т</w:t>
      </w:r>
      <w:r w:rsidRPr="00A354D6">
        <w:t>ематика текста раскрыта полностью, языковые знания использованы в соответствии с ситуацией. Логическое развитие идей высказывания поддерживается аргументами и примерами из текста.</w:t>
      </w:r>
      <w:r>
        <w:t xml:space="preserve"> </w:t>
      </w:r>
      <w:r w:rsidRPr="00A354D6">
        <w:t>Содержание последовательно и логично изложено, в конце высказывания сформулировано заключе</w:t>
      </w:r>
      <w:r>
        <w:t>ние;</w:t>
      </w:r>
    </w:p>
    <w:p w:rsidR="00C131CD" w:rsidRDefault="00C131CD" w:rsidP="00C131CD">
      <w:pPr>
        <w:autoSpaceDE w:val="0"/>
        <w:autoSpaceDN w:val="0"/>
        <w:adjustRightInd w:val="0"/>
        <w:jc w:val="both"/>
      </w:pPr>
    </w:p>
    <w:p w:rsidR="00DA1431" w:rsidRDefault="00DA1431" w:rsidP="00C131CD">
      <w:pPr>
        <w:autoSpaceDE w:val="0"/>
        <w:autoSpaceDN w:val="0"/>
        <w:adjustRightInd w:val="0"/>
        <w:jc w:val="both"/>
      </w:pPr>
      <w:r>
        <w:t xml:space="preserve">- абитуриент </w:t>
      </w:r>
      <w:r w:rsidRPr="00A354D6">
        <w:t>демонстрирует словарный запас, адекватный задаче общения. Отмечается разнообразие лексики и умение ее использовать в заданном контексте.</w:t>
      </w:r>
      <w:r>
        <w:t xml:space="preserve"> </w:t>
      </w:r>
      <w:r w:rsidRPr="00A354D6">
        <w:t xml:space="preserve">Допускаются 1-3 </w:t>
      </w:r>
      <w:r>
        <w:t>о</w:t>
      </w:r>
      <w:r w:rsidRPr="00A354D6">
        <w:t>шибки, не препятст</w:t>
      </w:r>
      <w:r>
        <w:t>вующие пониманию и общению;</w:t>
      </w:r>
    </w:p>
    <w:p w:rsidR="00C131CD" w:rsidRDefault="00C131CD" w:rsidP="00C131CD">
      <w:pPr>
        <w:autoSpaceDE w:val="0"/>
        <w:autoSpaceDN w:val="0"/>
        <w:adjustRightInd w:val="0"/>
        <w:jc w:val="both"/>
      </w:pPr>
    </w:p>
    <w:p w:rsidR="00DA1431" w:rsidRDefault="00DA1431" w:rsidP="00C131CD">
      <w:pPr>
        <w:autoSpaceDE w:val="0"/>
        <w:autoSpaceDN w:val="0"/>
        <w:adjustRightInd w:val="0"/>
        <w:jc w:val="both"/>
      </w:pPr>
      <w:r>
        <w:t xml:space="preserve">- абитуриент </w:t>
      </w:r>
      <w:r w:rsidRPr="00A354D6">
        <w:t>использует разнообразные грамматические структуры в соответствии с поставленной задачей, практически не делает ошибок.</w:t>
      </w:r>
      <w:r>
        <w:t xml:space="preserve"> </w:t>
      </w:r>
      <w:r w:rsidRPr="00A354D6">
        <w:t>Допускается 1-3 ошибки, не препятствующие пони</w:t>
      </w:r>
      <w:r>
        <w:t>манию и общению;</w:t>
      </w:r>
    </w:p>
    <w:p w:rsidR="00C131CD" w:rsidRDefault="00C131CD" w:rsidP="00C131CD">
      <w:pPr>
        <w:jc w:val="both"/>
      </w:pPr>
    </w:p>
    <w:p w:rsidR="00DA1431" w:rsidRDefault="00DA1431" w:rsidP="00C131CD">
      <w:pPr>
        <w:jc w:val="both"/>
      </w:pPr>
      <w:r>
        <w:t xml:space="preserve">- абитуриент </w:t>
      </w:r>
      <w:r w:rsidRPr="00A354D6">
        <w:t xml:space="preserve">демонстрирует способность к логической и ритмико-интонационной правильности оформления высказывания и навыки владения связочными элементами. </w:t>
      </w:r>
      <w:r>
        <w:t>Абитуриент</w:t>
      </w:r>
      <w:r w:rsidRPr="00A354D6">
        <w:t xml:space="preserve"> способен начинать, поддерживать и развивать беседу.</w:t>
      </w:r>
    </w:p>
    <w:p w:rsidR="00DA1431" w:rsidRPr="006417E3" w:rsidRDefault="00DA1431" w:rsidP="006417E3">
      <w:pPr>
        <w:jc w:val="both"/>
      </w:pPr>
    </w:p>
    <w:p w:rsidR="00DA1431" w:rsidRPr="00DA1431" w:rsidRDefault="00C131CD" w:rsidP="00C131CD">
      <w:pPr>
        <w:ind w:firstLine="708"/>
        <w:jc w:val="center"/>
        <w:rPr>
          <w:b/>
          <w:sz w:val="28"/>
          <w:szCs w:val="28"/>
        </w:rPr>
      </w:pPr>
      <w:r>
        <w:rPr>
          <w:b/>
          <w:sz w:val="28"/>
          <w:szCs w:val="28"/>
        </w:rPr>
        <w:t>Комментарии</w:t>
      </w:r>
    </w:p>
    <w:p w:rsidR="00C131CD" w:rsidRPr="006417E3" w:rsidRDefault="00C131CD" w:rsidP="00C131CD">
      <w:pPr>
        <w:spacing w:line="276" w:lineRule="auto"/>
        <w:jc w:val="both"/>
        <w:rPr>
          <w:sz w:val="28"/>
          <w:szCs w:val="28"/>
        </w:rPr>
      </w:pPr>
    </w:p>
    <w:p w:rsidR="00DA1431" w:rsidRDefault="00DA1431" w:rsidP="00C131CD">
      <w:pPr>
        <w:spacing w:line="276" w:lineRule="auto"/>
        <w:jc w:val="both"/>
      </w:pPr>
      <w:r>
        <w:t xml:space="preserve">1. Под </w:t>
      </w:r>
      <w:r>
        <w:rPr>
          <w:i/>
        </w:rPr>
        <w:t xml:space="preserve">смысловой неточностью </w:t>
      </w:r>
      <w:r w:rsidR="00D4065E">
        <w:t>понимается</w:t>
      </w:r>
      <w:r>
        <w:t xml:space="preserve"> пропуск важной информации или необоснованное добавление информации, не влияющие на достижение смысловой эквивалентности всего текста в целом.</w:t>
      </w:r>
    </w:p>
    <w:p w:rsidR="00C131CD" w:rsidRDefault="00C131CD" w:rsidP="00C131CD">
      <w:pPr>
        <w:spacing w:line="276" w:lineRule="auto"/>
        <w:jc w:val="both"/>
      </w:pPr>
    </w:p>
    <w:p w:rsidR="00DA1431" w:rsidRDefault="00DA1431" w:rsidP="00C131CD">
      <w:pPr>
        <w:spacing w:line="276" w:lineRule="auto"/>
        <w:jc w:val="both"/>
      </w:pPr>
      <w:r>
        <w:t xml:space="preserve">2. </w:t>
      </w:r>
      <w:r>
        <w:rPr>
          <w:i/>
        </w:rPr>
        <w:t xml:space="preserve">Смысловая ошибка </w:t>
      </w:r>
      <w:r>
        <w:t>приводит к нарушению передачи смысла как минимум абзаца, как максимум – всего текста.</w:t>
      </w:r>
    </w:p>
    <w:p w:rsidR="00C131CD" w:rsidRDefault="00C131CD" w:rsidP="00C131CD">
      <w:pPr>
        <w:spacing w:line="276" w:lineRule="auto"/>
        <w:jc w:val="both"/>
      </w:pPr>
    </w:p>
    <w:p w:rsidR="00C20392" w:rsidRDefault="00DA1431" w:rsidP="00C131CD">
      <w:pPr>
        <w:spacing w:line="276" w:lineRule="auto"/>
        <w:jc w:val="both"/>
      </w:pPr>
      <w:r>
        <w:t xml:space="preserve">3. Под </w:t>
      </w:r>
      <w:r>
        <w:rPr>
          <w:i/>
        </w:rPr>
        <w:t>стилистическими ошибками</w:t>
      </w:r>
      <w:r>
        <w:t xml:space="preserve"> </w:t>
      </w:r>
      <w:r w:rsidR="00886D59">
        <w:t xml:space="preserve">понимается </w:t>
      </w:r>
      <w:r>
        <w:t>несоответствие предло</w:t>
      </w:r>
      <w:r w:rsidR="00271A07">
        <w:t>жения нормам русского языка</w:t>
      </w:r>
      <w:r>
        <w:t xml:space="preserve">, нарушения правил комбинаторики (сочетаемости лексических единиц) в </w:t>
      </w:r>
      <w:r>
        <w:lastRenderedPageBreak/>
        <w:t>русском языке, нарушения коммуникативного регистра (специфики функционального стиля).</w:t>
      </w:r>
    </w:p>
    <w:p w:rsidR="00DA1431" w:rsidRDefault="00DA1431" w:rsidP="00C131CD">
      <w:pPr>
        <w:spacing w:line="276" w:lineRule="auto"/>
        <w:jc w:val="both"/>
      </w:pPr>
      <w:r>
        <w:t xml:space="preserve">4. </w:t>
      </w:r>
      <w:r>
        <w:rPr>
          <w:i/>
        </w:rPr>
        <w:t xml:space="preserve">Синтаксические ошибки </w:t>
      </w:r>
      <w:r>
        <w:t>предполагают неоправданное сохранение синтаксиса оригинала, несоблюдение грамматических правил русского языка (несогласование по родам, падежам и лицам, и т.д.)</w:t>
      </w:r>
    </w:p>
    <w:p w:rsidR="00DA1431" w:rsidRDefault="00DA1431" w:rsidP="00C131CD">
      <w:pPr>
        <w:spacing w:before="240" w:after="60"/>
        <w:jc w:val="both"/>
      </w:pPr>
      <w:r w:rsidRPr="006E1329">
        <w:rPr>
          <w:b/>
        </w:rPr>
        <w:t>Итоговая оценка</w:t>
      </w:r>
      <w:r>
        <w:t xml:space="preserve"> за собеседование выставляется путем голосования членов приемной комиссии с учетом ответов абитуриента на оба вопроса.</w:t>
      </w:r>
    </w:p>
    <w:p w:rsidR="003109EA" w:rsidRPr="006417E3" w:rsidRDefault="003109EA" w:rsidP="006417E3">
      <w:pPr>
        <w:ind w:right="-284"/>
        <w:jc w:val="both"/>
        <w:rPr>
          <w:bCs/>
        </w:rPr>
      </w:pPr>
    </w:p>
    <w:p w:rsidR="006D4F7F" w:rsidRDefault="006D4F7F" w:rsidP="003109EA">
      <w:pPr>
        <w:ind w:left="360" w:right="-284" w:firstLine="345"/>
        <w:jc w:val="center"/>
        <w:rPr>
          <w:b/>
          <w:bCs/>
        </w:rPr>
      </w:pPr>
    </w:p>
    <w:p w:rsidR="00DA1431" w:rsidRPr="00B30653" w:rsidRDefault="003109EA" w:rsidP="003109EA">
      <w:pPr>
        <w:ind w:left="360" w:right="-284" w:firstLine="345"/>
        <w:jc w:val="center"/>
        <w:rPr>
          <w:b/>
        </w:rPr>
      </w:pPr>
      <w:r>
        <w:rPr>
          <w:b/>
          <w:bCs/>
        </w:rPr>
        <w:t>АНГЛИЙСКИЙ ЯЗЫК</w:t>
      </w:r>
    </w:p>
    <w:p w:rsidR="003109EA" w:rsidRDefault="003109EA" w:rsidP="009607E6">
      <w:pPr>
        <w:jc w:val="center"/>
        <w:rPr>
          <w:b/>
          <w:bCs/>
        </w:rPr>
      </w:pPr>
    </w:p>
    <w:p w:rsidR="009607E6" w:rsidRDefault="009607E6" w:rsidP="009607E6">
      <w:pPr>
        <w:jc w:val="center"/>
      </w:pPr>
      <w:r w:rsidRPr="009607E6">
        <w:rPr>
          <w:b/>
          <w:bCs/>
        </w:rPr>
        <w:t xml:space="preserve">ТРЕБОВАНИЯ </w:t>
      </w:r>
      <w:r>
        <w:rPr>
          <w:b/>
          <w:bCs/>
        </w:rPr>
        <w:t>ЗНАНИЙ ПО АНГЛИЙСКОМУ ЯЗЫКУ</w:t>
      </w:r>
    </w:p>
    <w:p w:rsidR="006417E3" w:rsidRPr="009607E6" w:rsidRDefault="006417E3" w:rsidP="009607E6">
      <w:pPr>
        <w:jc w:val="center"/>
        <w:rPr>
          <w:b/>
          <w:bCs/>
        </w:rPr>
      </w:pPr>
    </w:p>
    <w:p w:rsidR="009607E6" w:rsidRDefault="009607E6" w:rsidP="009607E6">
      <w:r w:rsidRPr="009607E6">
        <w:rPr>
          <w:b/>
          <w:bCs/>
        </w:rPr>
        <w:t>Абитуриент должен знать следующие аспекты грамматики:</w:t>
      </w:r>
      <w:r w:rsidR="006417E3">
        <w:t xml:space="preserve"> </w:t>
      </w:r>
    </w:p>
    <w:p w:rsidR="006417E3" w:rsidRPr="009607E6" w:rsidRDefault="006417E3" w:rsidP="009607E6"/>
    <w:p w:rsidR="009607E6" w:rsidRPr="009607E6" w:rsidRDefault="009607E6" w:rsidP="009E6385">
      <w:pPr>
        <w:spacing w:line="276" w:lineRule="auto"/>
        <w:jc w:val="both"/>
      </w:pPr>
      <w:r w:rsidRPr="009607E6">
        <w:t xml:space="preserve">Артикль (основные правила употребления определенного, неопределенного и нулевого артиклей). Предлоги. Имя существительное. Единственное и множественное число существительных. Имя прилагательное. Степени сравнения и сравнительные конструкции прилагательных. Местоимения. Личные и притяжательные местоимения. Неопределенные местоимения. Отрицательные местоимения. Обобщающие местоимения. Возвратные местоимения. Наречие. Степени сравнения наречий. Глагол. Правильные и неправильные глаголы. Система времен английского языка </w:t>
      </w:r>
      <w:proofErr w:type="spellStart"/>
      <w:r w:rsidRPr="009607E6">
        <w:t>Present</w:t>
      </w:r>
      <w:proofErr w:type="spellEnd"/>
      <w:r w:rsidRPr="009607E6">
        <w:t xml:space="preserve">, </w:t>
      </w:r>
      <w:proofErr w:type="spellStart"/>
      <w:r w:rsidRPr="009607E6">
        <w:t>Past</w:t>
      </w:r>
      <w:proofErr w:type="spellEnd"/>
      <w:r w:rsidRPr="009607E6">
        <w:t xml:space="preserve">, </w:t>
      </w:r>
      <w:proofErr w:type="spellStart"/>
      <w:r w:rsidRPr="009607E6">
        <w:t>Future</w:t>
      </w:r>
      <w:proofErr w:type="spellEnd"/>
      <w:r w:rsidRPr="009607E6">
        <w:t xml:space="preserve"> (</w:t>
      </w:r>
      <w:proofErr w:type="spellStart"/>
      <w:r w:rsidRPr="009607E6">
        <w:t>Simple</w:t>
      </w:r>
      <w:proofErr w:type="spellEnd"/>
      <w:r w:rsidRPr="009607E6">
        <w:t xml:space="preserve">, </w:t>
      </w:r>
      <w:proofErr w:type="spellStart"/>
      <w:r w:rsidRPr="009607E6">
        <w:t>Continuous</w:t>
      </w:r>
      <w:proofErr w:type="spellEnd"/>
      <w:r w:rsidRPr="009607E6">
        <w:t xml:space="preserve">, </w:t>
      </w:r>
      <w:proofErr w:type="spellStart"/>
      <w:r w:rsidRPr="009607E6">
        <w:t>Perfect</w:t>
      </w:r>
      <w:proofErr w:type="spellEnd"/>
      <w:r w:rsidRPr="009607E6">
        <w:t xml:space="preserve">, </w:t>
      </w:r>
      <w:proofErr w:type="spellStart"/>
      <w:r w:rsidRPr="009607E6">
        <w:t>Perfect</w:t>
      </w:r>
      <w:proofErr w:type="spellEnd"/>
      <w:r w:rsidRPr="009607E6">
        <w:t xml:space="preserve"> </w:t>
      </w:r>
      <w:proofErr w:type="spellStart"/>
      <w:r w:rsidRPr="009607E6">
        <w:t>Continuous</w:t>
      </w:r>
      <w:proofErr w:type="spellEnd"/>
      <w:r w:rsidRPr="009607E6">
        <w:t>). Согласование</w:t>
      </w:r>
      <w:r w:rsidRPr="00636B1A">
        <w:rPr>
          <w:lang w:val="en-GB"/>
        </w:rPr>
        <w:t xml:space="preserve"> </w:t>
      </w:r>
      <w:r w:rsidRPr="009607E6">
        <w:t>времен</w:t>
      </w:r>
      <w:r w:rsidRPr="00636B1A">
        <w:rPr>
          <w:lang w:val="en-GB"/>
        </w:rPr>
        <w:t xml:space="preserve">. </w:t>
      </w:r>
      <w:r w:rsidRPr="009607E6">
        <w:t>Пассивный</w:t>
      </w:r>
      <w:r w:rsidRPr="00636B1A">
        <w:rPr>
          <w:lang w:val="en-GB"/>
        </w:rPr>
        <w:t xml:space="preserve"> </w:t>
      </w:r>
      <w:r w:rsidRPr="009607E6">
        <w:t>залог</w:t>
      </w:r>
      <w:r w:rsidRPr="00636B1A">
        <w:rPr>
          <w:lang w:val="en-GB"/>
        </w:rPr>
        <w:t xml:space="preserve">. </w:t>
      </w:r>
      <w:r w:rsidRPr="009607E6">
        <w:t>Модальные</w:t>
      </w:r>
      <w:r w:rsidRPr="00636B1A">
        <w:rPr>
          <w:lang w:val="en-GB"/>
        </w:rPr>
        <w:t xml:space="preserve"> </w:t>
      </w:r>
      <w:r w:rsidRPr="009607E6">
        <w:t>глаголы</w:t>
      </w:r>
      <w:r w:rsidRPr="00636B1A">
        <w:rPr>
          <w:lang w:val="en-GB"/>
        </w:rPr>
        <w:t xml:space="preserve"> (can, may, must, have to, should, ought to, needn’t, have to, be</w:t>
      </w:r>
      <w:r w:rsidR="00271A07">
        <w:rPr>
          <w:lang w:val="en-GB"/>
        </w:rPr>
        <w:t xml:space="preserve"> to, be able to, be allowed to)</w:t>
      </w:r>
      <w:r w:rsidRPr="00636B1A">
        <w:rPr>
          <w:lang w:val="en-GB"/>
        </w:rPr>
        <w:t xml:space="preserve">. </w:t>
      </w:r>
      <w:r w:rsidRPr="009607E6">
        <w:t>Фразовые глаголы. Инф</w:t>
      </w:r>
      <w:r w:rsidR="00271A07">
        <w:t>инитив. Сложное подлежащее,</w:t>
      </w:r>
      <w:r w:rsidRPr="009607E6">
        <w:t xml:space="preserve"> сложное дополнение. Герундий. Причастие I. Причасти II. Синтаксис. Простое предложение. Порядок слов в утвердительном предложении. Воп</w:t>
      </w:r>
      <w:r w:rsidR="00271A07">
        <w:t xml:space="preserve">росительное предложение. </w:t>
      </w:r>
      <w:r w:rsidRPr="009607E6">
        <w:t>Отрицательное предложение. Структура безличного предложения. Предложен</w:t>
      </w:r>
      <w:r w:rsidR="00271A07">
        <w:t xml:space="preserve">ия с конструкцией </w:t>
      </w:r>
      <w:proofErr w:type="spellStart"/>
      <w:r w:rsidR="00271A07">
        <w:t>There</w:t>
      </w:r>
      <w:proofErr w:type="spellEnd"/>
      <w:r w:rsidR="00271A07">
        <w:t xml:space="preserve"> </w:t>
      </w:r>
      <w:proofErr w:type="spellStart"/>
      <w:r w:rsidR="00271A07">
        <w:t>is</w:t>
      </w:r>
      <w:proofErr w:type="spellEnd"/>
      <w:r w:rsidR="00271A07">
        <w:t>/</w:t>
      </w:r>
      <w:proofErr w:type="spellStart"/>
      <w:r w:rsidRPr="009607E6">
        <w:t>there</w:t>
      </w:r>
      <w:proofErr w:type="spellEnd"/>
      <w:r w:rsidRPr="009607E6">
        <w:t xml:space="preserve"> </w:t>
      </w:r>
      <w:proofErr w:type="spellStart"/>
      <w:r w:rsidRPr="009607E6">
        <w:t>are</w:t>
      </w:r>
      <w:proofErr w:type="spellEnd"/>
      <w:r w:rsidRPr="009607E6">
        <w:t>. Сложное предложение. Придаточные предложения времени и условия. Условные п</w:t>
      </w:r>
      <w:r w:rsidR="00F129D7">
        <w:t xml:space="preserve">редложения (I, II и III типа). </w:t>
      </w:r>
    </w:p>
    <w:p w:rsidR="00DA1431" w:rsidRPr="001A6733" w:rsidRDefault="00DA1431" w:rsidP="00DA1431">
      <w:pPr>
        <w:ind w:left="360" w:right="-284" w:firstLine="345"/>
        <w:jc w:val="both"/>
      </w:pPr>
      <w:r>
        <w:t xml:space="preserve">                                            </w:t>
      </w:r>
      <w:r w:rsidR="00BA0E6C">
        <w:t xml:space="preserve">    </w:t>
      </w:r>
      <w:r>
        <w:t xml:space="preserve">                                                                                        </w:t>
      </w:r>
    </w:p>
    <w:p w:rsidR="00271A07" w:rsidRDefault="00271A07" w:rsidP="00271A07">
      <w:pPr>
        <w:pStyle w:val="a8"/>
        <w:ind w:left="720"/>
        <w:jc w:val="center"/>
        <w:rPr>
          <w:b/>
          <w:sz w:val="28"/>
          <w:szCs w:val="28"/>
        </w:rPr>
      </w:pPr>
      <w:r w:rsidRPr="009607E6">
        <w:rPr>
          <w:b/>
          <w:sz w:val="28"/>
          <w:szCs w:val="28"/>
        </w:rPr>
        <w:t>Основная литература:</w:t>
      </w:r>
    </w:p>
    <w:p w:rsidR="009607E6" w:rsidRPr="009607E6" w:rsidRDefault="009607E6" w:rsidP="009607E6">
      <w:pPr>
        <w:numPr>
          <w:ilvl w:val="0"/>
          <w:numId w:val="11"/>
        </w:numPr>
        <w:spacing w:before="100" w:beforeAutospacing="1" w:after="100" w:afterAutospacing="1" w:line="259" w:lineRule="auto"/>
      </w:pPr>
      <w:proofErr w:type="spellStart"/>
      <w:r w:rsidRPr="009607E6">
        <w:t>Браф</w:t>
      </w:r>
      <w:proofErr w:type="spellEnd"/>
      <w:r w:rsidRPr="009607E6">
        <w:t xml:space="preserve">, С. Практическая грамматика английского языка: учебное пособие / Соня </w:t>
      </w:r>
      <w:proofErr w:type="spellStart"/>
      <w:r w:rsidRPr="009607E6">
        <w:t>Браф</w:t>
      </w:r>
      <w:proofErr w:type="spellEnd"/>
      <w:r w:rsidRPr="009607E6">
        <w:t xml:space="preserve">, Винсент Дж. </w:t>
      </w:r>
      <w:proofErr w:type="spellStart"/>
      <w:r w:rsidRPr="009607E6">
        <w:t>Дохерти</w:t>
      </w:r>
      <w:proofErr w:type="spellEnd"/>
      <w:r w:rsidRPr="009607E6">
        <w:t>; пер. с нем. Е.В. Глушен</w:t>
      </w:r>
      <w:r w:rsidR="00C131CD">
        <w:t xml:space="preserve">ковой. – М.: </w:t>
      </w:r>
      <w:proofErr w:type="spellStart"/>
      <w:r w:rsidR="00C131CD">
        <w:t>Астрель</w:t>
      </w:r>
      <w:proofErr w:type="spellEnd"/>
      <w:r w:rsidR="00C131CD">
        <w:t>: АСТ. 2007.</w:t>
      </w:r>
    </w:p>
    <w:p w:rsidR="009607E6" w:rsidRPr="009607E6" w:rsidRDefault="009607E6" w:rsidP="009607E6">
      <w:pPr>
        <w:numPr>
          <w:ilvl w:val="0"/>
          <w:numId w:val="11"/>
        </w:numPr>
        <w:spacing w:before="100" w:beforeAutospacing="1" w:after="100" w:afterAutospacing="1" w:line="259" w:lineRule="auto"/>
      </w:pPr>
      <w:r w:rsidRPr="009607E6">
        <w:t xml:space="preserve">Кравченко О.Ф., </w:t>
      </w:r>
      <w:proofErr w:type="spellStart"/>
      <w:r w:rsidRPr="009607E6">
        <w:t>Ермолюк</w:t>
      </w:r>
      <w:proofErr w:type="spellEnd"/>
      <w:r w:rsidRPr="009607E6">
        <w:t xml:space="preserve"> А.В. 516 упражнений по</w:t>
      </w:r>
      <w:r w:rsidR="00271A07">
        <w:t xml:space="preserve"> грамматике английского языка. М</w:t>
      </w:r>
      <w:r w:rsidRPr="009607E6">
        <w:t xml:space="preserve">.: Лист, 1999. </w:t>
      </w:r>
    </w:p>
    <w:p w:rsidR="009607E6" w:rsidRPr="009607E6" w:rsidRDefault="009607E6" w:rsidP="009607E6">
      <w:pPr>
        <w:numPr>
          <w:ilvl w:val="0"/>
          <w:numId w:val="11"/>
        </w:numPr>
        <w:spacing w:before="100" w:beforeAutospacing="1" w:after="100" w:afterAutospacing="1" w:line="259" w:lineRule="auto"/>
      </w:pPr>
      <w:r w:rsidRPr="009607E6">
        <w:t xml:space="preserve">Черенкова Н.И.Самоучитель грамматики английского языка. Практическая грамматика. </w:t>
      </w:r>
      <w:proofErr w:type="spellStart"/>
      <w:r w:rsidRPr="009607E6">
        <w:t>Pragmatic</w:t>
      </w:r>
      <w:proofErr w:type="spellEnd"/>
      <w:r w:rsidRPr="009607E6">
        <w:t xml:space="preserve"> </w:t>
      </w:r>
      <w:proofErr w:type="spellStart"/>
      <w:r w:rsidRPr="009607E6">
        <w:t>English</w:t>
      </w:r>
      <w:proofErr w:type="spellEnd"/>
      <w:r w:rsidRPr="009607E6">
        <w:t xml:space="preserve"> </w:t>
      </w:r>
      <w:proofErr w:type="spellStart"/>
      <w:r w:rsidRPr="009607E6">
        <w:t>Grammar</w:t>
      </w:r>
      <w:proofErr w:type="spellEnd"/>
      <w:r w:rsidRPr="009607E6">
        <w:t xml:space="preserve">: Учебное пособие. – </w:t>
      </w:r>
      <w:proofErr w:type="gramStart"/>
      <w:r w:rsidRPr="009607E6">
        <w:t>СПб.:</w:t>
      </w:r>
      <w:proofErr w:type="gramEnd"/>
      <w:r w:rsidRPr="009607E6">
        <w:t xml:space="preserve"> Питер, 2005. </w:t>
      </w:r>
    </w:p>
    <w:p w:rsidR="009607E6" w:rsidRPr="00636B1A" w:rsidRDefault="009607E6" w:rsidP="009607E6">
      <w:pPr>
        <w:numPr>
          <w:ilvl w:val="0"/>
          <w:numId w:val="11"/>
        </w:numPr>
        <w:spacing w:before="100" w:beforeAutospacing="1" w:after="100" w:afterAutospacing="1" w:line="259" w:lineRule="auto"/>
        <w:rPr>
          <w:lang w:val="en-GB"/>
        </w:rPr>
      </w:pPr>
      <w:r w:rsidRPr="00636B1A">
        <w:rPr>
          <w:lang w:val="en-GB"/>
        </w:rPr>
        <w:t xml:space="preserve">David Cotton, David </w:t>
      </w:r>
      <w:proofErr w:type="spellStart"/>
      <w:r w:rsidRPr="00636B1A">
        <w:rPr>
          <w:lang w:val="en-GB"/>
        </w:rPr>
        <w:t>Falvey</w:t>
      </w:r>
      <w:proofErr w:type="spellEnd"/>
      <w:r w:rsidRPr="00636B1A">
        <w:rPr>
          <w:lang w:val="en-GB"/>
        </w:rPr>
        <w:t xml:space="preserve">, Simon Kent Market </w:t>
      </w:r>
      <w:proofErr w:type="gramStart"/>
      <w:r w:rsidRPr="00636B1A">
        <w:rPr>
          <w:lang w:val="en-GB"/>
        </w:rPr>
        <w:t>Leader .</w:t>
      </w:r>
      <w:proofErr w:type="gramEnd"/>
      <w:r w:rsidRPr="00636B1A">
        <w:rPr>
          <w:lang w:val="en-GB"/>
        </w:rPr>
        <w:t xml:space="preserve"> - Pearson Education Limited, 2001. </w:t>
      </w:r>
    </w:p>
    <w:p w:rsidR="009607E6" w:rsidRPr="00636B1A" w:rsidRDefault="009607E6" w:rsidP="009607E6">
      <w:pPr>
        <w:numPr>
          <w:ilvl w:val="0"/>
          <w:numId w:val="11"/>
        </w:numPr>
        <w:spacing w:before="100" w:beforeAutospacing="1" w:after="100" w:afterAutospacing="1" w:line="259" w:lineRule="auto"/>
        <w:rPr>
          <w:lang w:val="en-GB"/>
        </w:rPr>
      </w:pPr>
      <w:r w:rsidRPr="00636B1A">
        <w:rPr>
          <w:lang w:val="en-GB"/>
        </w:rPr>
        <w:t xml:space="preserve">Graham </w:t>
      </w:r>
      <w:proofErr w:type="spellStart"/>
      <w:r w:rsidRPr="00636B1A">
        <w:rPr>
          <w:lang w:val="en-GB"/>
        </w:rPr>
        <w:t>Tullis</w:t>
      </w:r>
      <w:proofErr w:type="spellEnd"/>
      <w:r w:rsidRPr="00636B1A">
        <w:rPr>
          <w:lang w:val="en-GB"/>
        </w:rPr>
        <w:t xml:space="preserve">, Tonya Trappe New Insights into English. – Pearson Education Limited, 2000. </w:t>
      </w:r>
    </w:p>
    <w:p w:rsidR="00DA1431" w:rsidRPr="00636B1A" w:rsidRDefault="009607E6" w:rsidP="009607E6">
      <w:pPr>
        <w:numPr>
          <w:ilvl w:val="0"/>
          <w:numId w:val="11"/>
        </w:numPr>
        <w:spacing w:before="100" w:beforeAutospacing="1" w:after="100" w:afterAutospacing="1" w:line="259" w:lineRule="auto"/>
        <w:rPr>
          <w:lang w:val="en-GB"/>
        </w:rPr>
      </w:pPr>
      <w:r w:rsidRPr="00636B1A">
        <w:rPr>
          <w:lang w:val="en-GB"/>
        </w:rPr>
        <w:t xml:space="preserve">Murphy R. English Grammar in Use. – Cambridge, 1990. </w:t>
      </w:r>
    </w:p>
    <w:p w:rsidR="00DA1431" w:rsidRPr="00636B1A" w:rsidRDefault="00DA1431" w:rsidP="00DA1431">
      <w:pPr>
        <w:ind w:right="141"/>
        <w:jc w:val="center"/>
        <w:rPr>
          <w:b/>
          <w:lang w:val="en-GB"/>
        </w:rPr>
      </w:pPr>
    </w:p>
    <w:p w:rsidR="00DA1431" w:rsidRPr="009607E6" w:rsidRDefault="00DA1431" w:rsidP="00DA1431">
      <w:pPr>
        <w:ind w:right="141"/>
        <w:jc w:val="center"/>
        <w:rPr>
          <w:b/>
          <w:sz w:val="28"/>
          <w:szCs w:val="28"/>
        </w:rPr>
      </w:pPr>
      <w:r w:rsidRPr="009607E6">
        <w:rPr>
          <w:b/>
          <w:sz w:val="28"/>
          <w:szCs w:val="28"/>
        </w:rPr>
        <w:t>Дополнительная литература</w:t>
      </w:r>
      <w:r w:rsidR="00271A07">
        <w:rPr>
          <w:b/>
          <w:sz w:val="28"/>
          <w:szCs w:val="28"/>
        </w:rPr>
        <w:t>:</w:t>
      </w:r>
    </w:p>
    <w:p w:rsidR="009607E6" w:rsidRPr="00130FFB" w:rsidRDefault="009607E6" w:rsidP="00DA1431">
      <w:pPr>
        <w:ind w:right="141"/>
        <w:jc w:val="center"/>
        <w:rPr>
          <w:b/>
        </w:rPr>
      </w:pPr>
    </w:p>
    <w:p w:rsidR="009E6385" w:rsidRDefault="009E6385" w:rsidP="00DA1431">
      <w:pPr>
        <w:tabs>
          <w:tab w:val="left" w:pos="393"/>
        </w:tabs>
        <w:ind w:right="49"/>
        <w:jc w:val="both"/>
      </w:pPr>
      <w:r w:rsidRPr="009E6385">
        <w:t xml:space="preserve">       </w:t>
      </w:r>
      <w:r w:rsidR="00C131CD">
        <w:t>7</w:t>
      </w:r>
      <w:r w:rsidR="00DA1431">
        <w:t xml:space="preserve">. </w:t>
      </w:r>
      <w:r w:rsidR="00DA1431" w:rsidRPr="00363E2D">
        <w:t>Кочеткова</w:t>
      </w:r>
      <w:r w:rsidR="00DA1431" w:rsidRPr="00022102">
        <w:t xml:space="preserve"> </w:t>
      </w:r>
      <w:r w:rsidR="00DA1431" w:rsidRPr="00363E2D">
        <w:t>И</w:t>
      </w:r>
      <w:r w:rsidR="00DA1431" w:rsidRPr="00022102">
        <w:t>.</w:t>
      </w:r>
      <w:r w:rsidR="00DA1431" w:rsidRPr="00363E2D">
        <w:t>К</w:t>
      </w:r>
      <w:r w:rsidR="00DA1431" w:rsidRPr="00022102">
        <w:t xml:space="preserve"> </w:t>
      </w:r>
      <w:r w:rsidR="00DA1431" w:rsidRPr="00363E2D">
        <w:rPr>
          <w:lang w:val="fr-FR"/>
        </w:rPr>
        <w:t>Active</w:t>
      </w:r>
      <w:r w:rsidR="00DA1431" w:rsidRPr="00022102">
        <w:t xml:space="preserve"> </w:t>
      </w:r>
      <w:r w:rsidR="00DA1431" w:rsidRPr="00363E2D">
        <w:rPr>
          <w:lang w:val="fr-FR"/>
        </w:rPr>
        <w:t>communication</w:t>
      </w:r>
      <w:r w:rsidR="00DA1431" w:rsidRPr="00022102">
        <w:t xml:space="preserve">. </w:t>
      </w:r>
      <w:r w:rsidR="00DA1431" w:rsidRPr="00363E2D">
        <w:t>К</w:t>
      </w:r>
      <w:r>
        <w:t>нига для учащихся. Изд</w:t>
      </w:r>
      <w:r w:rsidRPr="009E6385">
        <w:t xml:space="preserve">.    </w:t>
      </w:r>
      <w:r w:rsidR="00DA1431" w:rsidRPr="00363E2D">
        <w:t>«Иност</w:t>
      </w:r>
      <w:r w:rsidR="00C131CD">
        <w:t xml:space="preserve">ранный </w:t>
      </w:r>
    </w:p>
    <w:p w:rsidR="00DA1431" w:rsidRPr="00636B1A" w:rsidRDefault="009E6385" w:rsidP="00DA1431">
      <w:pPr>
        <w:tabs>
          <w:tab w:val="left" w:pos="393"/>
        </w:tabs>
        <w:ind w:right="49"/>
        <w:jc w:val="both"/>
      </w:pPr>
      <w:r w:rsidRPr="00636B1A">
        <w:lastRenderedPageBreak/>
        <w:t xml:space="preserve">           </w:t>
      </w:r>
      <w:r w:rsidR="00C131CD">
        <w:t>язык</w:t>
      </w:r>
      <w:r w:rsidR="00C131CD" w:rsidRPr="00636B1A">
        <w:t xml:space="preserve">», 2000. </w:t>
      </w:r>
    </w:p>
    <w:p w:rsidR="00DA1431" w:rsidRPr="00636B1A" w:rsidRDefault="009E6385" w:rsidP="00DA1431">
      <w:pPr>
        <w:ind w:right="49"/>
        <w:jc w:val="both"/>
      </w:pPr>
      <w:r w:rsidRPr="00636B1A">
        <w:t xml:space="preserve">       </w:t>
      </w:r>
      <w:r w:rsidR="00C131CD">
        <w:rPr>
          <w:lang w:val="en-US"/>
        </w:rPr>
        <w:t>8</w:t>
      </w:r>
      <w:r w:rsidR="00DA1431" w:rsidRPr="00636B1A">
        <w:rPr>
          <w:lang w:val="en-GB"/>
        </w:rPr>
        <w:t xml:space="preserve">. </w:t>
      </w:r>
      <w:proofErr w:type="spellStart"/>
      <w:r w:rsidR="00DA1431" w:rsidRPr="00363E2D">
        <w:rPr>
          <w:lang w:val="en-US"/>
        </w:rPr>
        <w:t>Rabley</w:t>
      </w:r>
      <w:proofErr w:type="spellEnd"/>
      <w:r w:rsidR="00DA1431" w:rsidRPr="00636B1A">
        <w:rPr>
          <w:lang w:val="en-GB"/>
        </w:rPr>
        <w:t xml:space="preserve"> </w:t>
      </w:r>
      <w:r w:rsidR="00DA1431" w:rsidRPr="00363E2D">
        <w:rPr>
          <w:lang w:val="en-US"/>
        </w:rPr>
        <w:t>S</w:t>
      </w:r>
      <w:r w:rsidR="00DA1431" w:rsidRPr="00636B1A">
        <w:rPr>
          <w:lang w:val="en-GB"/>
        </w:rPr>
        <w:t xml:space="preserve">. </w:t>
      </w:r>
      <w:r w:rsidR="00DA1431" w:rsidRPr="00363E2D">
        <w:rPr>
          <w:lang w:val="en-US"/>
        </w:rPr>
        <w:t>Super</w:t>
      </w:r>
      <w:r w:rsidR="00DA1431" w:rsidRPr="00636B1A">
        <w:rPr>
          <w:lang w:val="en-GB"/>
        </w:rPr>
        <w:t xml:space="preserve"> </w:t>
      </w:r>
      <w:proofErr w:type="gramStart"/>
      <w:r w:rsidR="00DA1431" w:rsidRPr="00363E2D">
        <w:rPr>
          <w:lang w:val="en-US"/>
        </w:rPr>
        <w:t>Dossiers .</w:t>
      </w:r>
      <w:proofErr w:type="gramEnd"/>
      <w:r w:rsidR="00DA1431" w:rsidRPr="00363E2D">
        <w:rPr>
          <w:lang w:val="en-US"/>
        </w:rPr>
        <w:t xml:space="preserve"> Ar</w:t>
      </w:r>
      <w:r w:rsidR="00C131CD">
        <w:rPr>
          <w:lang w:val="en-US"/>
        </w:rPr>
        <w:t>ts and Media. Phoenix</w:t>
      </w:r>
      <w:r w:rsidR="00C131CD" w:rsidRPr="00636B1A">
        <w:t xml:space="preserve"> </w:t>
      </w:r>
      <w:r w:rsidR="00C131CD">
        <w:rPr>
          <w:lang w:val="en-US"/>
        </w:rPr>
        <w:t>ELT</w:t>
      </w:r>
      <w:r w:rsidR="00C131CD" w:rsidRPr="00636B1A">
        <w:t>, 1999.</w:t>
      </w:r>
    </w:p>
    <w:p w:rsidR="009E6385" w:rsidRDefault="009E6385" w:rsidP="00DA1431">
      <w:pPr>
        <w:jc w:val="both"/>
        <w:rPr>
          <w:b/>
        </w:rPr>
      </w:pPr>
    </w:p>
    <w:p w:rsidR="009E6385" w:rsidRDefault="009E6385" w:rsidP="00DA1431">
      <w:pPr>
        <w:jc w:val="both"/>
        <w:rPr>
          <w:b/>
        </w:rPr>
      </w:pPr>
    </w:p>
    <w:p w:rsidR="00DA1431" w:rsidRPr="006A407E" w:rsidRDefault="00DA1431" w:rsidP="00DA1431">
      <w:pPr>
        <w:jc w:val="both"/>
        <w:rPr>
          <w:b/>
        </w:rPr>
      </w:pPr>
      <w:r w:rsidRPr="006A407E">
        <w:rPr>
          <w:b/>
        </w:rPr>
        <w:t>Перечень ресурсов информационно-телекоммуникационной сети «Интернет»</w:t>
      </w:r>
      <w:r w:rsidR="00271A07">
        <w:rPr>
          <w:b/>
        </w:rPr>
        <w:t>:</w:t>
      </w:r>
    </w:p>
    <w:p w:rsidR="00DA1431" w:rsidRDefault="00DA1431" w:rsidP="00DA1431">
      <w:pPr>
        <w:ind w:left="360" w:hanging="360"/>
        <w:jc w:val="both"/>
        <w:rPr>
          <w:b/>
          <w:i/>
        </w:rPr>
      </w:pPr>
    </w:p>
    <w:p w:rsidR="00DA1431" w:rsidRPr="005D46F4" w:rsidRDefault="00DA1431" w:rsidP="00DA1431">
      <w:pPr>
        <w:jc w:val="both"/>
        <w:rPr>
          <w:sz w:val="22"/>
          <w:szCs w:val="22"/>
        </w:rPr>
      </w:pPr>
      <w:r>
        <w:rPr>
          <w:b/>
          <w:sz w:val="28"/>
          <w:szCs w:val="28"/>
          <w:u w:val="single"/>
          <w:lang w:val="en-US"/>
        </w:rPr>
        <w:t>Macmillan</w:t>
      </w:r>
      <w:r w:rsidRPr="005D46F4">
        <w:rPr>
          <w:sz w:val="22"/>
          <w:szCs w:val="22"/>
        </w:rPr>
        <w:t xml:space="preserve"> – </w:t>
      </w:r>
      <w:hyperlink r:id="rId6" w:history="1">
        <w:r>
          <w:rPr>
            <w:rStyle w:val="a3"/>
            <w:sz w:val="22"/>
            <w:szCs w:val="22"/>
            <w:lang w:val="en-US"/>
          </w:rPr>
          <w:t>www</w:t>
        </w:r>
        <w:r w:rsidRPr="005D46F4">
          <w:rPr>
            <w:rStyle w:val="a3"/>
            <w:sz w:val="22"/>
            <w:szCs w:val="22"/>
          </w:rPr>
          <w:t>.</w:t>
        </w:r>
        <w:proofErr w:type="spellStart"/>
        <w:r>
          <w:rPr>
            <w:rStyle w:val="a3"/>
            <w:sz w:val="22"/>
            <w:szCs w:val="22"/>
            <w:lang w:val="en-US"/>
          </w:rPr>
          <w:t>macmillaneducation</w:t>
        </w:r>
        <w:proofErr w:type="spellEnd"/>
        <w:r w:rsidRPr="005D46F4">
          <w:rPr>
            <w:rStyle w:val="a3"/>
            <w:sz w:val="22"/>
            <w:szCs w:val="22"/>
          </w:rPr>
          <w:t>.</w:t>
        </w:r>
        <w:r>
          <w:rPr>
            <w:rStyle w:val="a3"/>
            <w:sz w:val="22"/>
            <w:szCs w:val="22"/>
            <w:lang w:val="en-US"/>
          </w:rPr>
          <w:t>com</w:t>
        </w:r>
      </w:hyperlink>
    </w:p>
    <w:p w:rsidR="00DA1431" w:rsidRDefault="006D4F7F" w:rsidP="00DA1431">
      <w:pPr>
        <w:numPr>
          <w:ilvl w:val="0"/>
          <w:numId w:val="6"/>
        </w:numPr>
        <w:jc w:val="both"/>
        <w:rPr>
          <w:sz w:val="22"/>
          <w:szCs w:val="22"/>
          <w:lang w:val="en-US"/>
        </w:rPr>
      </w:pPr>
      <w:hyperlink r:id="rId7" w:history="1">
        <w:r w:rsidR="00DA1431">
          <w:rPr>
            <w:rStyle w:val="a3"/>
            <w:sz w:val="22"/>
            <w:szCs w:val="22"/>
            <w:lang w:val="en-US"/>
          </w:rPr>
          <w:t>www.insideout.net</w:t>
        </w:r>
      </w:hyperlink>
      <w:r w:rsidR="00DA1431">
        <w:rPr>
          <w:sz w:val="22"/>
          <w:szCs w:val="22"/>
          <w:lang w:val="en-US"/>
        </w:rPr>
        <w:t xml:space="preserve"> – weekly lesson on a topical theme</w:t>
      </w:r>
    </w:p>
    <w:p w:rsidR="00DA1431" w:rsidRDefault="006D4F7F" w:rsidP="00DA1431">
      <w:pPr>
        <w:numPr>
          <w:ilvl w:val="0"/>
          <w:numId w:val="6"/>
        </w:numPr>
        <w:jc w:val="both"/>
        <w:rPr>
          <w:sz w:val="22"/>
          <w:szCs w:val="22"/>
          <w:lang w:val="en-US"/>
        </w:rPr>
      </w:pPr>
      <w:hyperlink r:id="rId8" w:history="1">
        <w:r w:rsidR="00DA1431">
          <w:rPr>
            <w:rStyle w:val="a3"/>
            <w:sz w:val="22"/>
            <w:szCs w:val="22"/>
            <w:lang w:val="en-US"/>
          </w:rPr>
          <w:t>www.reward-english.net</w:t>
        </w:r>
      </w:hyperlink>
      <w:r w:rsidR="00DA1431">
        <w:rPr>
          <w:sz w:val="22"/>
          <w:szCs w:val="22"/>
          <w:lang w:val="en-US"/>
        </w:rPr>
        <w:t xml:space="preserve"> – monthly lesson on cultural topics</w:t>
      </w:r>
    </w:p>
    <w:p w:rsidR="00DA1431" w:rsidRDefault="006D4F7F" w:rsidP="00DA1431">
      <w:pPr>
        <w:numPr>
          <w:ilvl w:val="0"/>
          <w:numId w:val="6"/>
        </w:numPr>
        <w:jc w:val="both"/>
        <w:rPr>
          <w:sz w:val="22"/>
          <w:szCs w:val="22"/>
          <w:lang w:val="en-US"/>
        </w:rPr>
      </w:pPr>
      <w:hyperlink r:id="rId9" w:history="1">
        <w:r w:rsidR="00DA1431">
          <w:rPr>
            <w:rStyle w:val="a3"/>
            <w:sz w:val="22"/>
            <w:szCs w:val="22"/>
            <w:lang w:val="en-US"/>
          </w:rPr>
          <w:t>www.skyline-emglish.com</w:t>
        </w:r>
      </w:hyperlink>
      <w:r w:rsidR="00DA1431">
        <w:rPr>
          <w:sz w:val="22"/>
          <w:szCs w:val="22"/>
          <w:lang w:val="en-US"/>
        </w:rPr>
        <w:t xml:space="preserve"> – short fun activities</w:t>
      </w:r>
    </w:p>
    <w:p w:rsidR="00DA1431" w:rsidRDefault="006D4F7F" w:rsidP="00DA1431">
      <w:pPr>
        <w:numPr>
          <w:ilvl w:val="0"/>
          <w:numId w:val="6"/>
        </w:numPr>
        <w:jc w:val="both"/>
        <w:rPr>
          <w:sz w:val="22"/>
          <w:szCs w:val="22"/>
          <w:lang w:val="en-US"/>
        </w:rPr>
      </w:pPr>
      <w:hyperlink r:id="rId10" w:history="1">
        <w:r w:rsidR="00DA1431">
          <w:rPr>
            <w:rStyle w:val="a3"/>
            <w:sz w:val="22"/>
            <w:szCs w:val="22"/>
            <w:lang w:val="en-US"/>
          </w:rPr>
          <w:t>www.englishupgrade.com</w:t>
        </w:r>
      </w:hyperlink>
      <w:r w:rsidR="00DA1431">
        <w:rPr>
          <w:sz w:val="22"/>
          <w:szCs w:val="22"/>
          <w:lang w:val="en-US"/>
        </w:rPr>
        <w:t xml:space="preserve"> – monthly lesson</w:t>
      </w:r>
    </w:p>
    <w:p w:rsidR="00DA1431" w:rsidRDefault="006D4F7F" w:rsidP="00DA1431">
      <w:pPr>
        <w:numPr>
          <w:ilvl w:val="0"/>
          <w:numId w:val="6"/>
        </w:numPr>
        <w:jc w:val="both"/>
        <w:rPr>
          <w:sz w:val="22"/>
          <w:szCs w:val="22"/>
          <w:lang w:val="en-US"/>
        </w:rPr>
      </w:pPr>
      <w:hyperlink r:id="rId11" w:history="1">
        <w:r w:rsidR="00DA1431">
          <w:rPr>
            <w:rStyle w:val="a3"/>
            <w:sz w:val="22"/>
            <w:szCs w:val="22"/>
            <w:lang w:val="en-US"/>
          </w:rPr>
          <w:t>www.getrealenglish.com</w:t>
        </w:r>
      </w:hyperlink>
      <w:r w:rsidR="00DA1431">
        <w:rPr>
          <w:sz w:val="22"/>
          <w:szCs w:val="22"/>
          <w:lang w:val="en-US"/>
        </w:rPr>
        <w:t xml:space="preserve"> – a lesson and a crossword every 2 weeks</w:t>
      </w:r>
    </w:p>
    <w:p w:rsidR="00DA1431" w:rsidRPr="0047209C" w:rsidRDefault="00DA1431" w:rsidP="00DA1431">
      <w:pPr>
        <w:jc w:val="both"/>
        <w:rPr>
          <w:sz w:val="22"/>
          <w:szCs w:val="22"/>
          <w:lang w:val="en-US"/>
        </w:rPr>
      </w:pPr>
    </w:p>
    <w:p w:rsidR="00DA1431" w:rsidRDefault="00DA1431" w:rsidP="00DA1431">
      <w:pPr>
        <w:jc w:val="both"/>
        <w:rPr>
          <w:i/>
          <w:sz w:val="22"/>
          <w:szCs w:val="22"/>
          <w:lang w:val="en-US"/>
        </w:rPr>
      </w:pPr>
      <w:r>
        <w:rPr>
          <w:sz w:val="22"/>
          <w:szCs w:val="22"/>
          <w:lang w:val="en-US"/>
        </w:rPr>
        <w:t xml:space="preserve">     </w:t>
      </w:r>
      <w:r>
        <w:rPr>
          <w:i/>
          <w:sz w:val="22"/>
          <w:szCs w:val="22"/>
          <w:lang w:val="en-US"/>
        </w:rPr>
        <w:t>Professional Support</w:t>
      </w:r>
    </w:p>
    <w:p w:rsidR="00DA1431" w:rsidRDefault="006D4F7F" w:rsidP="00DA1431">
      <w:pPr>
        <w:numPr>
          <w:ilvl w:val="0"/>
          <w:numId w:val="8"/>
        </w:numPr>
        <w:jc w:val="both"/>
        <w:rPr>
          <w:sz w:val="22"/>
          <w:szCs w:val="22"/>
          <w:lang w:val="en-US"/>
        </w:rPr>
      </w:pPr>
      <w:hyperlink r:id="rId12" w:history="1">
        <w:r w:rsidR="00DA1431">
          <w:rPr>
            <w:rStyle w:val="a3"/>
            <w:sz w:val="22"/>
            <w:szCs w:val="22"/>
            <w:lang w:val="en-US"/>
          </w:rPr>
          <w:t>www.teacherdevelopment.net</w:t>
        </w:r>
      </w:hyperlink>
      <w:r w:rsidR="00DA1431">
        <w:rPr>
          <w:sz w:val="22"/>
          <w:szCs w:val="22"/>
          <w:lang w:val="en-US"/>
        </w:rPr>
        <w:t xml:space="preserve"> – information about new publications</w:t>
      </w:r>
    </w:p>
    <w:p w:rsidR="00DA1431" w:rsidRDefault="006D4F7F" w:rsidP="00DA1431">
      <w:pPr>
        <w:numPr>
          <w:ilvl w:val="0"/>
          <w:numId w:val="8"/>
        </w:numPr>
        <w:jc w:val="both"/>
        <w:rPr>
          <w:sz w:val="22"/>
          <w:szCs w:val="22"/>
          <w:lang w:val="en-US"/>
        </w:rPr>
      </w:pPr>
      <w:hyperlink r:id="rId13" w:history="1">
        <w:r w:rsidR="00DA1431">
          <w:rPr>
            <w:rStyle w:val="a3"/>
            <w:sz w:val="22"/>
            <w:szCs w:val="22"/>
            <w:lang w:val="en-US"/>
          </w:rPr>
          <w:t>www.onestopenglish.com</w:t>
        </w:r>
      </w:hyperlink>
      <w:r w:rsidR="00DA1431">
        <w:rPr>
          <w:sz w:val="22"/>
          <w:szCs w:val="22"/>
          <w:lang w:val="en-US"/>
        </w:rPr>
        <w:t xml:space="preserve"> – resource site for English teachers</w:t>
      </w:r>
    </w:p>
    <w:p w:rsidR="00DA1431" w:rsidRDefault="00DA1431" w:rsidP="00DA1431">
      <w:pPr>
        <w:jc w:val="both"/>
        <w:rPr>
          <w:i/>
          <w:sz w:val="22"/>
          <w:szCs w:val="22"/>
          <w:lang w:val="en-US"/>
        </w:rPr>
      </w:pPr>
      <w:r>
        <w:rPr>
          <w:sz w:val="22"/>
          <w:szCs w:val="22"/>
          <w:lang w:val="en-US"/>
        </w:rPr>
        <w:t xml:space="preserve">     </w:t>
      </w:r>
      <w:r>
        <w:rPr>
          <w:i/>
          <w:sz w:val="22"/>
          <w:szCs w:val="22"/>
          <w:lang w:val="en-US"/>
        </w:rPr>
        <w:t>Reference</w:t>
      </w:r>
    </w:p>
    <w:p w:rsidR="00DA1431" w:rsidRDefault="006D4F7F" w:rsidP="00DA1431">
      <w:pPr>
        <w:numPr>
          <w:ilvl w:val="0"/>
          <w:numId w:val="8"/>
        </w:numPr>
        <w:jc w:val="both"/>
        <w:rPr>
          <w:sz w:val="22"/>
          <w:szCs w:val="22"/>
          <w:lang w:val="en-US"/>
        </w:rPr>
      </w:pPr>
      <w:hyperlink r:id="rId14" w:history="1">
        <w:r w:rsidR="00DA1431">
          <w:rPr>
            <w:rStyle w:val="a3"/>
            <w:sz w:val="22"/>
            <w:szCs w:val="22"/>
            <w:lang w:val="en-US"/>
          </w:rPr>
          <w:t>www.macmillandictionary.com</w:t>
        </w:r>
      </w:hyperlink>
      <w:r w:rsidR="00DA1431">
        <w:rPr>
          <w:sz w:val="22"/>
          <w:szCs w:val="22"/>
          <w:lang w:val="en-US"/>
        </w:rPr>
        <w:t xml:space="preserve"> – monthly dictionary activities, monthly MED Magazine</w:t>
      </w:r>
    </w:p>
    <w:p w:rsidR="00DA1431" w:rsidRDefault="00DA1431" w:rsidP="00DA1431">
      <w:pPr>
        <w:jc w:val="both"/>
        <w:rPr>
          <w:b/>
          <w:sz w:val="28"/>
          <w:szCs w:val="28"/>
          <w:u w:val="single"/>
          <w:lang w:val="en-US"/>
        </w:rPr>
      </w:pPr>
      <w:smartTag w:uri="urn:schemas-microsoft-com:office:smarttags" w:element="place">
        <w:smartTag w:uri="urn:schemas-microsoft-com:office:smarttags" w:element="City">
          <w:r>
            <w:rPr>
              <w:b/>
              <w:sz w:val="28"/>
              <w:szCs w:val="28"/>
              <w:u w:val="single"/>
              <w:lang w:val="en-US"/>
            </w:rPr>
            <w:t>Oxford</w:t>
          </w:r>
        </w:smartTag>
      </w:smartTag>
    </w:p>
    <w:p w:rsidR="00DA1431" w:rsidRDefault="006D4F7F" w:rsidP="00DA1431">
      <w:pPr>
        <w:numPr>
          <w:ilvl w:val="0"/>
          <w:numId w:val="9"/>
        </w:numPr>
        <w:tabs>
          <w:tab w:val="num" w:pos="1724"/>
        </w:tabs>
        <w:jc w:val="both"/>
        <w:rPr>
          <w:b/>
          <w:sz w:val="22"/>
          <w:szCs w:val="22"/>
          <w:u w:val="single"/>
          <w:lang w:val="fr-FR"/>
        </w:rPr>
      </w:pPr>
      <w:hyperlink r:id="rId15" w:history="1">
        <w:r w:rsidR="00DA1431">
          <w:rPr>
            <w:rStyle w:val="a3"/>
            <w:sz w:val="22"/>
            <w:szCs w:val="22"/>
            <w:lang w:val="fr-FR"/>
          </w:rPr>
          <w:t>www.oup.com/elt</w:t>
        </w:r>
      </w:hyperlink>
      <w:r w:rsidR="00DA1431">
        <w:rPr>
          <w:sz w:val="22"/>
          <w:szCs w:val="22"/>
          <w:lang w:val="fr-FR"/>
        </w:rPr>
        <w:t xml:space="preserve"> - lessons, resources</w:t>
      </w:r>
    </w:p>
    <w:p w:rsidR="00DA1431" w:rsidRDefault="006D4F7F" w:rsidP="00DA1431">
      <w:pPr>
        <w:numPr>
          <w:ilvl w:val="0"/>
          <w:numId w:val="9"/>
        </w:numPr>
        <w:tabs>
          <w:tab w:val="num" w:pos="1724"/>
        </w:tabs>
        <w:jc w:val="both"/>
        <w:rPr>
          <w:b/>
          <w:sz w:val="22"/>
          <w:szCs w:val="22"/>
          <w:u w:val="single"/>
          <w:lang w:val="en-US"/>
        </w:rPr>
      </w:pPr>
      <w:hyperlink r:id="rId16" w:history="1">
        <w:r w:rsidR="00DA1431">
          <w:rPr>
            <w:rStyle w:val="a3"/>
            <w:sz w:val="22"/>
            <w:szCs w:val="22"/>
            <w:lang w:val="en-US"/>
          </w:rPr>
          <w:t>www.oup.com/elt/englishfile</w:t>
        </w:r>
      </w:hyperlink>
      <w:r w:rsidR="00DA1431">
        <w:rPr>
          <w:sz w:val="22"/>
          <w:szCs w:val="22"/>
          <w:lang w:val="en-US"/>
        </w:rPr>
        <w:t xml:space="preserve"> - English File</w:t>
      </w:r>
    </w:p>
    <w:p w:rsidR="00DA1431" w:rsidRDefault="006D4F7F" w:rsidP="00DA1431">
      <w:pPr>
        <w:numPr>
          <w:ilvl w:val="0"/>
          <w:numId w:val="9"/>
        </w:numPr>
        <w:tabs>
          <w:tab w:val="num" w:pos="1724"/>
        </w:tabs>
        <w:jc w:val="both"/>
        <w:rPr>
          <w:b/>
          <w:sz w:val="22"/>
          <w:szCs w:val="22"/>
          <w:u w:val="single"/>
          <w:lang w:val="en-US"/>
        </w:rPr>
      </w:pPr>
      <w:hyperlink r:id="rId17" w:history="1">
        <w:r w:rsidR="00DA1431">
          <w:rPr>
            <w:rStyle w:val="a3"/>
            <w:sz w:val="22"/>
            <w:szCs w:val="22"/>
            <w:lang w:val="en-US"/>
          </w:rPr>
          <w:t>www.oup.com/elt/courses/headway</w:t>
        </w:r>
      </w:hyperlink>
      <w:r w:rsidR="00DA1431">
        <w:rPr>
          <w:sz w:val="22"/>
          <w:szCs w:val="22"/>
          <w:lang w:val="en-US"/>
        </w:rPr>
        <w:t xml:space="preserve"> - Headway</w:t>
      </w:r>
    </w:p>
    <w:p w:rsidR="00DA1431" w:rsidRDefault="006D4F7F" w:rsidP="00DA1431">
      <w:pPr>
        <w:numPr>
          <w:ilvl w:val="0"/>
          <w:numId w:val="9"/>
        </w:numPr>
        <w:tabs>
          <w:tab w:val="num" w:pos="1724"/>
        </w:tabs>
        <w:jc w:val="both"/>
        <w:rPr>
          <w:sz w:val="22"/>
          <w:szCs w:val="22"/>
          <w:lang w:val="en-US"/>
        </w:rPr>
      </w:pPr>
      <w:hyperlink r:id="rId18" w:history="1">
        <w:r w:rsidR="00DA1431">
          <w:rPr>
            <w:rStyle w:val="a3"/>
            <w:sz w:val="22"/>
            <w:szCs w:val="22"/>
            <w:lang w:val="en-US"/>
          </w:rPr>
          <w:t>www.oup.com/elt/clockwise</w:t>
        </w:r>
      </w:hyperlink>
      <w:r w:rsidR="00DA1431">
        <w:rPr>
          <w:sz w:val="22"/>
          <w:szCs w:val="22"/>
          <w:lang w:val="en-US"/>
        </w:rPr>
        <w:t xml:space="preserve"> - Clockwise (quizzes, tips for teachers)</w:t>
      </w:r>
    </w:p>
    <w:p w:rsidR="00DA1431" w:rsidRDefault="006D4F7F" w:rsidP="00DA1431">
      <w:pPr>
        <w:numPr>
          <w:ilvl w:val="0"/>
          <w:numId w:val="9"/>
        </w:numPr>
        <w:tabs>
          <w:tab w:val="num" w:pos="1724"/>
        </w:tabs>
        <w:jc w:val="both"/>
        <w:rPr>
          <w:sz w:val="22"/>
          <w:szCs w:val="22"/>
          <w:lang w:val="en-US"/>
        </w:rPr>
      </w:pPr>
      <w:hyperlink r:id="rId19" w:history="1">
        <w:r w:rsidR="00DA1431">
          <w:rPr>
            <w:rStyle w:val="a3"/>
            <w:sz w:val="22"/>
            <w:szCs w:val="22"/>
            <w:lang w:val="en-US"/>
          </w:rPr>
          <w:t>www.oup.com/elt/quickwork</w:t>
        </w:r>
      </w:hyperlink>
      <w:r w:rsidR="00DA1431">
        <w:rPr>
          <w:sz w:val="22"/>
          <w:szCs w:val="22"/>
          <w:lang w:val="en-US"/>
        </w:rPr>
        <w:t xml:space="preserve"> - Quick Work (business)</w:t>
      </w:r>
    </w:p>
    <w:p w:rsidR="00DA1431" w:rsidRDefault="006D4F7F" w:rsidP="00DA1431">
      <w:pPr>
        <w:numPr>
          <w:ilvl w:val="0"/>
          <w:numId w:val="9"/>
        </w:numPr>
        <w:tabs>
          <w:tab w:val="num" w:pos="1724"/>
        </w:tabs>
        <w:jc w:val="both"/>
        <w:rPr>
          <w:sz w:val="22"/>
          <w:szCs w:val="22"/>
          <w:lang w:val="en-US"/>
        </w:rPr>
      </w:pPr>
      <w:hyperlink r:id="rId20" w:history="1">
        <w:r w:rsidR="00DA1431">
          <w:rPr>
            <w:rStyle w:val="a3"/>
            <w:sz w:val="22"/>
            <w:szCs w:val="22"/>
            <w:lang w:val="en-US"/>
          </w:rPr>
          <w:t>www.oup.com/elt/readers</w:t>
        </w:r>
      </w:hyperlink>
      <w:r w:rsidR="00DA1431">
        <w:rPr>
          <w:sz w:val="22"/>
          <w:szCs w:val="22"/>
          <w:lang w:val="en-US"/>
        </w:rPr>
        <w:t xml:space="preserve"> - bookworms online (Teacher’s handbook, activity worksheets, tests)</w:t>
      </w:r>
    </w:p>
    <w:p w:rsidR="00DA1431" w:rsidRDefault="006D4F7F" w:rsidP="00DA1431">
      <w:pPr>
        <w:numPr>
          <w:ilvl w:val="0"/>
          <w:numId w:val="9"/>
        </w:numPr>
        <w:tabs>
          <w:tab w:val="num" w:pos="1724"/>
        </w:tabs>
        <w:jc w:val="both"/>
        <w:rPr>
          <w:sz w:val="22"/>
          <w:szCs w:val="22"/>
          <w:lang w:val="fr-FR"/>
        </w:rPr>
      </w:pPr>
      <w:hyperlink r:id="rId21" w:history="1">
        <w:r w:rsidR="00DA1431">
          <w:rPr>
            <w:rStyle w:val="a3"/>
            <w:sz w:val="22"/>
            <w:szCs w:val="22"/>
            <w:lang w:val="fr-FR"/>
          </w:rPr>
          <w:t>www.eltj.oupjournals.org</w:t>
        </w:r>
      </w:hyperlink>
      <w:r w:rsidR="00DA1431">
        <w:rPr>
          <w:sz w:val="22"/>
          <w:szCs w:val="22"/>
          <w:lang w:val="fr-FR"/>
        </w:rPr>
        <w:t xml:space="preserve"> – ELT journal</w:t>
      </w:r>
    </w:p>
    <w:p w:rsidR="00DA1431" w:rsidRDefault="00DA1431" w:rsidP="00DA1431">
      <w:pPr>
        <w:jc w:val="both"/>
        <w:rPr>
          <w:sz w:val="22"/>
          <w:szCs w:val="22"/>
          <w:lang w:val="fr-FR"/>
        </w:rPr>
      </w:pPr>
    </w:p>
    <w:p w:rsidR="00DA1431" w:rsidRDefault="00DA1431" w:rsidP="00DA1431">
      <w:pPr>
        <w:jc w:val="both"/>
        <w:rPr>
          <w:b/>
          <w:sz w:val="28"/>
          <w:szCs w:val="28"/>
          <w:u w:val="single"/>
          <w:lang w:val="en-US"/>
        </w:rPr>
      </w:pPr>
      <w:smartTag w:uri="urn:schemas-microsoft-com:office:smarttags" w:element="place">
        <w:smartTag w:uri="urn:schemas-microsoft-com:office:smarttags" w:element="City">
          <w:r>
            <w:rPr>
              <w:b/>
              <w:sz w:val="28"/>
              <w:szCs w:val="28"/>
              <w:u w:val="single"/>
              <w:lang w:val="en-US"/>
            </w:rPr>
            <w:t>Cambridge</w:t>
          </w:r>
        </w:smartTag>
      </w:smartTag>
    </w:p>
    <w:p w:rsidR="00DA1431" w:rsidRDefault="006D4F7F" w:rsidP="00DA1431">
      <w:pPr>
        <w:numPr>
          <w:ilvl w:val="0"/>
          <w:numId w:val="10"/>
        </w:numPr>
        <w:jc w:val="both"/>
        <w:rPr>
          <w:sz w:val="22"/>
          <w:szCs w:val="22"/>
          <w:lang w:val="en-US"/>
        </w:rPr>
      </w:pPr>
      <w:hyperlink r:id="rId22" w:history="1">
        <w:r w:rsidR="00DA1431">
          <w:rPr>
            <w:rStyle w:val="a3"/>
            <w:sz w:val="22"/>
            <w:szCs w:val="22"/>
            <w:lang w:val="en-US"/>
          </w:rPr>
          <w:t>www.cambridge.org/elt</w:t>
        </w:r>
      </w:hyperlink>
      <w:r w:rsidR="00DA1431">
        <w:rPr>
          <w:sz w:val="22"/>
          <w:szCs w:val="22"/>
          <w:lang w:val="en-US"/>
        </w:rPr>
        <w:t xml:space="preserve"> - sample material for new titles</w:t>
      </w:r>
    </w:p>
    <w:p w:rsidR="00DA1431" w:rsidRDefault="006D4F7F" w:rsidP="00DA1431">
      <w:pPr>
        <w:numPr>
          <w:ilvl w:val="0"/>
          <w:numId w:val="10"/>
        </w:numPr>
        <w:jc w:val="both"/>
        <w:rPr>
          <w:sz w:val="22"/>
          <w:szCs w:val="22"/>
          <w:lang w:val="en-US"/>
        </w:rPr>
      </w:pPr>
      <w:hyperlink r:id="rId23" w:history="1">
        <w:r w:rsidR="00DA1431">
          <w:rPr>
            <w:rStyle w:val="a3"/>
            <w:sz w:val="22"/>
            <w:szCs w:val="22"/>
            <w:lang w:val="en-US"/>
          </w:rPr>
          <w:t>www.cambridge.org/elt/corpus</w:t>
        </w:r>
      </w:hyperlink>
      <w:r w:rsidR="00DA1431">
        <w:rPr>
          <w:sz w:val="22"/>
          <w:szCs w:val="22"/>
          <w:lang w:val="en-US"/>
        </w:rPr>
        <w:t xml:space="preserve"> - Cambridge International Corpus</w:t>
      </w:r>
    </w:p>
    <w:p w:rsidR="00DA1431" w:rsidRDefault="006D4F7F" w:rsidP="00DA1431">
      <w:pPr>
        <w:numPr>
          <w:ilvl w:val="0"/>
          <w:numId w:val="10"/>
        </w:numPr>
        <w:jc w:val="both"/>
        <w:rPr>
          <w:sz w:val="22"/>
          <w:szCs w:val="22"/>
          <w:lang w:val="en-US"/>
        </w:rPr>
      </w:pPr>
      <w:hyperlink r:id="rId24" w:history="1">
        <w:r w:rsidR="00DA1431">
          <w:rPr>
            <w:rStyle w:val="a3"/>
            <w:sz w:val="22"/>
            <w:szCs w:val="22"/>
            <w:lang w:val="en-US"/>
          </w:rPr>
          <w:t>www.dictionary.cambridge.org</w:t>
        </w:r>
      </w:hyperlink>
      <w:r w:rsidR="00DA1431">
        <w:rPr>
          <w:sz w:val="22"/>
          <w:szCs w:val="22"/>
          <w:lang w:val="en-US"/>
        </w:rPr>
        <w:t xml:space="preserve"> – interactive games and quizzes, dictionary on-line</w:t>
      </w:r>
    </w:p>
    <w:p w:rsidR="00DA1431" w:rsidRDefault="006D4F7F" w:rsidP="00DA1431">
      <w:pPr>
        <w:numPr>
          <w:ilvl w:val="0"/>
          <w:numId w:val="10"/>
        </w:numPr>
        <w:jc w:val="both"/>
        <w:rPr>
          <w:sz w:val="22"/>
          <w:szCs w:val="22"/>
          <w:lang w:val="en-US"/>
        </w:rPr>
      </w:pPr>
      <w:hyperlink r:id="rId25" w:history="1">
        <w:r w:rsidR="00DA1431">
          <w:rPr>
            <w:rStyle w:val="a3"/>
            <w:sz w:val="22"/>
            <w:szCs w:val="22"/>
            <w:lang w:val="en-US"/>
          </w:rPr>
          <w:t>www.cambridge.org/elt/inuse</w:t>
        </w:r>
      </w:hyperlink>
      <w:r w:rsidR="00DA1431">
        <w:rPr>
          <w:sz w:val="22"/>
          <w:szCs w:val="22"/>
          <w:lang w:val="en-US"/>
        </w:rPr>
        <w:t xml:space="preserve"> - interactive tests and exercises</w:t>
      </w:r>
    </w:p>
    <w:p w:rsidR="00DA1431" w:rsidRDefault="006D4F7F" w:rsidP="00DA1431">
      <w:pPr>
        <w:numPr>
          <w:ilvl w:val="0"/>
          <w:numId w:val="10"/>
        </w:numPr>
        <w:jc w:val="both"/>
        <w:rPr>
          <w:sz w:val="22"/>
          <w:szCs w:val="22"/>
          <w:lang w:val="en-US"/>
        </w:rPr>
      </w:pPr>
      <w:hyperlink r:id="rId26" w:history="1">
        <w:r w:rsidR="00DA1431">
          <w:rPr>
            <w:rStyle w:val="a3"/>
            <w:sz w:val="22"/>
            <w:szCs w:val="22"/>
            <w:lang w:val="en-US"/>
          </w:rPr>
          <w:t>www.cambridge.org/elt/liu</w:t>
        </w:r>
      </w:hyperlink>
      <w:r w:rsidR="00DA1431">
        <w:rPr>
          <w:sz w:val="22"/>
          <w:szCs w:val="22"/>
          <w:lang w:val="en-US"/>
        </w:rPr>
        <w:t xml:space="preserve"> - Language in Use</w:t>
      </w:r>
    </w:p>
    <w:p w:rsidR="00DA1431" w:rsidRDefault="006D4F7F" w:rsidP="00DA1431">
      <w:pPr>
        <w:numPr>
          <w:ilvl w:val="0"/>
          <w:numId w:val="10"/>
        </w:numPr>
        <w:jc w:val="both"/>
        <w:rPr>
          <w:sz w:val="22"/>
          <w:szCs w:val="22"/>
          <w:lang w:val="en-US"/>
        </w:rPr>
      </w:pPr>
      <w:hyperlink r:id="rId27" w:history="1">
        <w:r w:rsidR="00DA1431">
          <w:rPr>
            <w:rStyle w:val="a3"/>
            <w:sz w:val="22"/>
            <w:szCs w:val="22"/>
            <w:lang w:val="en-US"/>
          </w:rPr>
          <w:t>www.cambridge.org/elt/ncec</w:t>
        </w:r>
      </w:hyperlink>
      <w:r w:rsidR="00DA1431">
        <w:rPr>
          <w:sz w:val="22"/>
          <w:szCs w:val="22"/>
          <w:lang w:val="en-US"/>
        </w:rPr>
        <w:t xml:space="preserve"> - The New Cambridge English Course</w:t>
      </w:r>
    </w:p>
    <w:p w:rsidR="00DA1431" w:rsidRDefault="006D4F7F" w:rsidP="00DA1431">
      <w:pPr>
        <w:numPr>
          <w:ilvl w:val="0"/>
          <w:numId w:val="10"/>
        </w:numPr>
        <w:jc w:val="both"/>
        <w:rPr>
          <w:sz w:val="22"/>
          <w:szCs w:val="22"/>
          <w:lang w:val="en-US"/>
        </w:rPr>
      </w:pPr>
      <w:hyperlink r:id="rId28" w:history="1">
        <w:r w:rsidR="00DA1431">
          <w:rPr>
            <w:rStyle w:val="a3"/>
            <w:sz w:val="22"/>
            <w:szCs w:val="22"/>
            <w:lang w:val="en-US"/>
          </w:rPr>
          <w:t>www.cambridge.org/elt/interchange</w:t>
        </w:r>
      </w:hyperlink>
      <w:r w:rsidR="00DA1431">
        <w:rPr>
          <w:sz w:val="22"/>
          <w:szCs w:val="22"/>
          <w:lang w:val="en-US"/>
        </w:rPr>
        <w:t xml:space="preserve"> - New Interchange</w:t>
      </w:r>
    </w:p>
    <w:p w:rsidR="00DA1431" w:rsidRDefault="006D4F7F" w:rsidP="00DA1431">
      <w:pPr>
        <w:numPr>
          <w:ilvl w:val="0"/>
          <w:numId w:val="10"/>
        </w:numPr>
        <w:jc w:val="both"/>
        <w:rPr>
          <w:sz w:val="22"/>
          <w:szCs w:val="22"/>
          <w:lang w:val="fr-FR"/>
        </w:rPr>
      </w:pPr>
      <w:hyperlink r:id="rId29" w:history="1">
        <w:r w:rsidR="00DA1431">
          <w:rPr>
            <w:rStyle w:val="a3"/>
            <w:sz w:val="22"/>
            <w:szCs w:val="22"/>
            <w:lang w:val="fr-FR"/>
          </w:rPr>
          <w:t>www.cambridge.org/elt/passages</w:t>
        </w:r>
      </w:hyperlink>
      <w:r w:rsidR="00DA1431">
        <w:rPr>
          <w:sz w:val="22"/>
          <w:szCs w:val="22"/>
          <w:lang w:val="fr-FR"/>
        </w:rPr>
        <w:t xml:space="preserve"> - Passages (AE)</w:t>
      </w:r>
    </w:p>
    <w:p w:rsidR="00DA1431" w:rsidRDefault="006D4F7F" w:rsidP="00DA1431">
      <w:pPr>
        <w:numPr>
          <w:ilvl w:val="0"/>
          <w:numId w:val="10"/>
        </w:numPr>
        <w:jc w:val="both"/>
        <w:rPr>
          <w:sz w:val="22"/>
          <w:szCs w:val="22"/>
          <w:lang w:val="en-US"/>
        </w:rPr>
      </w:pPr>
      <w:hyperlink r:id="rId30" w:history="1">
        <w:r w:rsidR="00DA1431">
          <w:rPr>
            <w:rStyle w:val="a3"/>
            <w:sz w:val="22"/>
            <w:szCs w:val="22"/>
            <w:lang w:val="en-US"/>
          </w:rPr>
          <w:t>www.cambridge.org/elt/letstalk</w:t>
        </w:r>
      </w:hyperlink>
      <w:r w:rsidR="00DA1431">
        <w:rPr>
          <w:sz w:val="22"/>
          <w:szCs w:val="22"/>
          <w:lang w:val="en-US"/>
        </w:rPr>
        <w:t xml:space="preserve"> - Let’s Talk (AE)</w:t>
      </w:r>
    </w:p>
    <w:p w:rsidR="00DA1431" w:rsidRDefault="006D4F7F" w:rsidP="00DA1431">
      <w:pPr>
        <w:numPr>
          <w:ilvl w:val="0"/>
          <w:numId w:val="10"/>
        </w:numPr>
        <w:jc w:val="both"/>
        <w:rPr>
          <w:sz w:val="22"/>
          <w:szCs w:val="22"/>
          <w:lang w:val="en-US"/>
        </w:rPr>
      </w:pPr>
      <w:hyperlink r:id="rId31" w:history="1">
        <w:r w:rsidR="00DA1431">
          <w:rPr>
            <w:rStyle w:val="a3"/>
            <w:sz w:val="22"/>
            <w:szCs w:val="22"/>
            <w:lang w:val="en-US"/>
          </w:rPr>
          <w:t>www.cambridge.org/elt/objective</w:t>
        </w:r>
      </w:hyperlink>
      <w:r w:rsidR="00DA1431">
        <w:rPr>
          <w:sz w:val="22"/>
          <w:szCs w:val="22"/>
          <w:lang w:val="en-US"/>
        </w:rPr>
        <w:t xml:space="preserve"> - Objective (exam)</w:t>
      </w:r>
    </w:p>
    <w:p w:rsidR="00DA1431" w:rsidRDefault="006D4F7F" w:rsidP="00DA1431">
      <w:pPr>
        <w:numPr>
          <w:ilvl w:val="0"/>
          <w:numId w:val="10"/>
        </w:numPr>
        <w:jc w:val="both"/>
        <w:rPr>
          <w:sz w:val="22"/>
          <w:szCs w:val="22"/>
          <w:lang w:val="en-US"/>
        </w:rPr>
      </w:pPr>
      <w:hyperlink r:id="rId32" w:history="1">
        <w:r w:rsidR="00DA1431">
          <w:rPr>
            <w:rStyle w:val="a3"/>
            <w:sz w:val="22"/>
            <w:szCs w:val="22"/>
            <w:lang w:val="en-US"/>
          </w:rPr>
          <w:t>www.cambridge.org/elt/fcdirect</w:t>
        </w:r>
      </w:hyperlink>
      <w:r w:rsidR="00DA1431">
        <w:rPr>
          <w:sz w:val="22"/>
          <w:szCs w:val="22"/>
          <w:lang w:val="en-US"/>
        </w:rPr>
        <w:t xml:space="preserve"> - First Certificate Direct (exam)</w:t>
      </w:r>
    </w:p>
    <w:p w:rsidR="00DA1431" w:rsidRDefault="006D4F7F" w:rsidP="00DA1431">
      <w:pPr>
        <w:numPr>
          <w:ilvl w:val="0"/>
          <w:numId w:val="10"/>
        </w:numPr>
        <w:jc w:val="both"/>
        <w:rPr>
          <w:sz w:val="22"/>
          <w:szCs w:val="22"/>
          <w:lang w:val="en-US"/>
        </w:rPr>
      </w:pPr>
      <w:hyperlink r:id="rId33" w:history="1">
        <w:r w:rsidR="00DA1431">
          <w:rPr>
            <w:rStyle w:val="a3"/>
            <w:sz w:val="22"/>
            <w:szCs w:val="22"/>
            <w:lang w:val="en-US"/>
          </w:rPr>
          <w:t>www.cambridge.org/elt/toefl</w:t>
        </w:r>
      </w:hyperlink>
      <w:r w:rsidR="00DA1431">
        <w:rPr>
          <w:sz w:val="22"/>
          <w:szCs w:val="22"/>
          <w:lang w:val="en-US"/>
        </w:rPr>
        <w:t xml:space="preserve"> - exams: TOEFL/ IELTS</w:t>
      </w:r>
    </w:p>
    <w:p w:rsidR="00DA1431" w:rsidRDefault="006D4F7F" w:rsidP="00DA1431">
      <w:pPr>
        <w:numPr>
          <w:ilvl w:val="0"/>
          <w:numId w:val="10"/>
        </w:numPr>
        <w:jc w:val="both"/>
        <w:rPr>
          <w:sz w:val="22"/>
          <w:szCs w:val="22"/>
          <w:lang w:val="en-US"/>
        </w:rPr>
      </w:pPr>
      <w:hyperlink r:id="rId34" w:history="1">
        <w:r w:rsidR="00DA1431">
          <w:rPr>
            <w:rStyle w:val="a3"/>
            <w:sz w:val="22"/>
            <w:szCs w:val="22"/>
            <w:lang w:val="en-US"/>
          </w:rPr>
          <w:t>www.cambridge.org/elt/businessexplorer</w:t>
        </w:r>
      </w:hyperlink>
      <w:r w:rsidR="00DA1431">
        <w:rPr>
          <w:sz w:val="22"/>
          <w:szCs w:val="22"/>
          <w:lang w:val="en-US"/>
        </w:rPr>
        <w:t xml:space="preserve"> - Business Explorer </w:t>
      </w:r>
    </w:p>
    <w:p w:rsidR="00DA1431" w:rsidRDefault="00DA1431" w:rsidP="00DA1431">
      <w:pPr>
        <w:numPr>
          <w:ilvl w:val="0"/>
          <w:numId w:val="10"/>
        </w:numPr>
        <w:jc w:val="both"/>
        <w:rPr>
          <w:sz w:val="22"/>
          <w:szCs w:val="22"/>
          <w:lang w:val="en-US"/>
        </w:rPr>
      </w:pPr>
      <w:r>
        <w:rPr>
          <w:sz w:val="22"/>
          <w:szCs w:val="22"/>
          <w:lang w:val="en-US"/>
        </w:rPr>
        <w:t xml:space="preserve"> </w:t>
      </w:r>
      <w:hyperlink r:id="rId35" w:history="1">
        <w:r>
          <w:rPr>
            <w:rStyle w:val="a3"/>
            <w:sz w:val="22"/>
            <w:szCs w:val="22"/>
            <w:lang w:val="en-US"/>
          </w:rPr>
          <w:t>www.cambridge.org/elt/wie</w:t>
        </w:r>
      </w:hyperlink>
      <w:r>
        <w:rPr>
          <w:sz w:val="22"/>
          <w:szCs w:val="22"/>
          <w:lang w:val="en-US"/>
        </w:rPr>
        <w:t xml:space="preserve"> - Working in English</w:t>
      </w:r>
    </w:p>
    <w:p w:rsidR="00DA1431" w:rsidRDefault="006D4F7F" w:rsidP="00DA1431">
      <w:pPr>
        <w:numPr>
          <w:ilvl w:val="0"/>
          <w:numId w:val="10"/>
        </w:numPr>
        <w:jc w:val="both"/>
        <w:rPr>
          <w:sz w:val="22"/>
          <w:szCs w:val="22"/>
          <w:lang w:val="en-US"/>
        </w:rPr>
      </w:pPr>
      <w:hyperlink r:id="rId36" w:history="1">
        <w:r w:rsidR="00DA1431">
          <w:rPr>
            <w:rStyle w:val="a3"/>
            <w:sz w:val="22"/>
            <w:szCs w:val="22"/>
            <w:lang w:val="en-US"/>
          </w:rPr>
          <w:t>www.cambridge.org/elt/nibe</w:t>
        </w:r>
      </w:hyperlink>
      <w:r w:rsidR="00DA1431">
        <w:rPr>
          <w:sz w:val="22"/>
          <w:szCs w:val="22"/>
          <w:lang w:val="en-US"/>
        </w:rPr>
        <w:t xml:space="preserve"> - New International Business English</w:t>
      </w:r>
    </w:p>
    <w:p w:rsidR="00DA1431" w:rsidRDefault="006D4F7F" w:rsidP="00DA1431">
      <w:pPr>
        <w:numPr>
          <w:ilvl w:val="0"/>
          <w:numId w:val="10"/>
        </w:numPr>
        <w:jc w:val="both"/>
        <w:rPr>
          <w:sz w:val="22"/>
          <w:szCs w:val="22"/>
          <w:lang w:val="en-US"/>
        </w:rPr>
      </w:pPr>
      <w:hyperlink r:id="rId37" w:history="1">
        <w:r w:rsidR="00DA1431">
          <w:rPr>
            <w:rStyle w:val="a3"/>
            <w:sz w:val="22"/>
            <w:szCs w:val="22"/>
            <w:lang w:val="en-US"/>
          </w:rPr>
          <w:t>www.cambridge.org/elt/ccc</w:t>
        </w:r>
      </w:hyperlink>
      <w:r w:rsidR="00DA1431">
        <w:rPr>
          <w:sz w:val="22"/>
          <w:szCs w:val="22"/>
          <w:lang w:val="en-US"/>
        </w:rPr>
        <w:t xml:space="preserve"> - Copy Collection Website</w:t>
      </w:r>
    </w:p>
    <w:p w:rsidR="00DA1431" w:rsidRDefault="006D4F7F" w:rsidP="00DA1431">
      <w:pPr>
        <w:numPr>
          <w:ilvl w:val="0"/>
          <w:numId w:val="10"/>
        </w:numPr>
        <w:jc w:val="both"/>
        <w:rPr>
          <w:sz w:val="22"/>
          <w:szCs w:val="22"/>
          <w:lang w:val="nl-NL"/>
        </w:rPr>
      </w:pPr>
      <w:hyperlink r:id="rId38" w:history="1">
        <w:r w:rsidR="00DA1431">
          <w:rPr>
            <w:rStyle w:val="a3"/>
            <w:sz w:val="22"/>
            <w:szCs w:val="22"/>
            <w:lang w:val="nl-NL"/>
          </w:rPr>
          <w:t>www.cambridge.org/elt/grammarworks</w:t>
        </w:r>
      </w:hyperlink>
      <w:r w:rsidR="00DA1431">
        <w:rPr>
          <w:sz w:val="22"/>
          <w:szCs w:val="22"/>
          <w:lang w:val="nl-NL"/>
        </w:rPr>
        <w:t xml:space="preserve"> - Grammar</w:t>
      </w:r>
    </w:p>
    <w:p w:rsidR="00DA1431" w:rsidRDefault="006D4F7F" w:rsidP="00DA1431">
      <w:pPr>
        <w:numPr>
          <w:ilvl w:val="0"/>
          <w:numId w:val="10"/>
        </w:numPr>
        <w:jc w:val="both"/>
        <w:rPr>
          <w:sz w:val="22"/>
          <w:szCs w:val="22"/>
          <w:lang w:val="en-US"/>
        </w:rPr>
      </w:pPr>
      <w:hyperlink r:id="rId39" w:history="1">
        <w:r w:rsidR="00DA1431">
          <w:rPr>
            <w:rStyle w:val="a3"/>
            <w:sz w:val="22"/>
            <w:szCs w:val="22"/>
            <w:lang w:val="en-US"/>
          </w:rPr>
          <w:t>www.cambridge.org/elt/gelt</w:t>
        </w:r>
      </w:hyperlink>
      <w:r w:rsidR="00DA1431">
        <w:rPr>
          <w:sz w:val="22"/>
          <w:szCs w:val="22"/>
          <w:lang w:val="en-US"/>
        </w:rPr>
        <w:t xml:space="preserve"> - Grammar for English Teachers</w:t>
      </w:r>
    </w:p>
    <w:p w:rsidR="00DA1431" w:rsidRDefault="006D4F7F" w:rsidP="00DA1431">
      <w:pPr>
        <w:numPr>
          <w:ilvl w:val="0"/>
          <w:numId w:val="10"/>
        </w:numPr>
        <w:jc w:val="both"/>
        <w:rPr>
          <w:sz w:val="22"/>
          <w:szCs w:val="22"/>
          <w:lang w:val="en-US"/>
        </w:rPr>
      </w:pPr>
      <w:hyperlink r:id="rId40" w:history="1">
        <w:r w:rsidR="00DA1431">
          <w:rPr>
            <w:rStyle w:val="a3"/>
            <w:sz w:val="22"/>
            <w:szCs w:val="22"/>
            <w:lang w:val="en-US"/>
          </w:rPr>
          <w:t>www.cambridge.org/elt/cgel</w:t>
        </w:r>
      </w:hyperlink>
      <w:r w:rsidR="00DA1431">
        <w:rPr>
          <w:sz w:val="22"/>
          <w:szCs w:val="22"/>
          <w:lang w:val="en-US"/>
        </w:rPr>
        <w:t xml:space="preserve"> - Grammar of the English Language</w:t>
      </w:r>
    </w:p>
    <w:p w:rsidR="00DA1431" w:rsidRDefault="006D4F7F" w:rsidP="00DA1431">
      <w:pPr>
        <w:numPr>
          <w:ilvl w:val="0"/>
          <w:numId w:val="10"/>
        </w:numPr>
        <w:jc w:val="both"/>
        <w:rPr>
          <w:sz w:val="22"/>
          <w:szCs w:val="22"/>
          <w:lang w:val="en-US"/>
        </w:rPr>
      </w:pPr>
      <w:hyperlink r:id="rId41" w:history="1">
        <w:r w:rsidR="00DA1431">
          <w:rPr>
            <w:rStyle w:val="a3"/>
            <w:sz w:val="22"/>
            <w:szCs w:val="22"/>
            <w:lang w:val="en-US"/>
          </w:rPr>
          <w:t>www.cambridge.org/elt/readers</w:t>
        </w:r>
      </w:hyperlink>
      <w:r w:rsidR="00DA1431">
        <w:rPr>
          <w:sz w:val="22"/>
          <w:szCs w:val="22"/>
          <w:lang w:val="en-US"/>
        </w:rPr>
        <w:t xml:space="preserve"> - English Readers (sample chapters? Worksheets)</w:t>
      </w:r>
    </w:p>
    <w:p w:rsidR="00DA1431" w:rsidRDefault="006D4F7F" w:rsidP="00DA1431">
      <w:pPr>
        <w:numPr>
          <w:ilvl w:val="0"/>
          <w:numId w:val="10"/>
        </w:numPr>
        <w:jc w:val="both"/>
        <w:rPr>
          <w:sz w:val="22"/>
          <w:szCs w:val="22"/>
          <w:lang w:val="en-US"/>
        </w:rPr>
      </w:pPr>
      <w:hyperlink r:id="rId42" w:history="1">
        <w:r w:rsidR="00DA1431">
          <w:rPr>
            <w:rStyle w:val="a3"/>
            <w:sz w:val="22"/>
            <w:szCs w:val="22"/>
            <w:lang w:val="en-US"/>
          </w:rPr>
          <w:t>www.cambridge.org/elt/chit/internet</w:t>
        </w:r>
      </w:hyperlink>
      <w:r w:rsidR="00DA1431">
        <w:rPr>
          <w:sz w:val="22"/>
          <w:szCs w:val="22"/>
          <w:lang w:val="en-US"/>
        </w:rPr>
        <w:t xml:space="preserve"> - Internet and Language Classroom Website</w:t>
      </w:r>
    </w:p>
    <w:p w:rsidR="00C131CD" w:rsidRDefault="006D4F7F" w:rsidP="00C131CD">
      <w:pPr>
        <w:numPr>
          <w:ilvl w:val="0"/>
          <w:numId w:val="10"/>
        </w:numPr>
        <w:jc w:val="both"/>
        <w:rPr>
          <w:sz w:val="22"/>
          <w:szCs w:val="22"/>
          <w:lang w:val="en-US"/>
        </w:rPr>
      </w:pPr>
      <w:hyperlink r:id="rId43" w:history="1">
        <w:r w:rsidR="00DA1431">
          <w:rPr>
            <w:rStyle w:val="a3"/>
            <w:sz w:val="22"/>
            <w:szCs w:val="22"/>
            <w:lang w:val="en-US"/>
          </w:rPr>
          <w:t>www.cambridge.org/elt/nation</w:t>
        </w:r>
      </w:hyperlink>
      <w:r w:rsidR="00DA1431">
        <w:rPr>
          <w:sz w:val="22"/>
          <w:szCs w:val="22"/>
          <w:lang w:val="en-US"/>
        </w:rPr>
        <w:t xml:space="preserve"> - Learning Vocabulary in Another Language</w:t>
      </w:r>
    </w:p>
    <w:p w:rsidR="00DA1431" w:rsidRPr="00C131CD" w:rsidRDefault="006D4F7F" w:rsidP="00C131CD">
      <w:pPr>
        <w:numPr>
          <w:ilvl w:val="0"/>
          <w:numId w:val="10"/>
        </w:numPr>
        <w:jc w:val="both"/>
        <w:rPr>
          <w:sz w:val="22"/>
          <w:szCs w:val="22"/>
          <w:lang w:val="en-US"/>
        </w:rPr>
      </w:pPr>
      <w:hyperlink r:id="rId44" w:history="1">
        <w:r w:rsidR="00DA1431" w:rsidRPr="00C131CD">
          <w:rPr>
            <w:rStyle w:val="a3"/>
            <w:sz w:val="22"/>
            <w:szCs w:val="22"/>
            <w:lang w:val="en-US"/>
          </w:rPr>
          <w:t>http://journals.cambridge.org</w:t>
        </w:r>
      </w:hyperlink>
      <w:r w:rsidR="00DA1431" w:rsidRPr="00C131CD">
        <w:rPr>
          <w:sz w:val="22"/>
          <w:szCs w:val="22"/>
          <w:lang w:val="en-US"/>
        </w:rPr>
        <w:t xml:space="preserve"> – Language and Linguistics Journals</w:t>
      </w:r>
    </w:p>
    <w:p w:rsidR="00DA1431" w:rsidRPr="00636B1A" w:rsidRDefault="00DA1431" w:rsidP="00DA1431">
      <w:pPr>
        <w:ind w:right="-901"/>
        <w:rPr>
          <w:lang w:val="en-GB"/>
        </w:rPr>
      </w:pPr>
    </w:p>
    <w:p w:rsidR="006417E3" w:rsidRDefault="006417E3">
      <w:pPr>
        <w:spacing w:after="160" w:line="259" w:lineRule="auto"/>
        <w:rPr>
          <w:b/>
          <w:lang w:val="en-GB"/>
        </w:rPr>
      </w:pPr>
      <w:r>
        <w:rPr>
          <w:b/>
          <w:lang w:val="en-GB"/>
        </w:rPr>
        <w:br w:type="page"/>
      </w:r>
    </w:p>
    <w:p w:rsidR="006417E3" w:rsidRDefault="006417E3" w:rsidP="006417E3">
      <w:pPr>
        <w:jc w:val="center"/>
        <w:rPr>
          <w:sz w:val="28"/>
          <w:szCs w:val="28"/>
        </w:rPr>
      </w:pPr>
      <w:r w:rsidRPr="009E6385">
        <w:rPr>
          <w:sz w:val="28"/>
          <w:szCs w:val="28"/>
        </w:rPr>
        <w:lastRenderedPageBreak/>
        <w:t>Примерны</w:t>
      </w:r>
      <w:r>
        <w:rPr>
          <w:sz w:val="28"/>
          <w:szCs w:val="28"/>
        </w:rPr>
        <w:t>й текст для перевода с английского</w:t>
      </w:r>
      <w:r w:rsidRPr="009E6385">
        <w:rPr>
          <w:sz w:val="28"/>
          <w:szCs w:val="28"/>
        </w:rPr>
        <w:t xml:space="preserve"> на русский язык</w:t>
      </w:r>
    </w:p>
    <w:p w:rsidR="00D4065E" w:rsidRPr="009E6385" w:rsidRDefault="00D4065E" w:rsidP="006417E3">
      <w:pPr>
        <w:jc w:val="center"/>
        <w:rPr>
          <w:sz w:val="28"/>
          <w:szCs w:val="28"/>
        </w:rPr>
      </w:pPr>
    </w:p>
    <w:p w:rsidR="00DF6832" w:rsidRPr="00D4065E" w:rsidRDefault="00DF6832" w:rsidP="00DF6832">
      <w:pPr>
        <w:pStyle w:val="11"/>
        <w:keepNext/>
        <w:keepLines/>
        <w:shd w:val="clear" w:color="auto" w:fill="auto"/>
        <w:spacing w:after="0" w:line="276" w:lineRule="auto"/>
        <w:rPr>
          <w:rFonts w:ascii="Times New Roman" w:hAnsi="Times New Roman" w:cs="Times New Roman"/>
          <w:b/>
          <w:sz w:val="28"/>
          <w:szCs w:val="28"/>
          <w:lang w:val="en-GB"/>
        </w:rPr>
      </w:pPr>
      <w:bookmarkStart w:id="0" w:name="bookmark1"/>
      <w:r w:rsidRPr="00D4065E">
        <w:rPr>
          <w:rStyle w:val="1ArialUnicodeMS9pt"/>
          <w:rFonts w:ascii="Times New Roman" w:hAnsi="Times New Roman" w:cs="Times New Roman"/>
          <w:b/>
          <w:sz w:val="28"/>
          <w:szCs w:val="28"/>
        </w:rPr>
        <w:t>Andrea</w:t>
      </w:r>
      <w:r w:rsidRPr="00D4065E">
        <w:rPr>
          <w:rFonts w:ascii="Times New Roman" w:hAnsi="Times New Roman" w:cs="Times New Roman"/>
          <w:b/>
          <w:sz w:val="28"/>
          <w:szCs w:val="28"/>
          <w:lang w:val="en-GB"/>
        </w:rPr>
        <w:t xml:space="preserve"> </w:t>
      </w:r>
      <w:r w:rsidRPr="00D4065E">
        <w:rPr>
          <w:rFonts w:ascii="Times New Roman" w:hAnsi="Times New Roman" w:cs="Times New Roman"/>
          <w:b/>
          <w:sz w:val="28"/>
          <w:szCs w:val="28"/>
        </w:rPr>
        <w:t>Mantegna</w:t>
      </w:r>
      <w:bookmarkEnd w:id="0"/>
    </w:p>
    <w:p w:rsidR="00DF6832" w:rsidRPr="00D4065E" w:rsidRDefault="00DF6832" w:rsidP="00DF6832">
      <w:pPr>
        <w:pStyle w:val="50"/>
        <w:shd w:val="clear" w:color="auto" w:fill="auto"/>
        <w:spacing w:before="0" w:line="276" w:lineRule="auto"/>
        <w:rPr>
          <w:rFonts w:ascii="Times New Roman" w:hAnsi="Times New Roman" w:cs="Times New Roman"/>
          <w:sz w:val="24"/>
          <w:szCs w:val="28"/>
          <w:lang w:val="en-GB"/>
        </w:rPr>
      </w:pPr>
      <w:proofErr w:type="gramStart"/>
      <w:r w:rsidRPr="00D4065E">
        <w:rPr>
          <w:rFonts w:ascii="Times New Roman" w:hAnsi="Times New Roman" w:cs="Times New Roman"/>
          <w:sz w:val="24"/>
          <w:szCs w:val="28"/>
        </w:rPr>
        <w:t>b</w:t>
      </w:r>
      <w:proofErr w:type="gramEnd"/>
      <w:r w:rsidRPr="00D4065E">
        <w:rPr>
          <w:rFonts w:ascii="Times New Roman" w:hAnsi="Times New Roman" w:cs="Times New Roman"/>
          <w:sz w:val="24"/>
          <w:szCs w:val="28"/>
          <w:lang w:val="en-GB"/>
        </w:rPr>
        <w:t xml:space="preserve">. </w:t>
      </w:r>
      <w:r w:rsidRPr="00D4065E">
        <w:rPr>
          <w:rFonts w:ascii="Times New Roman" w:hAnsi="Times New Roman" w:cs="Times New Roman"/>
          <w:sz w:val="24"/>
          <w:szCs w:val="28"/>
        </w:rPr>
        <w:t>Isola</w:t>
      </w:r>
      <w:r w:rsidRPr="00D4065E">
        <w:rPr>
          <w:rFonts w:ascii="Times New Roman" w:hAnsi="Times New Roman" w:cs="Times New Roman"/>
          <w:sz w:val="24"/>
          <w:szCs w:val="28"/>
          <w:lang w:val="en-GB"/>
        </w:rPr>
        <w:t xml:space="preserve"> </w:t>
      </w:r>
      <w:r w:rsidRPr="00D4065E">
        <w:rPr>
          <w:rFonts w:ascii="Times New Roman" w:hAnsi="Times New Roman" w:cs="Times New Roman"/>
          <w:sz w:val="24"/>
          <w:szCs w:val="28"/>
        </w:rPr>
        <w:t>di</w:t>
      </w:r>
      <w:r w:rsidRPr="00D4065E">
        <w:rPr>
          <w:rFonts w:ascii="Times New Roman" w:hAnsi="Times New Roman" w:cs="Times New Roman"/>
          <w:sz w:val="24"/>
          <w:szCs w:val="28"/>
          <w:lang w:val="en-GB"/>
        </w:rPr>
        <w:t xml:space="preserve"> </w:t>
      </w:r>
      <w:proofErr w:type="spellStart"/>
      <w:r w:rsidRPr="00D4065E">
        <w:rPr>
          <w:rFonts w:ascii="Times New Roman" w:hAnsi="Times New Roman" w:cs="Times New Roman"/>
          <w:sz w:val="24"/>
          <w:szCs w:val="28"/>
        </w:rPr>
        <w:t>Carturo</w:t>
      </w:r>
      <w:proofErr w:type="spellEnd"/>
      <w:r w:rsidRPr="00D4065E">
        <w:rPr>
          <w:rFonts w:ascii="Times New Roman" w:hAnsi="Times New Roman" w:cs="Times New Roman"/>
          <w:sz w:val="24"/>
          <w:szCs w:val="28"/>
          <w:lang w:val="en-GB"/>
        </w:rPr>
        <w:t xml:space="preserve">, </w:t>
      </w:r>
      <w:r w:rsidRPr="00D4065E">
        <w:rPr>
          <w:rFonts w:ascii="Times New Roman" w:hAnsi="Times New Roman" w:cs="Times New Roman"/>
          <w:sz w:val="24"/>
          <w:szCs w:val="28"/>
        </w:rPr>
        <w:t>nr</w:t>
      </w:r>
      <w:r w:rsidRPr="00D4065E">
        <w:rPr>
          <w:rFonts w:ascii="Times New Roman" w:hAnsi="Times New Roman" w:cs="Times New Roman"/>
          <w:sz w:val="24"/>
          <w:szCs w:val="28"/>
          <w:lang w:val="en-GB"/>
        </w:rPr>
        <w:t xml:space="preserve"> </w:t>
      </w:r>
      <w:r w:rsidRPr="00D4065E">
        <w:rPr>
          <w:rFonts w:ascii="Times New Roman" w:hAnsi="Times New Roman" w:cs="Times New Roman"/>
          <w:sz w:val="24"/>
          <w:szCs w:val="28"/>
        </w:rPr>
        <w:t>Padua</w:t>
      </w:r>
      <w:r w:rsidRPr="00D4065E">
        <w:rPr>
          <w:rFonts w:ascii="Times New Roman" w:hAnsi="Times New Roman" w:cs="Times New Roman"/>
          <w:sz w:val="24"/>
          <w:szCs w:val="28"/>
          <w:lang w:val="en-GB"/>
        </w:rPr>
        <w:t xml:space="preserve"> 1430-31; </w:t>
      </w:r>
      <w:r w:rsidRPr="00D4065E">
        <w:rPr>
          <w:rFonts w:ascii="Times New Roman" w:hAnsi="Times New Roman" w:cs="Times New Roman"/>
          <w:sz w:val="24"/>
          <w:szCs w:val="28"/>
        </w:rPr>
        <w:t>d</w:t>
      </w:r>
      <w:r w:rsidRPr="00D4065E">
        <w:rPr>
          <w:rFonts w:ascii="Times New Roman" w:hAnsi="Times New Roman" w:cs="Times New Roman"/>
          <w:sz w:val="24"/>
          <w:szCs w:val="28"/>
          <w:lang w:val="en-GB"/>
        </w:rPr>
        <w:t xml:space="preserve">. </w:t>
      </w:r>
      <w:r w:rsidRPr="00D4065E">
        <w:rPr>
          <w:rFonts w:ascii="Times New Roman" w:hAnsi="Times New Roman" w:cs="Times New Roman"/>
          <w:sz w:val="24"/>
          <w:szCs w:val="28"/>
        </w:rPr>
        <w:t>Mantua</w:t>
      </w:r>
      <w:r w:rsidRPr="00D4065E">
        <w:rPr>
          <w:rFonts w:ascii="Times New Roman" w:hAnsi="Times New Roman" w:cs="Times New Roman"/>
          <w:sz w:val="24"/>
          <w:szCs w:val="28"/>
          <w:lang w:val="en-GB"/>
        </w:rPr>
        <w:t xml:space="preserve"> 1506</w:t>
      </w:r>
    </w:p>
    <w:p w:rsidR="00DF6832" w:rsidRPr="00D4065E" w:rsidRDefault="00DF6832" w:rsidP="00DF6832">
      <w:pPr>
        <w:pStyle w:val="60"/>
        <w:shd w:val="clear" w:color="auto" w:fill="auto"/>
        <w:spacing w:line="276" w:lineRule="auto"/>
        <w:rPr>
          <w:rFonts w:ascii="Times New Roman" w:hAnsi="Times New Roman" w:cs="Times New Roman"/>
          <w:i/>
          <w:sz w:val="24"/>
          <w:szCs w:val="28"/>
        </w:rPr>
      </w:pPr>
      <w:r w:rsidRPr="00D4065E">
        <w:rPr>
          <w:rFonts w:ascii="Times New Roman" w:hAnsi="Times New Roman" w:cs="Times New Roman"/>
          <w:i/>
          <w:sz w:val="24"/>
          <w:szCs w:val="28"/>
        </w:rPr>
        <w:t>St Sebastian</w:t>
      </w:r>
      <w:r w:rsidRPr="00D4065E">
        <w:rPr>
          <w:rFonts w:ascii="Times New Roman" w:hAnsi="Times New Roman" w:cs="Times New Roman"/>
          <w:sz w:val="24"/>
          <w:szCs w:val="28"/>
        </w:rPr>
        <w:t>,</w:t>
      </w:r>
      <w:r w:rsidRPr="00D4065E">
        <w:rPr>
          <w:rStyle w:val="6ArialUnicodeMS75pt"/>
          <w:rFonts w:ascii="Times New Roman" w:hAnsi="Times New Roman" w:cs="Times New Roman"/>
          <w:sz w:val="24"/>
          <w:szCs w:val="28"/>
          <w:lang w:val="en-GB"/>
        </w:rPr>
        <w:t xml:space="preserve"> 1459</w:t>
      </w:r>
    </w:p>
    <w:p w:rsidR="00DF6832" w:rsidRPr="00D4065E" w:rsidRDefault="00DF6832" w:rsidP="00DF6832">
      <w:pPr>
        <w:pStyle w:val="50"/>
        <w:shd w:val="clear" w:color="auto" w:fill="auto"/>
        <w:spacing w:before="0" w:line="276" w:lineRule="auto"/>
        <w:rPr>
          <w:rFonts w:ascii="Times New Roman" w:hAnsi="Times New Roman" w:cs="Times New Roman"/>
          <w:sz w:val="24"/>
          <w:szCs w:val="28"/>
        </w:rPr>
      </w:pPr>
      <w:r w:rsidRPr="00D4065E">
        <w:rPr>
          <w:rFonts w:ascii="Times New Roman" w:hAnsi="Times New Roman" w:cs="Times New Roman"/>
          <w:sz w:val="24"/>
          <w:szCs w:val="28"/>
        </w:rPr>
        <w:t>Tempera on panel</w:t>
      </w:r>
      <w:r w:rsidRPr="00D4065E">
        <w:rPr>
          <w:rFonts w:ascii="Times New Roman" w:hAnsi="Times New Roman" w:cs="Times New Roman"/>
          <w:sz w:val="24"/>
          <w:szCs w:val="28"/>
          <w:lang w:val="en-GB"/>
        </w:rPr>
        <w:t xml:space="preserve">; 68 x 30 cm </w:t>
      </w:r>
    </w:p>
    <w:p w:rsidR="00DF6832" w:rsidRPr="0047209C" w:rsidRDefault="00DF6832" w:rsidP="00271A07">
      <w:pPr>
        <w:pStyle w:val="50"/>
        <w:shd w:val="clear" w:color="auto" w:fill="auto"/>
        <w:spacing w:before="0" w:line="276" w:lineRule="auto"/>
        <w:rPr>
          <w:rStyle w:val="7Tahoma7pt100"/>
          <w:rFonts w:ascii="Times New Roman" w:eastAsiaTheme="minorHAnsi" w:hAnsi="Times New Roman" w:cs="Times New Roman"/>
          <w:smallCaps w:val="0"/>
          <w:sz w:val="24"/>
          <w:szCs w:val="28"/>
        </w:rPr>
      </w:pPr>
      <w:r w:rsidRPr="00D4065E">
        <w:rPr>
          <w:rFonts w:ascii="Times New Roman" w:hAnsi="Times New Roman" w:cs="Times New Roman"/>
          <w:sz w:val="24"/>
          <w:szCs w:val="28"/>
          <w:lang w:val="de-DE"/>
        </w:rPr>
        <w:t>Kunsthistorisches Museum, Vienna</w:t>
      </w:r>
    </w:p>
    <w:p w:rsidR="00DF6832" w:rsidRPr="00D4065E" w:rsidRDefault="00DF6832" w:rsidP="00DF6832">
      <w:pPr>
        <w:pStyle w:val="70"/>
        <w:shd w:val="clear" w:color="auto" w:fill="auto"/>
        <w:spacing w:line="276" w:lineRule="auto"/>
        <w:ind w:left="20" w:right="20"/>
        <w:rPr>
          <w:rFonts w:ascii="Times New Roman" w:hAnsi="Times New Roman" w:cs="Times New Roman"/>
          <w:w w:val="100"/>
          <w:sz w:val="24"/>
          <w:szCs w:val="28"/>
        </w:rPr>
      </w:pPr>
      <w:r w:rsidRPr="00D4065E">
        <w:rPr>
          <w:rStyle w:val="7Tahoma7pt100"/>
          <w:rFonts w:ascii="Times New Roman" w:hAnsi="Times New Roman" w:cs="Times New Roman"/>
          <w:sz w:val="24"/>
          <w:szCs w:val="28"/>
        </w:rPr>
        <w:t>the painting</w:t>
      </w:r>
      <w:r w:rsidRPr="00D4065E">
        <w:rPr>
          <w:rFonts w:ascii="Times New Roman" w:hAnsi="Times New Roman" w:cs="Times New Roman"/>
          <w:w w:val="100"/>
          <w:sz w:val="24"/>
          <w:szCs w:val="28"/>
          <w:lang w:val="en-GB"/>
        </w:rPr>
        <w:t xml:space="preserve"> The colour and stature of Sebastian's body echoes the cold dignity of the Classical column to which he </w:t>
      </w:r>
      <w:proofErr w:type="gramStart"/>
      <w:r w:rsidRPr="00D4065E">
        <w:rPr>
          <w:rFonts w:ascii="Times New Roman" w:hAnsi="Times New Roman" w:cs="Times New Roman"/>
          <w:w w:val="100"/>
          <w:sz w:val="24"/>
          <w:szCs w:val="28"/>
          <w:lang w:val="en-GB"/>
        </w:rPr>
        <w:t>is tied</w:t>
      </w:r>
      <w:proofErr w:type="gramEnd"/>
      <w:r w:rsidRPr="00D4065E">
        <w:rPr>
          <w:rFonts w:ascii="Times New Roman" w:hAnsi="Times New Roman" w:cs="Times New Roman"/>
          <w:w w:val="100"/>
          <w:sz w:val="24"/>
          <w:szCs w:val="28"/>
          <w:lang w:val="en-GB"/>
        </w:rPr>
        <w:t>, while his</w:t>
      </w:r>
      <w:r w:rsidRPr="00D4065E">
        <w:rPr>
          <w:rFonts w:ascii="Times New Roman" w:hAnsi="Times New Roman" w:cs="Times New Roman"/>
          <w:w w:val="100"/>
          <w:sz w:val="24"/>
          <w:szCs w:val="28"/>
        </w:rPr>
        <w:t xml:space="preserve"> attackers casually stroll up the path. His body has become a pincushion, but his expression is one of unquestioning faith and resignation. This is martyrdom at its noblest. However, Mantegna has manipulated this Roman scene. Sebastian was a praetorian guard in third-century Rome, when there were no ancient ruins in the city. Though we are supposed to see the broken arches as a reflection of Sebastian's steadfast dignity, to fifteenth-century viewers they were pagan relics always doomed to be destroyed. Only Christianity, embodied in Sebastian, was everlasting. Mantegna uses the revered dignity of Ancient Rome, but reduces it to the folly of pre-Christianity. Death was everywhere in the fifteenth century (the plague hit the population every fifteen years), and Sebastian was the saint for protection against it. So this is a picture about death </w:t>
      </w:r>
      <w:r w:rsidRPr="00D4065E">
        <w:rPr>
          <w:rFonts w:ascii="Times New Roman" w:hAnsi="Times New Roman" w:cs="Times New Roman"/>
          <w:w w:val="100"/>
          <w:sz w:val="24"/>
          <w:szCs w:val="28"/>
          <w:lang w:val="en-GB"/>
        </w:rPr>
        <w:t xml:space="preserve">- </w:t>
      </w:r>
      <w:r w:rsidRPr="00D4065E">
        <w:rPr>
          <w:rFonts w:ascii="Times New Roman" w:hAnsi="Times New Roman" w:cs="Times New Roman"/>
          <w:w w:val="100"/>
          <w:sz w:val="24"/>
          <w:szCs w:val="28"/>
        </w:rPr>
        <w:t xml:space="preserve">Sebastian's death, the protection he gives from </w:t>
      </w:r>
      <w:r w:rsidR="00271A07" w:rsidRPr="00D4065E">
        <w:rPr>
          <w:rFonts w:ascii="Times New Roman" w:hAnsi="Times New Roman" w:cs="Times New Roman"/>
          <w:w w:val="100"/>
          <w:sz w:val="24"/>
          <w:szCs w:val="28"/>
        </w:rPr>
        <w:t>death</w:t>
      </w:r>
      <w:r w:rsidRPr="00D4065E">
        <w:rPr>
          <w:rFonts w:ascii="Times New Roman" w:hAnsi="Times New Roman" w:cs="Times New Roman"/>
          <w:w w:val="100"/>
          <w:sz w:val="24"/>
          <w:szCs w:val="28"/>
        </w:rPr>
        <w:t xml:space="preserve"> and the nobility and salvation that comes from dying a Christian. The religious context and artistic framework might not be immediately obvious today, but the beautifully expressed resignation in the face of death has just as much meaning now as ever.</w:t>
      </w:r>
    </w:p>
    <w:p w:rsidR="00DF6832" w:rsidRPr="00D4065E" w:rsidRDefault="00DF6832" w:rsidP="00DF6832">
      <w:pPr>
        <w:pStyle w:val="70"/>
        <w:shd w:val="clear" w:color="auto" w:fill="auto"/>
        <w:spacing w:line="276" w:lineRule="auto"/>
        <w:ind w:left="20" w:right="20"/>
        <w:rPr>
          <w:rFonts w:ascii="Times New Roman" w:hAnsi="Times New Roman" w:cs="Times New Roman"/>
          <w:w w:val="100"/>
          <w:sz w:val="24"/>
          <w:szCs w:val="28"/>
        </w:rPr>
      </w:pPr>
      <w:r w:rsidRPr="00D4065E">
        <w:rPr>
          <w:rStyle w:val="7FranklinGothicMedium75pt100"/>
          <w:rFonts w:eastAsia="Book Antiqua"/>
          <w:b w:val="0"/>
          <w:sz w:val="24"/>
          <w:szCs w:val="28"/>
        </w:rPr>
        <w:t>the artist</w:t>
      </w:r>
      <w:r w:rsidRPr="00D4065E">
        <w:rPr>
          <w:rFonts w:ascii="Times New Roman" w:hAnsi="Times New Roman" w:cs="Times New Roman"/>
          <w:w w:val="100"/>
          <w:sz w:val="24"/>
          <w:szCs w:val="28"/>
        </w:rPr>
        <w:t xml:space="preserve"> Mantegna was one of the most important painters of the fifteenth century. The hardness of his painting reflected his strong character. He lived with his adoptive father who was also his teacher and employer, but broke free by suing him, aged seventeen. One of the first artists to make engravings of his paintings, Mantegna's progressive work carried the Italian Renaissance into northern Europe where it was taken up by artists like </w:t>
      </w:r>
      <w:proofErr w:type="spellStart"/>
      <w:r w:rsidRPr="00D4065E">
        <w:rPr>
          <w:rFonts w:ascii="Times New Roman" w:hAnsi="Times New Roman" w:cs="Times New Roman"/>
          <w:w w:val="100"/>
          <w:sz w:val="24"/>
          <w:szCs w:val="28"/>
        </w:rPr>
        <w:t>Dürer</w:t>
      </w:r>
      <w:proofErr w:type="spellEnd"/>
      <w:r w:rsidRPr="00D4065E">
        <w:rPr>
          <w:rFonts w:ascii="Times New Roman" w:hAnsi="Times New Roman" w:cs="Times New Roman"/>
          <w:w w:val="100"/>
          <w:sz w:val="24"/>
          <w:szCs w:val="28"/>
        </w:rPr>
        <w:t>. He was dedicated to examining everything from the antique world. Other artists followed, and soon the Roman Empire was living again in paintings all across Italy. His style is austere and monumental, reflecting his ideas of antique Rome. Influenced by Uccello's perspective, Donatello's solidity and van der Weyden's crisp, hard detail, Mantegna forged these together with his own antique scholarship to create a strong and influential style. The year after he painted</w:t>
      </w:r>
      <w:r w:rsidRPr="00D4065E">
        <w:rPr>
          <w:rStyle w:val="7Constantia-1pt100"/>
          <w:rFonts w:ascii="Times New Roman" w:hAnsi="Times New Roman" w:cs="Times New Roman"/>
          <w:sz w:val="24"/>
          <w:szCs w:val="28"/>
        </w:rPr>
        <w:t xml:space="preserve"> St Sebastian</w:t>
      </w:r>
      <w:r w:rsidRPr="00D4065E">
        <w:rPr>
          <w:rFonts w:ascii="Times New Roman" w:hAnsi="Times New Roman" w:cs="Times New Roman"/>
          <w:w w:val="100"/>
          <w:sz w:val="24"/>
          <w:szCs w:val="28"/>
        </w:rPr>
        <w:t xml:space="preserve"> he became court painter to the humanist patron the Duke of Mantua, where he remained for the rest of his life.</w:t>
      </w:r>
    </w:p>
    <w:p w:rsidR="003109EA" w:rsidRPr="00271A07" w:rsidRDefault="003109EA" w:rsidP="006417E3">
      <w:pPr>
        <w:spacing w:before="120"/>
        <w:rPr>
          <w:sz w:val="22"/>
          <w:lang w:val="en-US"/>
        </w:rPr>
      </w:pPr>
    </w:p>
    <w:p w:rsidR="006417E3" w:rsidRPr="006417E3" w:rsidRDefault="006417E3" w:rsidP="006417E3">
      <w:pPr>
        <w:shd w:val="clear" w:color="auto" w:fill="FFFFFF"/>
        <w:spacing w:line="360" w:lineRule="auto"/>
        <w:jc w:val="both"/>
        <w:rPr>
          <w:lang w:val="en-US"/>
        </w:rPr>
      </w:pPr>
      <w:proofErr w:type="spellStart"/>
      <w:r w:rsidRPr="004A04FA">
        <w:rPr>
          <w:b/>
          <w:bCs/>
          <w:smallCaps/>
          <w:color w:val="000000"/>
          <w:sz w:val="28"/>
          <w:szCs w:val="17"/>
          <w:lang w:val="en-US"/>
        </w:rPr>
        <w:t>guercino</w:t>
      </w:r>
      <w:proofErr w:type="spellEnd"/>
      <w:r w:rsidRPr="006417E3">
        <w:rPr>
          <w:b/>
          <w:bCs/>
          <w:smallCaps/>
          <w:color w:val="000000"/>
          <w:szCs w:val="17"/>
          <w:lang w:val="en-US"/>
        </w:rPr>
        <w:t xml:space="preserve"> </w:t>
      </w:r>
      <w:r w:rsidRPr="006417E3">
        <w:rPr>
          <w:color w:val="000000"/>
          <w:szCs w:val="17"/>
          <w:lang w:val="en-US"/>
        </w:rPr>
        <w:t xml:space="preserve">(1591-1666) was born at Cento, near </w:t>
      </w:r>
      <w:smartTag w:uri="urn:schemas-microsoft-com:office:smarttags" w:element="City">
        <w:smartTag w:uri="urn:schemas-microsoft-com:office:smarttags" w:element="place">
          <w:r w:rsidRPr="006417E3">
            <w:rPr>
              <w:color w:val="000000"/>
              <w:szCs w:val="17"/>
              <w:lang w:val="en-US"/>
            </w:rPr>
            <w:t>Bologna</w:t>
          </w:r>
        </w:smartTag>
      </w:smartTag>
      <w:r w:rsidRPr="006417E3">
        <w:rPr>
          <w:color w:val="000000"/>
          <w:szCs w:val="17"/>
          <w:lang w:val="en-US"/>
        </w:rPr>
        <w:t>. His nickname means 'squint-eyed'</w:t>
      </w:r>
      <w:r w:rsidRPr="006417E3">
        <w:rPr>
          <w:color w:val="000000"/>
          <w:szCs w:val="17"/>
          <w:lang w:val="en-GB"/>
        </w:rPr>
        <w:t>,</w:t>
      </w:r>
      <w:r w:rsidRPr="006417E3">
        <w:rPr>
          <w:color w:val="000000"/>
          <w:szCs w:val="17"/>
          <w:lang w:val="en-US"/>
        </w:rPr>
        <w:t xml:space="preserve"> his real name being Francesco Barbieri. He was first strongly influenced by Ludovico </w:t>
      </w:r>
      <w:proofErr w:type="spellStart"/>
      <w:r w:rsidRPr="006417E3">
        <w:rPr>
          <w:smallCaps/>
          <w:color w:val="000000"/>
          <w:szCs w:val="17"/>
          <w:lang w:val="en-US"/>
        </w:rPr>
        <w:t>carracci</w:t>
      </w:r>
      <w:proofErr w:type="spellEnd"/>
      <w:r w:rsidRPr="006417E3">
        <w:rPr>
          <w:smallCaps/>
          <w:color w:val="000000"/>
          <w:szCs w:val="17"/>
          <w:lang w:val="en-US"/>
        </w:rPr>
        <w:t xml:space="preserve">, </w:t>
      </w:r>
      <w:r w:rsidRPr="006417E3">
        <w:rPr>
          <w:color w:val="000000"/>
          <w:szCs w:val="17"/>
          <w:lang w:val="en-US"/>
        </w:rPr>
        <w:t xml:space="preserve">but early overlaid his training with the strong chiaroscuro associated with the </w:t>
      </w:r>
      <w:proofErr w:type="spellStart"/>
      <w:r w:rsidRPr="006417E3">
        <w:rPr>
          <w:color w:val="000000"/>
          <w:szCs w:val="17"/>
          <w:lang w:val="en-US"/>
        </w:rPr>
        <w:t>Caravaggesques</w:t>
      </w:r>
      <w:proofErr w:type="spellEnd"/>
      <w:r w:rsidRPr="006417E3">
        <w:rPr>
          <w:color w:val="000000"/>
          <w:szCs w:val="17"/>
          <w:lang w:val="en-US"/>
        </w:rPr>
        <w:t xml:space="preserve">, which he invested with a charm and softness unknown to its originator, though he later abandoned it for an even, characterless illumination more suitable for the didactic, mechanical Counter-Reformation altarpieces of his late Bolognese period. In 1621 he was in </w:t>
      </w:r>
      <w:smartTag w:uri="urn:schemas-microsoft-com:office:smarttags" w:element="City">
        <w:r w:rsidRPr="006417E3">
          <w:rPr>
            <w:color w:val="000000"/>
            <w:szCs w:val="17"/>
            <w:lang w:val="en-US"/>
          </w:rPr>
          <w:t>Rome</w:t>
        </w:r>
      </w:smartTag>
      <w:r w:rsidRPr="006417E3">
        <w:rPr>
          <w:color w:val="000000"/>
          <w:szCs w:val="17"/>
          <w:lang w:val="en-US"/>
        </w:rPr>
        <w:t xml:space="preserve"> working for Pope Gregory XV, and his masterpiece is the </w:t>
      </w:r>
      <w:smartTag w:uri="urn:schemas-microsoft-com:office:smarttags" w:element="City">
        <w:smartTag w:uri="urn:schemas-microsoft-com:office:smarttags" w:element="place">
          <w:r w:rsidRPr="006417E3">
            <w:rPr>
              <w:i/>
              <w:iCs/>
              <w:color w:val="000000"/>
              <w:szCs w:val="17"/>
              <w:lang w:val="en-US"/>
            </w:rPr>
            <w:t>Aurora</w:t>
          </w:r>
        </w:smartTag>
      </w:smartTag>
      <w:r w:rsidRPr="006417E3">
        <w:rPr>
          <w:i/>
          <w:iCs/>
          <w:color w:val="000000"/>
          <w:szCs w:val="17"/>
          <w:lang w:val="en-US"/>
        </w:rPr>
        <w:t xml:space="preserve"> </w:t>
      </w:r>
      <w:r w:rsidRPr="006417E3">
        <w:rPr>
          <w:color w:val="000000"/>
          <w:szCs w:val="17"/>
          <w:lang w:val="en-US"/>
        </w:rPr>
        <w:t xml:space="preserve">on the ceiling of the Casino </w:t>
      </w:r>
      <w:proofErr w:type="spellStart"/>
      <w:r w:rsidRPr="006417E3">
        <w:rPr>
          <w:color w:val="000000"/>
          <w:szCs w:val="17"/>
          <w:lang w:val="en-US"/>
        </w:rPr>
        <w:t>Ludovisi</w:t>
      </w:r>
      <w:proofErr w:type="spellEnd"/>
      <w:r w:rsidRPr="006417E3">
        <w:rPr>
          <w:color w:val="000000"/>
          <w:szCs w:val="17"/>
          <w:lang w:val="en-US"/>
        </w:rPr>
        <w:t xml:space="preserve">, one of the finest Baroque illusionistic decorations. In the landscape parts he was helped by </w:t>
      </w:r>
      <w:proofErr w:type="spellStart"/>
      <w:r w:rsidRPr="006417E3">
        <w:rPr>
          <w:color w:val="000000"/>
          <w:szCs w:val="17"/>
          <w:lang w:val="en-US"/>
        </w:rPr>
        <w:t>Tassi</w:t>
      </w:r>
      <w:proofErr w:type="spellEnd"/>
      <w:r w:rsidRPr="006417E3">
        <w:rPr>
          <w:color w:val="000000"/>
          <w:szCs w:val="17"/>
          <w:lang w:val="en-US"/>
        </w:rPr>
        <w:t xml:space="preserve"> and the </w:t>
      </w:r>
      <w:proofErr w:type="spellStart"/>
      <w:r w:rsidRPr="006417E3">
        <w:rPr>
          <w:smallCaps/>
          <w:color w:val="000000"/>
          <w:szCs w:val="17"/>
          <w:lang w:val="en-US"/>
        </w:rPr>
        <w:t>brils</w:t>
      </w:r>
      <w:proofErr w:type="spellEnd"/>
      <w:r w:rsidRPr="006417E3">
        <w:rPr>
          <w:smallCaps/>
          <w:color w:val="000000"/>
          <w:szCs w:val="17"/>
          <w:lang w:val="en-US"/>
        </w:rPr>
        <w:t xml:space="preserve">. </w:t>
      </w:r>
      <w:r w:rsidRPr="006417E3">
        <w:rPr>
          <w:color w:val="000000"/>
          <w:szCs w:val="17"/>
          <w:lang w:val="en-US"/>
        </w:rPr>
        <w:t xml:space="preserve">He returned to Cento on the death of the Pope in 1623, and set up a studio, but on the death of </w:t>
      </w:r>
      <w:proofErr w:type="spellStart"/>
      <w:r w:rsidRPr="006417E3">
        <w:rPr>
          <w:smallCaps/>
          <w:color w:val="000000"/>
          <w:szCs w:val="17"/>
          <w:lang w:val="en-US"/>
        </w:rPr>
        <w:t>reni</w:t>
      </w:r>
      <w:proofErr w:type="spellEnd"/>
      <w:r w:rsidRPr="006417E3">
        <w:rPr>
          <w:smallCaps/>
          <w:color w:val="000000"/>
          <w:szCs w:val="17"/>
          <w:lang w:val="en-US"/>
        </w:rPr>
        <w:t xml:space="preserve"> </w:t>
      </w:r>
      <w:r w:rsidRPr="006417E3">
        <w:rPr>
          <w:color w:val="000000"/>
          <w:szCs w:val="17"/>
          <w:lang w:val="en-US"/>
        </w:rPr>
        <w:t xml:space="preserve">- who hated him, and accused him of fishing in his ideas and copying his handling - he moved to </w:t>
      </w:r>
      <w:smartTag w:uri="urn:schemas-microsoft-com:office:smarttags" w:element="City">
        <w:smartTag w:uri="urn:schemas-microsoft-com:office:smarttags" w:element="place">
          <w:r w:rsidRPr="006417E3">
            <w:rPr>
              <w:color w:val="000000"/>
              <w:szCs w:val="17"/>
              <w:lang w:val="en-US"/>
            </w:rPr>
            <w:t>Bologna</w:t>
          </w:r>
        </w:smartTag>
      </w:smartTag>
      <w:r w:rsidRPr="006417E3">
        <w:rPr>
          <w:color w:val="000000"/>
          <w:szCs w:val="17"/>
          <w:lang w:val="en-US"/>
        </w:rPr>
        <w:t xml:space="preserve"> in 1642 and took over the Reni religious picture factory.</w:t>
      </w:r>
    </w:p>
    <w:p w:rsidR="00DA1431" w:rsidRDefault="00DA1431" w:rsidP="00271A07">
      <w:pPr>
        <w:spacing w:before="120"/>
        <w:jc w:val="center"/>
        <w:rPr>
          <w:b/>
        </w:rPr>
      </w:pPr>
      <w:r>
        <w:rPr>
          <w:b/>
        </w:rPr>
        <w:lastRenderedPageBreak/>
        <w:t>НЕМЕЦКИЙ ЯЗЫК</w:t>
      </w:r>
    </w:p>
    <w:p w:rsidR="00C131CD" w:rsidRDefault="00C131CD" w:rsidP="00C131CD">
      <w:pPr>
        <w:jc w:val="center"/>
        <w:rPr>
          <w:b/>
          <w:bCs/>
        </w:rPr>
      </w:pPr>
    </w:p>
    <w:p w:rsidR="00C131CD" w:rsidRDefault="00C131CD" w:rsidP="00C131CD">
      <w:pPr>
        <w:jc w:val="center"/>
      </w:pPr>
      <w:r w:rsidRPr="009607E6">
        <w:rPr>
          <w:b/>
          <w:bCs/>
        </w:rPr>
        <w:t xml:space="preserve">ТРЕБОВАНИЯ </w:t>
      </w:r>
      <w:r w:rsidR="003109EA">
        <w:rPr>
          <w:b/>
          <w:bCs/>
        </w:rPr>
        <w:t>ЗНАНИЙ ПО НЕМЕЦ</w:t>
      </w:r>
      <w:r>
        <w:rPr>
          <w:b/>
          <w:bCs/>
        </w:rPr>
        <w:t>КОМУ ЯЗЫКУ</w:t>
      </w:r>
    </w:p>
    <w:p w:rsidR="00F129D7" w:rsidRPr="009607E6" w:rsidRDefault="00F129D7" w:rsidP="00C131CD">
      <w:pPr>
        <w:jc w:val="center"/>
        <w:rPr>
          <w:b/>
          <w:bCs/>
        </w:rPr>
      </w:pPr>
    </w:p>
    <w:p w:rsidR="00C131CD" w:rsidRDefault="00C131CD" w:rsidP="00C131CD">
      <w:r w:rsidRPr="009607E6">
        <w:rPr>
          <w:b/>
          <w:bCs/>
        </w:rPr>
        <w:t>Абитуриент должен знать следующие аспекты грамматики:</w:t>
      </w:r>
      <w:r w:rsidR="00F129D7">
        <w:t xml:space="preserve"> </w:t>
      </w:r>
    </w:p>
    <w:p w:rsidR="00F129D7" w:rsidRPr="009607E6" w:rsidRDefault="00F129D7" w:rsidP="00C131CD"/>
    <w:p w:rsidR="00C131CD" w:rsidRPr="003109EA" w:rsidRDefault="00C131CD" w:rsidP="003109EA">
      <w:pPr>
        <w:jc w:val="both"/>
      </w:pPr>
      <w:r w:rsidRPr="009607E6">
        <w:t>Артикль (основные правила употребления определенного, неопределенного и нулевого артиклей). Предлоги. Имя существительное. Единственное и множественное число существительных. Имя прилагательное. Степени сравнения и сравнительные конструкции прилагательных. Местоимения. Личные и притяжательные местоимения. Неопределенные местоимения. Отрицательные местоимения. Обобщающие местоимения. Возвратные местоимения. Наречие. Степени сравнения наречий. Глагол. Правильные и неправильные глаголы. С</w:t>
      </w:r>
      <w:r w:rsidR="00294F16">
        <w:t>истема времен немец</w:t>
      </w:r>
      <w:r>
        <w:t xml:space="preserve">кого языка. </w:t>
      </w:r>
      <w:r w:rsidRPr="009607E6">
        <w:t>Пасс</w:t>
      </w:r>
      <w:r>
        <w:t xml:space="preserve">ивный залог. Модальные глаголы. </w:t>
      </w:r>
      <w:r w:rsidRPr="009607E6">
        <w:t>Инфинитив</w:t>
      </w:r>
      <w:r w:rsidRPr="003109EA">
        <w:t xml:space="preserve"> </w:t>
      </w:r>
      <w:r>
        <w:rPr>
          <w:lang w:val="de-DE"/>
        </w:rPr>
        <w:t>c</w:t>
      </w:r>
      <w:r w:rsidRPr="003109EA">
        <w:t>/</w:t>
      </w:r>
      <w:r>
        <w:t xml:space="preserve">без </w:t>
      </w:r>
      <w:r w:rsidRPr="00C131CD">
        <w:rPr>
          <w:b/>
          <w:lang w:val="de-DE"/>
        </w:rPr>
        <w:t>zu</w:t>
      </w:r>
      <w:r w:rsidRPr="009607E6">
        <w:t>. Причастие I. Причасти</w:t>
      </w:r>
      <w:r w:rsidR="00294F16">
        <w:t xml:space="preserve">е </w:t>
      </w:r>
      <w:r w:rsidRPr="009607E6">
        <w:t>II. Синтаксис. Простое предложение. Порядок слов в утвердительном предложении. Воп</w:t>
      </w:r>
      <w:r>
        <w:t>р</w:t>
      </w:r>
      <w:r w:rsidR="00F129D7">
        <w:t xml:space="preserve">осительное предложение. </w:t>
      </w:r>
      <w:r w:rsidRPr="009607E6">
        <w:t>Отрицательное предложение</w:t>
      </w:r>
      <w:r>
        <w:t xml:space="preserve"> с </w:t>
      </w:r>
      <w:r>
        <w:rPr>
          <w:lang w:val="de-DE"/>
        </w:rPr>
        <w:t>kein</w:t>
      </w:r>
      <w:r w:rsidRPr="003109EA">
        <w:t xml:space="preserve"> </w:t>
      </w:r>
      <w:r>
        <w:t xml:space="preserve">и </w:t>
      </w:r>
      <w:r>
        <w:rPr>
          <w:lang w:val="de-DE"/>
        </w:rPr>
        <w:t>nicht</w:t>
      </w:r>
      <w:r w:rsidRPr="009607E6">
        <w:t xml:space="preserve">. Структура безличного предложения. Предложения с </w:t>
      </w:r>
      <w:r w:rsidR="009E6385">
        <w:t xml:space="preserve">конструкцией </w:t>
      </w:r>
      <w:r w:rsidR="009E6385">
        <w:rPr>
          <w:lang w:val="de-DE"/>
        </w:rPr>
        <w:t>e</w:t>
      </w:r>
      <w:r>
        <w:t xml:space="preserve">s </w:t>
      </w:r>
      <w:proofErr w:type="spellStart"/>
      <w:r>
        <w:t>gibt</w:t>
      </w:r>
      <w:proofErr w:type="spellEnd"/>
      <w:r w:rsidRPr="009607E6">
        <w:t>. Сложное предложение. Придаточные предложения времени и условия. Условны</w:t>
      </w:r>
      <w:r>
        <w:t>е предложения</w:t>
      </w:r>
      <w:r w:rsidR="00636B1A">
        <w:t xml:space="preserve">. </w:t>
      </w:r>
    </w:p>
    <w:p w:rsidR="00C131CD" w:rsidRPr="00C131CD" w:rsidRDefault="00C131CD" w:rsidP="00DA1431">
      <w:pPr>
        <w:spacing w:before="120"/>
        <w:jc w:val="center"/>
        <w:rPr>
          <w:b/>
          <w:sz w:val="16"/>
          <w:szCs w:val="16"/>
        </w:rPr>
      </w:pPr>
    </w:p>
    <w:p w:rsidR="00DA1431" w:rsidRDefault="00DA1431" w:rsidP="00DA1431">
      <w:pPr>
        <w:pStyle w:val="a8"/>
        <w:jc w:val="center"/>
        <w:rPr>
          <w:b/>
          <w:sz w:val="28"/>
          <w:szCs w:val="28"/>
        </w:rPr>
      </w:pPr>
      <w:r w:rsidRPr="009607E6">
        <w:rPr>
          <w:b/>
          <w:sz w:val="28"/>
          <w:szCs w:val="28"/>
        </w:rPr>
        <w:t>Основная литература:</w:t>
      </w:r>
    </w:p>
    <w:p w:rsidR="009607E6" w:rsidRPr="0051696D" w:rsidRDefault="009607E6" w:rsidP="00DA1431">
      <w:pPr>
        <w:pStyle w:val="a8"/>
        <w:jc w:val="center"/>
        <w:rPr>
          <w:b/>
          <w:sz w:val="16"/>
          <w:szCs w:val="16"/>
        </w:rPr>
      </w:pPr>
    </w:p>
    <w:p w:rsidR="00636B1A" w:rsidRDefault="00636B1A" w:rsidP="00271A07">
      <w:pPr>
        <w:pStyle w:val="a7"/>
        <w:numPr>
          <w:ilvl w:val="0"/>
          <w:numId w:val="3"/>
        </w:numPr>
        <w:spacing w:before="100" w:beforeAutospacing="1" w:after="100" w:afterAutospacing="1"/>
        <w:jc w:val="both"/>
      </w:pPr>
      <w:r>
        <w:t>Васильева М.М., Васильева М.А. Практическая грамматика немецкого языка: Учебное пособие. – 14-е изд. – М.: Альфа-М: ИНФА-М, 2015.</w:t>
      </w:r>
    </w:p>
    <w:p w:rsidR="00987156" w:rsidRDefault="00987156" w:rsidP="00271A07">
      <w:pPr>
        <w:pStyle w:val="a7"/>
        <w:numPr>
          <w:ilvl w:val="0"/>
          <w:numId w:val="3"/>
        </w:numPr>
        <w:spacing w:before="100" w:beforeAutospacing="1" w:after="100" w:afterAutospacing="1"/>
        <w:jc w:val="both"/>
      </w:pPr>
      <w:proofErr w:type="spellStart"/>
      <w:r>
        <w:t>Дрейер</w:t>
      </w:r>
      <w:proofErr w:type="spellEnd"/>
      <w:r>
        <w:t xml:space="preserve"> Х., Шмидт Р. Грамматика немецкого языка с упражнениями. </w:t>
      </w:r>
      <w:proofErr w:type="spellStart"/>
      <w:r>
        <w:t>Hueber</w:t>
      </w:r>
      <w:proofErr w:type="spellEnd"/>
      <w:r>
        <w:t xml:space="preserve"> </w:t>
      </w:r>
      <w:r>
        <w:rPr>
          <w:lang w:val="de-DE"/>
        </w:rPr>
        <w:t>Verlag</w:t>
      </w:r>
      <w:r w:rsidRPr="00636B1A">
        <w:t xml:space="preserve"> </w:t>
      </w:r>
      <w:r>
        <w:t>Мюнхен 2010.</w:t>
      </w:r>
    </w:p>
    <w:p w:rsidR="00987156" w:rsidRDefault="00987156" w:rsidP="00271A07">
      <w:pPr>
        <w:pStyle w:val="a7"/>
        <w:numPr>
          <w:ilvl w:val="0"/>
          <w:numId w:val="3"/>
        </w:numPr>
        <w:spacing w:before="100" w:beforeAutospacing="1" w:after="100" w:afterAutospacing="1"/>
        <w:jc w:val="both"/>
      </w:pPr>
      <w:r>
        <w:t>Козырева И.В. Немецкий язык для вузов искусств. Высшая школа. М. 2003.</w:t>
      </w:r>
    </w:p>
    <w:p w:rsidR="00987156" w:rsidRDefault="00987156" w:rsidP="00271A07">
      <w:pPr>
        <w:pStyle w:val="a7"/>
        <w:numPr>
          <w:ilvl w:val="0"/>
          <w:numId w:val="3"/>
        </w:numPr>
        <w:spacing w:before="100" w:beforeAutospacing="1" w:after="100" w:afterAutospacing="1"/>
        <w:jc w:val="both"/>
      </w:pPr>
      <w:r>
        <w:t xml:space="preserve">Геращенко Т.Б, </w:t>
      </w:r>
      <w:proofErr w:type="spellStart"/>
      <w:r>
        <w:t>Бартош</w:t>
      </w:r>
      <w:proofErr w:type="spellEnd"/>
      <w:r>
        <w:t xml:space="preserve"> Д.К. Демидова Н.В. Грамматика немецкого языка. Просвещение. Москва 2011. </w:t>
      </w:r>
    </w:p>
    <w:p w:rsidR="00DA1431" w:rsidRDefault="00DA1431" w:rsidP="00DA1431">
      <w:pPr>
        <w:tabs>
          <w:tab w:val="left" w:pos="5129"/>
        </w:tabs>
        <w:jc w:val="center"/>
        <w:rPr>
          <w:b/>
          <w:bCs/>
          <w:sz w:val="28"/>
          <w:szCs w:val="28"/>
        </w:rPr>
      </w:pPr>
      <w:r w:rsidRPr="009607E6">
        <w:rPr>
          <w:b/>
          <w:bCs/>
          <w:sz w:val="28"/>
          <w:szCs w:val="28"/>
        </w:rPr>
        <w:t>Дополнительная литература:</w:t>
      </w:r>
    </w:p>
    <w:p w:rsidR="009607E6" w:rsidRPr="009607E6" w:rsidRDefault="009607E6" w:rsidP="00DA1431">
      <w:pPr>
        <w:tabs>
          <w:tab w:val="left" w:pos="5129"/>
        </w:tabs>
        <w:jc w:val="center"/>
        <w:rPr>
          <w:b/>
          <w:bCs/>
          <w:sz w:val="28"/>
          <w:szCs w:val="28"/>
        </w:rPr>
      </w:pPr>
    </w:p>
    <w:p w:rsidR="00987156" w:rsidRPr="00987156" w:rsidRDefault="00987156" w:rsidP="00DA1431">
      <w:pPr>
        <w:numPr>
          <w:ilvl w:val="0"/>
          <w:numId w:val="3"/>
        </w:numPr>
        <w:jc w:val="both"/>
        <w:rPr>
          <w:color w:val="000000"/>
          <w:shd w:val="clear" w:color="auto" w:fill="FFFFFF"/>
          <w:lang w:val="de-DE"/>
        </w:rPr>
      </w:pPr>
      <w:proofErr w:type="spellStart"/>
      <w:r>
        <w:rPr>
          <w:color w:val="000000"/>
          <w:shd w:val="clear" w:color="auto" w:fill="FFFFFF"/>
          <w:lang w:val="de-DE"/>
        </w:rPr>
        <w:t>Co</w:t>
      </w:r>
      <w:r w:rsidRPr="00987156">
        <w:rPr>
          <w:color w:val="000000"/>
          <w:shd w:val="clear" w:color="auto" w:fill="FFFFFF"/>
          <w:lang w:val="de-DE"/>
        </w:rPr>
        <w:t>rbeil</w:t>
      </w:r>
      <w:proofErr w:type="spellEnd"/>
      <w:r w:rsidRPr="00987156">
        <w:rPr>
          <w:color w:val="000000"/>
          <w:shd w:val="clear" w:color="auto" w:fill="FFFFFF"/>
          <w:lang w:val="de-DE"/>
        </w:rPr>
        <w:t xml:space="preserve"> J</w:t>
      </w:r>
      <w:r>
        <w:rPr>
          <w:color w:val="000000"/>
          <w:shd w:val="clear" w:color="auto" w:fill="FFFFFF"/>
          <w:lang w:val="de-DE"/>
        </w:rPr>
        <w:t xml:space="preserve">-C, </w:t>
      </w:r>
      <w:proofErr w:type="spellStart"/>
      <w:r>
        <w:rPr>
          <w:color w:val="000000"/>
          <w:shd w:val="clear" w:color="auto" w:fill="FFFFFF"/>
          <w:lang w:val="de-DE"/>
        </w:rPr>
        <w:t>Archamnbault</w:t>
      </w:r>
      <w:proofErr w:type="spellEnd"/>
      <w:r>
        <w:rPr>
          <w:color w:val="000000"/>
          <w:shd w:val="clear" w:color="auto" w:fill="FFFFFF"/>
          <w:lang w:val="de-DE"/>
        </w:rPr>
        <w:t xml:space="preserve"> A. Bildwörterbuch Kunst, Musik und Architektur. Pons Stuttgart 2009. </w:t>
      </w:r>
    </w:p>
    <w:p w:rsidR="00987156" w:rsidRDefault="00987156" w:rsidP="00DA1431">
      <w:pPr>
        <w:numPr>
          <w:ilvl w:val="0"/>
          <w:numId w:val="3"/>
        </w:numPr>
        <w:jc w:val="both"/>
        <w:rPr>
          <w:color w:val="000000"/>
          <w:shd w:val="clear" w:color="auto" w:fill="FFFFFF"/>
        </w:rPr>
      </w:pPr>
      <w:r>
        <w:rPr>
          <w:color w:val="000000"/>
          <w:shd w:val="clear" w:color="auto" w:fill="FFFFFF"/>
        </w:rPr>
        <w:t>Трушина Н.А. Новый немецко-русский и русско-немецкий словарь по архитектуре, строительству и недвижимости. Живой Язык. Москва 2009.</w:t>
      </w:r>
    </w:p>
    <w:p w:rsidR="00987156" w:rsidRDefault="00987156" w:rsidP="00DA1431">
      <w:pPr>
        <w:numPr>
          <w:ilvl w:val="0"/>
          <w:numId w:val="3"/>
        </w:numPr>
        <w:jc w:val="both"/>
        <w:rPr>
          <w:color w:val="000000"/>
          <w:shd w:val="clear" w:color="auto" w:fill="FFFFFF"/>
        </w:rPr>
      </w:pPr>
      <w:r>
        <w:rPr>
          <w:color w:val="000000"/>
          <w:shd w:val="clear" w:color="auto" w:fill="FFFFFF"/>
        </w:rPr>
        <w:t xml:space="preserve">Винокуров О.К. Немецко-русский словарь по искусствознанию. </w:t>
      </w:r>
      <w:proofErr w:type="spellStart"/>
      <w:r>
        <w:rPr>
          <w:color w:val="000000"/>
          <w:shd w:val="clear" w:color="auto" w:fill="FFFFFF"/>
        </w:rPr>
        <w:t>Астрель</w:t>
      </w:r>
      <w:proofErr w:type="spellEnd"/>
      <w:r>
        <w:rPr>
          <w:color w:val="000000"/>
          <w:shd w:val="clear" w:color="auto" w:fill="FFFFFF"/>
        </w:rPr>
        <w:t>. Москва 2005.</w:t>
      </w:r>
    </w:p>
    <w:p w:rsidR="00C20392" w:rsidRPr="00636B1A" w:rsidRDefault="00987156" w:rsidP="00636B1A">
      <w:pPr>
        <w:numPr>
          <w:ilvl w:val="0"/>
          <w:numId w:val="3"/>
        </w:numPr>
        <w:jc w:val="both"/>
        <w:rPr>
          <w:color w:val="000000"/>
          <w:shd w:val="clear" w:color="auto" w:fill="FFFFFF"/>
        </w:rPr>
      </w:pPr>
      <w:r>
        <w:rPr>
          <w:color w:val="000000"/>
          <w:shd w:val="clear" w:color="auto" w:fill="FFFFFF"/>
        </w:rPr>
        <w:t xml:space="preserve">Козырева И.В. Немецко-русский словарь-справочник по искусству. Руссо. Москва 2002. </w:t>
      </w:r>
    </w:p>
    <w:p w:rsidR="00C131CD" w:rsidRDefault="00C131CD" w:rsidP="00DA1431">
      <w:pPr>
        <w:pStyle w:val="a4"/>
        <w:jc w:val="center"/>
      </w:pPr>
    </w:p>
    <w:p w:rsidR="00DA1431" w:rsidRPr="00EA6F93" w:rsidRDefault="00DA1431" w:rsidP="00DA1431">
      <w:pPr>
        <w:pStyle w:val="a4"/>
        <w:jc w:val="center"/>
      </w:pPr>
      <w:r>
        <w:t>Он-</w:t>
      </w:r>
      <w:proofErr w:type="spellStart"/>
      <w:r>
        <w:t>лайн</w:t>
      </w:r>
      <w:proofErr w:type="spellEnd"/>
      <w:r>
        <w:t xml:space="preserve"> версии</w:t>
      </w:r>
      <w:r w:rsidRPr="00EA6F93">
        <w:t xml:space="preserve"> немецкоязычных газет:</w:t>
      </w:r>
    </w:p>
    <w:p w:rsidR="00DA1431" w:rsidRPr="00EA6F93" w:rsidRDefault="00DA1431" w:rsidP="00DA1431">
      <w:pPr>
        <w:pStyle w:val="a4"/>
        <w:jc w:val="both"/>
      </w:pPr>
    </w:p>
    <w:p w:rsidR="00DA1431" w:rsidRDefault="00DA1431" w:rsidP="00DA1431">
      <w:pPr>
        <w:pStyle w:val="a4"/>
        <w:numPr>
          <w:ilvl w:val="0"/>
          <w:numId w:val="5"/>
        </w:numPr>
        <w:tabs>
          <w:tab w:val="num" w:pos="567"/>
        </w:tabs>
        <w:suppressAutoHyphens/>
        <w:autoSpaceDN/>
        <w:ind w:left="0" w:firstLine="0"/>
        <w:jc w:val="both"/>
        <w:rPr>
          <w:b w:val="0"/>
        </w:rPr>
      </w:pPr>
      <w:r>
        <w:rPr>
          <w:b w:val="0"/>
        </w:rPr>
        <w:t>http://www.fr-online.de</w:t>
      </w:r>
    </w:p>
    <w:p w:rsidR="00DA1431" w:rsidRDefault="00DA1431" w:rsidP="00DA1431">
      <w:pPr>
        <w:pStyle w:val="a4"/>
        <w:numPr>
          <w:ilvl w:val="0"/>
          <w:numId w:val="5"/>
        </w:numPr>
        <w:tabs>
          <w:tab w:val="num" w:pos="567"/>
        </w:tabs>
        <w:suppressAutoHyphens/>
        <w:autoSpaceDN/>
        <w:ind w:left="0" w:firstLine="0"/>
        <w:jc w:val="both"/>
        <w:rPr>
          <w:b w:val="0"/>
        </w:rPr>
      </w:pPr>
      <w:r>
        <w:rPr>
          <w:b w:val="0"/>
        </w:rPr>
        <w:t>http://www.spiegel.de</w:t>
      </w:r>
    </w:p>
    <w:p w:rsidR="00DA1431" w:rsidRDefault="00DA1431" w:rsidP="00DA1431">
      <w:pPr>
        <w:pStyle w:val="a4"/>
        <w:numPr>
          <w:ilvl w:val="0"/>
          <w:numId w:val="5"/>
        </w:numPr>
        <w:tabs>
          <w:tab w:val="num" w:pos="567"/>
        </w:tabs>
        <w:suppressAutoHyphens/>
        <w:autoSpaceDN/>
        <w:ind w:left="0" w:firstLine="0"/>
        <w:jc w:val="both"/>
        <w:rPr>
          <w:b w:val="0"/>
        </w:rPr>
      </w:pPr>
      <w:r>
        <w:rPr>
          <w:b w:val="0"/>
        </w:rPr>
        <w:t>http://www.welt.de</w:t>
      </w:r>
    </w:p>
    <w:p w:rsidR="00DA1431" w:rsidRDefault="00DA1431" w:rsidP="00DA1431">
      <w:pPr>
        <w:pStyle w:val="a4"/>
        <w:numPr>
          <w:ilvl w:val="0"/>
          <w:numId w:val="5"/>
        </w:numPr>
        <w:tabs>
          <w:tab w:val="num" w:pos="567"/>
        </w:tabs>
        <w:suppressAutoHyphens/>
        <w:autoSpaceDN/>
        <w:ind w:left="0" w:firstLine="0"/>
        <w:jc w:val="both"/>
        <w:rPr>
          <w:b w:val="0"/>
        </w:rPr>
      </w:pPr>
      <w:r>
        <w:rPr>
          <w:b w:val="0"/>
        </w:rPr>
        <w:t>http://www.tagesschau.de</w:t>
      </w:r>
    </w:p>
    <w:p w:rsidR="00DA1431" w:rsidRDefault="00DA1431" w:rsidP="00DA1431">
      <w:pPr>
        <w:pStyle w:val="a4"/>
        <w:numPr>
          <w:ilvl w:val="0"/>
          <w:numId w:val="5"/>
        </w:numPr>
        <w:tabs>
          <w:tab w:val="num" w:pos="567"/>
        </w:tabs>
        <w:suppressAutoHyphens/>
        <w:autoSpaceDN/>
        <w:ind w:left="0" w:firstLine="0"/>
        <w:jc w:val="both"/>
        <w:rPr>
          <w:b w:val="0"/>
        </w:rPr>
      </w:pPr>
      <w:r>
        <w:rPr>
          <w:b w:val="0"/>
        </w:rPr>
        <w:t>http://www.handelsblatt.com</w:t>
      </w:r>
    </w:p>
    <w:p w:rsidR="00DA1431" w:rsidRDefault="00DA1431" w:rsidP="00DA1431">
      <w:pPr>
        <w:pStyle w:val="a4"/>
        <w:numPr>
          <w:ilvl w:val="0"/>
          <w:numId w:val="5"/>
        </w:numPr>
        <w:tabs>
          <w:tab w:val="num" w:pos="567"/>
        </w:tabs>
        <w:suppressAutoHyphens/>
        <w:autoSpaceDN/>
        <w:ind w:left="0" w:firstLine="0"/>
        <w:jc w:val="both"/>
        <w:rPr>
          <w:b w:val="0"/>
        </w:rPr>
      </w:pPr>
      <w:r>
        <w:rPr>
          <w:b w:val="0"/>
        </w:rPr>
        <w:t>http://www.focus.de</w:t>
      </w:r>
    </w:p>
    <w:p w:rsidR="00DA1431" w:rsidRDefault="00DA1431" w:rsidP="00DA1431">
      <w:pPr>
        <w:pStyle w:val="a4"/>
        <w:numPr>
          <w:ilvl w:val="0"/>
          <w:numId w:val="5"/>
        </w:numPr>
        <w:tabs>
          <w:tab w:val="num" w:pos="567"/>
        </w:tabs>
        <w:suppressAutoHyphens/>
        <w:autoSpaceDN/>
        <w:ind w:left="0" w:firstLine="0"/>
        <w:jc w:val="both"/>
        <w:rPr>
          <w:b w:val="0"/>
        </w:rPr>
      </w:pPr>
      <w:r>
        <w:rPr>
          <w:b w:val="0"/>
        </w:rPr>
        <w:t>http://www.stern.de</w:t>
      </w:r>
    </w:p>
    <w:p w:rsidR="00DA1431" w:rsidRDefault="00DA1431" w:rsidP="00DA1431">
      <w:pPr>
        <w:pStyle w:val="a4"/>
        <w:numPr>
          <w:ilvl w:val="0"/>
          <w:numId w:val="5"/>
        </w:numPr>
        <w:tabs>
          <w:tab w:val="num" w:pos="567"/>
        </w:tabs>
        <w:suppressAutoHyphens/>
        <w:autoSpaceDN/>
        <w:ind w:left="0" w:firstLine="0"/>
        <w:jc w:val="both"/>
        <w:rPr>
          <w:b w:val="0"/>
        </w:rPr>
      </w:pPr>
      <w:r>
        <w:rPr>
          <w:b w:val="0"/>
        </w:rPr>
        <w:t>http://www.bild.de</w:t>
      </w:r>
    </w:p>
    <w:p w:rsidR="00DA1431" w:rsidRDefault="00DA1431" w:rsidP="00DA1431">
      <w:pPr>
        <w:pStyle w:val="a4"/>
        <w:numPr>
          <w:ilvl w:val="0"/>
          <w:numId w:val="5"/>
        </w:numPr>
        <w:tabs>
          <w:tab w:val="num" w:pos="567"/>
        </w:tabs>
        <w:suppressAutoHyphens/>
        <w:autoSpaceDN/>
        <w:ind w:left="0" w:firstLine="0"/>
        <w:jc w:val="both"/>
        <w:rPr>
          <w:b w:val="0"/>
        </w:rPr>
      </w:pPr>
      <w:r>
        <w:rPr>
          <w:b w:val="0"/>
        </w:rPr>
        <w:t>http://video.zeit.de</w:t>
      </w:r>
    </w:p>
    <w:p w:rsidR="00DA1431" w:rsidRDefault="00DA1431" w:rsidP="00DA1431">
      <w:pPr>
        <w:pStyle w:val="a4"/>
        <w:numPr>
          <w:ilvl w:val="0"/>
          <w:numId w:val="5"/>
        </w:numPr>
        <w:tabs>
          <w:tab w:val="num" w:pos="567"/>
        </w:tabs>
        <w:suppressAutoHyphens/>
        <w:autoSpaceDN/>
        <w:ind w:left="0" w:firstLine="0"/>
        <w:jc w:val="both"/>
        <w:rPr>
          <w:b w:val="0"/>
        </w:rPr>
      </w:pPr>
      <w:r>
        <w:rPr>
          <w:b w:val="0"/>
        </w:rPr>
        <w:t>http://www.news.de</w:t>
      </w:r>
    </w:p>
    <w:p w:rsidR="00DA1431" w:rsidRDefault="00DA1431" w:rsidP="00DA1431">
      <w:pPr>
        <w:pStyle w:val="a4"/>
        <w:numPr>
          <w:ilvl w:val="0"/>
          <w:numId w:val="5"/>
        </w:numPr>
        <w:tabs>
          <w:tab w:val="num" w:pos="567"/>
        </w:tabs>
        <w:suppressAutoHyphens/>
        <w:autoSpaceDN/>
        <w:ind w:left="0" w:firstLine="0"/>
        <w:jc w:val="both"/>
        <w:rPr>
          <w:b w:val="0"/>
        </w:rPr>
      </w:pPr>
      <w:r>
        <w:rPr>
          <w:b w:val="0"/>
        </w:rPr>
        <w:t>http://www.nachrichten.de/</w:t>
      </w:r>
    </w:p>
    <w:p w:rsidR="00DA1431" w:rsidRDefault="00DA1431" w:rsidP="00DA1431">
      <w:pPr>
        <w:pStyle w:val="a4"/>
        <w:numPr>
          <w:ilvl w:val="0"/>
          <w:numId w:val="5"/>
        </w:numPr>
        <w:tabs>
          <w:tab w:val="num" w:pos="567"/>
        </w:tabs>
        <w:suppressAutoHyphens/>
        <w:autoSpaceDN/>
        <w:ind w:left="0" w:firstLine="0"/>
        <w:jc w:val="both"/>
        <w:rPr>
          <w:b w:val="0"/>
        </w:rPr>
      </w:pPr>
      <w:r>
        <w:rPr>
          <w:b w:val="0"/>
        </w:rPr>
        <w:t>http://www.abendblatt.de</w:t>
      </w:r>
    </w:p>
    <w:p w:rsidR="00DA1431" w:rsidRDefault="00DA1431" w:rsidP="00DA1431">
      <w:pPr>
        <w:pStyle w:val="a4"/>
        <w:numPr>
          <w:ilvl w:val="0"/>
          <w:numId w:val="5"/>
        </w:numPr>
        <w:tabs>
          <w:tab w:val="num" w:pos="567"/>
        </w:tabs>
        <w:suppressAutoHyphens/>
        <w:autoSpaceDN/>
        <w:ind w:left="0" w:firstLine="0"/>
        <w:jc w:val="both"/>
        <w:rPr>
          <w:b w:val="0"/>
        </w:rPr>
      </w:pPr>
      <w:r>
        <w:rPr>
          <w:b w:val="0"/>
        </w:rPr>
        <w:t>http://www.deutschland.de/details</w:t>
      </w:r>
    </w:p>
    <w:p w:rsidR="00DA1431" w:rsidRPr="009E6385" w:rsidRDefault="003109EA" w:rsidP="00271A07">
      <w:pPr>
        <w:jc w:val="center"/>
        <w:rPr>
          <w:sz w:val="28"/>
          <w:szCs w:val="28"/>
        </w:rPr>
      </w:pPr>
      <w:r w:rsidRPr="009E6385">
        <w:rPr>
          <w:sz w:val="28"/>
          <w:szCs w:val="28"/>
        </w:rPr>
        <w:lastRenderedPageBreak/>
        <w:t>Примерный текст для перевода с немецкого на русский язык</w:t>
      </w:r>
    </w:p>
    <w:p w:rsidR="0051696D" w:rsidRDefault="0051696D" w:rsidP="003109EA">
      <w:pPr>
        <w:rPr>
          <w:b/>
          <w:bCs/>
        </w:rPr>
      </w:pPr>
    </w:p>
    <w:p w:rsidR="003109EA" w:rsidRPr="004A04FA" w:rsidRDefault="003109EA" w:rsidP="009E6385">
      <w:pPr>
        <w:spacing w:line="276" w:lineRule="auto"/>
        <w:jc w:val="center"/>
        <w:rPr>
          <w:rFonts w:ascii="Arial" w:hAnsi="Arial" w:cs="Arial"/>
          <w:b/>
          <w:sz w:val="32"/>
          <w:szCs w:val="36"/>
          <w:lang w:val="de-DE"/>
        </w:rPr>
      </w:pPr>
      <w:bookmarkStart w:id="1" w:name="bookmark0"/>
      <w:r w:rsidRPr="004A04FA">
        <w:rPr>
          <w:rFonts w:ascii="Arial" w:hAnsi="Arial" w:cs="Arial"/>
          <w:b/>
          <w:sz w:val="32"/>
          <w:szCs w:val="36"/>
          <w:lang w:val="de-DE"/>
        </w:rPr>
        <w:t>Einblicke in die Weltkunst</w:t>
      </w:r>
      <w:bookmarkEnd w:id="1"/>
    </w:p>
    <w:p w:rsidR="003109EA" w:rsidRPr="00D4065E" w:rsidRDefault="003109EA" w:rsidP="003109EA">
      <w:pPr>
        <w:spacing w:line="276" w:lineRule="auto"/>
        <w:jc w:val="both"/>
        <w:rPr>
          <w:rFonts w:ascii="Arial" w:hAnsi="Arial" w:cs="Arial"/>
          <w:b/>
          <w:sz w:val="28"/>
          <w:lang w:val="de-DE"/>
        </w:rPr>
      </w:pPr>
      <w:r w:rsidRPr="00D4065E">
        <w:rPr>
          <w:rFonts w:ascii="Arial" w:hAnsi="Arial" w:cs="Arial"/>
          <w:b/>
          <w:sz w:val="28"/>
          <w:lang w:val="de-DE"/>
        </w:rPr>
        <w:t>Kulturraum</w:t>
      </w:r>
    </w:p>
    <w:p w:rsidR="003109EA" w:rsidRPr="003109EA" w:rsidRDefault="003109EA" w:rsidP="009E6385">
      <w:pPr>
        <w:spacing w:line="276" w:lineRule="auto"/>
        <w:jc w:val="both"/>
        <w:rPr>
          <w:lang w:val="de-DE"/>
        </w:rPr>
      </w:pPr>
      <w:r w:rsidRPr="003109EA">
        <w:rPr>
          <w:lang w:val="de-DE"/>
        </w:rPr>
        <w:t>Der Blick auf die Kunstgeschichte zeigt, wie unser heutiges Kunstverständnis durch</w:t>
      </w:r>
      <w:r w:rsidR="00F129D7">
        <w:rPr>
          <w:lang w:val="de-DE"/>
        </w:rPr>
        <w:t xml:space="preserve"> den langen Zeitraum abendländi</w:t>
      </w:r>
      <w:r w:rsidRPr="003109EA">
        <w:rPr>
          <w:lang w:val="de-DE"/>
        </w:rPr>
        <w:t xml:space="preserve">scher Tradition und Kultur geprägt ist. Noch </w:t>
      </w:r>
      <w:r w:rsidR="00F129D7">
        <w:rPr>
          <w:lang w:val="de-DE"/>
        </w:rPr>
        <w:t>vor wenigen Jahrzehnten war die</w:t>
      </w:r>
      <w:r w:rsidRPr="003109EA">
        <w:rPr>
          <w:lang w:val="de-DE"/>
        </w:rPr>
        <w:t>se von</w:t>
      </w:r>
      <w:r w:rsidR="00F129D7">
        <w:rPr>
          <w:lang w:val="de-DE"/>
        </w:rPr>
        <w:t xml:space="preserve"> einer </w:t>
      </w:r>
      <w:proofErr w:type="spellStart"/>
      <w:r w:rsidR="00F129D7">
        <w:rPr>
          <w:lang w:val="de-DE"/>
        </w:rPr>
        <w:t>eurozentristischen</w:t>
      </w:r>
      <w:proofErr w:type="spellEnd"/>
      <w:r w:rsidR="00F129D7">
        <w:rPr>
          <w:lang w:val="de-DE"/>
        </w:rPr>
        <w:t xml:space="preserve"> Sicht</w:t>
      </w:r>
      <w:r w:rsidRPr="003109EA">
        <w:rPr>
          <w:lang w:val="de-DE"/>
        </w:rPr>
        <w:t>weise bestimmt, die nur in geringem Umfang die Tatsache zur Kenntnis nahm, dass sich auch außerhalb Europas und auf anderen Kontinenten Kulturen mit außerordentlichen künstlerischen Lei</w:t>
      </w:r>
      <w:r w:rsidR="00F129D7">
        <w:rPr>
          <w:lang w:val="de-DE"/>
        </w:rPr>
        <w:t>s</w:t>
      </w:r>
      <w:r w:rsidRPr="003109EA">
        <w:rPr>
          <w:lang w:val="de-DE"/>
        </w:rPr>
        <w:t>tungen e</w:t>
      </w:r>
      <w:r w:rsidR="00F129D7">
        <w:rPr>
          <w:lang w:val="de-DE"/>
        </w:rPr>
        <w:t>ntwickelten. Der kunstgeschicht</w:t>
      </w:r>
      <w:r w:rsidRPr="003109EA">
        <w:rPr>
          <w:lang w:val="de-DE"/>
        </w:rPr>
        <w:t xml:space="preserve">liche Überblick in diesem Kapitel stellt deshalb </w:t>
      </w:r>
      <w:r w:rsidR="00F129D7">
        <w:rPr>
          <w:lang w:val="de-DE"/>
        </w:rPr>
        <w:t>nicht nur die Werke der europäi</w:t>
      </w:r>
      <w:r w:rsidRPr="003109EA">
        <w:rPr>
          <w:lang w:val="de-DE"/>
        </w:rPr>
        <w:t xml:space="preserve">schen Kunst vor, sondern präsentiert auch </w:t>
      </w:r>
      <w:r w:rsidR="00F129D7">
        <w:rPr>
          <w:lang w:val="de-DE"/>
        </w:rPr>
        <w:t>die künstlerischen Erscheinungs</w:t>
      </w:r>
      <w:r w:rsidRPr="003109EA">
        <w:rPr>
          <w:lang w:val="de-DE"/>
        </w:rPr>
        <w:t>formen außereuropäischer Kulturen.</w:t>
      </w:r>
    </w:p>
    <w:p w:rsidR="003109EA" w:rsidRPr="003109EA" w:rsidRDefault="003109EA" w:rsidP="009E6385">
      <w:pPr>
        <w:spacing w:line="276" w:lineRule="auto"/>
        <w:jc w:val="both"/>
        <w:rPr>
          <w:rFonts w:ascii="Arial" w:hAnsi="Arial" w:cs="Arial"/>
          <w:b/>
          <w:sz w:val="28"/>
          <w:szCs w:val="28"/>
          <w:lang w:val="de-DE"/>
        </w:rPr>
      </w:pPr>
      <w:r w:rsidRPr="003109EA">
        <w:rPr>
          <w:rFonts w:ascii="Arial" w:hAnsi="Arial" w:cs="Arial"/>
          <w:b/>
          <w:sz w:val="28"/>
          <w:szCs w:val="28"/>
          <w:lang w:val="de-DE"/>
        </w:rPr>
        <w:t>Europäischer geografischer Raum</w:t>
      </w:r>
    </w:p>
    <w:p w:rsidR="009607E6" w:rsidRDefault="003109EA" w:rsidP="009E6385">
      <w:pPr>
        <w:spacing w:line="276" w:lineRule="auto"/>
        <w:jc w:val="both"/>
        <w:rPr>
          <w:lang w:val="de-DE"/>
        </w:rPr>
      </w:pPr>
      <w:r w:rsidRPr="003109EA">
        <w:rPr>
          <w:lang w:val="de-DE"/>
        </w:rPr>
        <w:t>Das Interesse für fremde Kulturräume schärft</w:t>
      </w:r>
      <w:r w:rsidR="00F129D7">
        <w:rPr>
          <w:lang w:val="de-DE"/>
        </w:rPr>
        <w:t xml:space="preserve"> den Blick auf die eigene abend</w:t>
      </w:r>
      <w:r w:rsidRPr="003109EA">
        <w:rPr>
          <w:lang w:val="de-DE"/>
        </w:rPr>
        <w:t>ländis</w:t>
      </w:r>
      <w:r w:rsidR="00F129D7">
        <w:rPr>
          <w:lang w:val="de-DE"/>
        </w:rPr>
        <w:t>che Tradition und ihre Besonder</w:t>
      </w:r>
      <w:r w:rsidRPr="003109EA">
        <w:rPr>
          <w:lang w:val="de-DE"/>
        </w:rPr>
        <w:t>heiten. Neben den geistigen, sozialen, handwe</w:t>
      </w:r>
      <w:r w:rsidR="00F129D7">
        <w:rPr>
          <w:lang w:val="de-DE"/>
        </w:rPr>
        <w:t>rklich-technischen Voraussetzun</w:t>
      </w:r>
      <w:r w:rsidRPr="003109EA">
        <w:rPr>
          <w:lang w:val="de-DE"/>
        </w:rPr>
        <w:t>gen und historischen Entwicklungen sind auch regionale und nationale Aus</w:t>
      </w:r>
      <w:r w:rsidRPr="003109EA">
        <w:rPr>
          <w:lang w:val="de-DE"/>
        </w:rPr>
        <w:softHyphen/>
        <w:t>prägungen stilbildend. Da die Grenzen Europas nach Osten oder Süden hin stets im</w:t>
      </w:r>
      <w:r w:rsidR="00F129D7">
        <w:rPr>
          <w:lang w:val="de-DE"/>
        </w:rPr>
        <w:t xml:space="preserve"> Wandel waren, ist der verallge</w:t>
      </w:r>
      <w:r w:rsidRPr="003109EA">
        <w:rPr>
          <w:lang w:val="de-DE"/>
        </w:rPr>
        <w:t>meinernde Begriff „europäische Kunst"</w:t>
      </w:r>
      <w:r w:rsidR="00F129D7" w:rsidRPr="00F129D7">
        <w:rPr>
          <w:lang w:val="de-DE"/>
        </w:rPr>
        <w:t xml:space="preserve"> </w:t>
      </w:r>
      <w:r w:rsidRPr="003109EA">
        <w:rPr>
          <w:lang w:val="de-DE"/>
        </w:rPr>
        <w:t>recht ungenau. Die Kunst der Renaissance entwickel</w:t>
      </w:r>
      <w:r w:rsidR="00F129D7">
        <w:rPr>
          <w:lang w:val="de-DE"/>
        </w:rPr>
        <w:t>te sich z.B. in Florenz oder Ve</w:t>
      </w:r>
      <w:r w:rsidRPr="003109EA">
        <w:rPr>
          <w:lang w:val="de-DE"/>
        </w:rPr>
        <w:t>nedig anders als in Nürnberg, Basel, Köln oder Augsburg, oder in Polen, Burgund oder Flandern. Auch beispielsweise die niederlä</w:t>
      </w:r>
      <w:r w:rsidR="00F129D7">
        <w:rPr>
          <w:lang w:val="de-DE"/>
        </w:rPr>
        <w:t>ndische Malerei des 17. Jahrhun</w:t>
      </w:r>
      <w:r w:rsidRPr="003109EA">
        <w:rPr>
          <w:lang w:val="de-DE"/>
        </w:rPr>
        <w:t>derts e</w:t>
      </w:r>
      <w:r w:rsidR="00F129D7">
        <w:rPr>
          <w:lang w:val="de-DE"/>
        </w:rPr>
        <w:t>ntwickelte sich völlig verschie</w:t>
      </w:r>
      <w:r w:rsidRPr="003109EA">
        <w:rPr>
          <w:lang w:val="de-DE"/>
        </w:rPr>
        <w:t>den in den nördlichen protestantischen und südlichen katholischen Landesteilen. Ebenso war</w:t>
      </w:r>
      <w:r w:rsidR="00F129D7">
        <w:rPr>
          <w:lang w:val="de-DE"/>
        </w:rPr>
        <w:t xml:space="preserve"> dies z.T. der Fall in der klas</w:t>
      </w:r>
      <w:r w:rsidRPr="003109EA">
        <w:rPr>
          <w:lang w:val="de-DE"/>
        </w:rPr>
        <w:t>sische</w:t>
      </w:r>
      <w:r w:rsidR="00F129D7">
        <w:rPr>
          <w:lang w:val="de-DE"/>
        </w:rPr>
        <w:t>n Moderne: Die europäische Stil</w:t>
      </w:r>
      <w:r w:rsidRPr="003109EA">
        <w:rPr>
          <w:lang w:val="de-DE"/>
        </w:rPr>
        <w:t>richtung des Expressionismus ist von vielfält</w:t>
      </w:r>
      <w:r w:rsidR="00F129D7">
        <w:rPr>
          <w:lang w:val="de-DE"/>
        </w:rPr>
        <w:t>igen geografischen Akzentuierun</w:t>
      </w:r>
      <w:r w:rsidRPr="003109EA">
        <w:rPr>
          <w:lang w:val="de-DE"/>
        </w:rPr>
        <w:t>gen geprä</w:t>
      </w:r>
      <w:r w:rsidR="00F129D7">
        <w:rPr>
          <w:lang w:val="de-DE"/>
        </w:rPr>
        <w:t>gt. In Frankreich mit der Künst</w:t>
      </w:r>
      <w:r w:rsidRPr="003109EA">
        <w:rPr>
          <w:lang w:val="de-DE"/>
        </w:rPr>
        <w:t xml:space="preserve">lergruppe „Les </w:t>
      </w:r>
      <w:proofErr w:type="spellStart"/>
      <w:r w:rsidRPr="003109EA">
        <w:rPr>
          <w:lang w:val="de-DE"/>
        </w:rPr>
        <w:t>Fauves</w:t>
      </w:r>
      <w:proofErr w:type="spellEnd"/>
      <w:r w:rsidRPr="003109EA">
        <w:rPr>
          <w:lang w:val="de-DE"/>
        </w:rPr>
        <w:t>", in Skandinavien mit dem Künstler Edvard Munch und sogar in Nord- und Ostdeutschland („Die Brücke") und Süddeutschland („Der Blaue Reiter")</w:t>
      </w:r>
      <w:r w:rsidR="00F129D7">
        <w:rPr>
          <w:lang w:val="de-DE"/>
        </w:rPr>
        <w:t xml:space="preserve"> bildeten sich je eigene expres</w:t>
      </w:r>
      <w:r w:rsidRPr="003109EA">
        <w:rPr>
          <w:lang w:val="de-DE"/>
        </w:rPr>
        <w:t>sionistische Künstlergruppen. E</w:t>
      </w:r>
      <w:r w:rsidR="00F129D7">
        <w:rPr>
          <w:lang w:val="de-DE"/>
        </w:rPr>
        <w:t>inschneidende Veränderungen ent</w:t>
      </w:r>
      <w:r w:rsidRPr="003109EA">
        <w:rPr>
          <w:lang w:val="de-DE"/>
        </w:rPr>
        <w:t xml:space="preserve">wickelten sich in der europäischen Kunst nach </w:t>
      </w:r>
      <w:r w:rsidR="00F129D7">
        <w:rPr>
          <w:lang w:val="de-DE"/>
        </w:rPr>
        <w:t>1945. Federführend in der Avant</w:t>
      </w:r>
      <w:r w:rsidRPr="003109EA">
        <w:rPr>
          <w:lang w:val="de-DE"/>
        </w:rPr>
        <w:t>garde-K</w:t>
      </w:r>
      <w:r w:rsidR="00F129D7">
        <w:rPr>
          <w:lang w:val="de-DE"/>
        </w:rPr>
        <w:t>unst war erstmals nicht mehr ei</w:t>
      </w:r>
      <w:r w:rsidRPr="003109EA">
        <w:rPr>
          <w:lang w:val="de-DE"/>
        </w:rPr>
        <w:t>ne der europäischen Metropolen wie etwa Rom, Paris oder München, sondern ein international agierender Kunstmarkt. Zunehmend rückten Nordamerika und New York in den Mittelpunkt des Ku</w:t>
      </w:r>
      <w:r w:rsidR="00F129D7">
        <w:rPr>
          <w:lang w:val="de-DE"/>
        </w:rPr>
        <w:t>nst</w:t>
      </w:r>
      <w:r w:rsidRPr="003109EA">
        <w:rPr>
          <w:lang w:val="de-DE"/>
        </w:rPr>
        <w:t>geschehens. Die so genannte westliche Kunst erweiterte ihren Wirkungskreis über die angestammten geografischen Grenzen Europas hinaus.</w:t>
      </w:r>
    </w:p>
    <w:p w:rsidR="009E6385" w:rsidRPr="009E6385" w:rsidRDefault="009E6385" w:rsidP="009E6385">
      <w:pPr>
        <w:spacing w:line="276" w:lineRule="auto"/>
        <w:jc w:val="both"/>
        <w:rPr>
          <w:rFonts w:ascii="Arial" w:hAnsi="Arial" w:cs="Arial"/>
          <w:b/>
          <w:sz w:val="28"/>
          <w:szCs w:val="28"/>
          <w:lang w:val="de-DE"/>
        </w:rPr>
      </w:pPr>
      <w:r w:rsidRPr="009E6385">
        <w:rPr>
          <w:rFonts w:ascii="Arial" w:hAnsi="Arial" w:cs="Arial"/>
          <w:b/>
          <w:sz w:val="28"/>
          <w:szCs w:val="28"/>
          <w:lang w:val="de-DE"/>
        </w:rPr>
        <w:t>Einteilung in Stilepochen</w:t>
      </w:r>
    </w:p>
    <w:p w:rsidR="009E6385" w:rsidRPr="009E6385" w:rsidRDefault="009E6385" w:rsidP="009E6385">
      <w:pPr>
        <w:spacing w:line="276" w:lineRule="auto"/>
        <w:jc w:val="both"/>
        <w:rPr>
          <w:lang w:val="de-DE"/>
        </w:rPr>
      </w:pPr>
      <w:r w:rsidRPr="009E6385">
        <w:rPr>
          <w:lang w:val="de-DE"/>
        </w:rPr>
        <w:t>Die stili</w:t>
      </w:r>
      <w:r w:rsidR="00F129D7">
        <w:rPr>
          <w:lang w:val="de-DE"/>
        </w:rPr>
        <w:t>stische und damit zeitliche Ein</w:t>
      </w:r>
      <w:r w:rsidRPr="009E6385">
        <w:rPr>
          <w:lang w:val="de-DE"/>
        </w:rPr>
        <w:t>schät</w:t>
      </w:r>
      <w:r w:rsidR="00F129D7">
        <w:rPr>
          <w:lang w:val="de-DE"/>
        </w:rPr>
        <w:t>zung der Kunstwerke erfolgt auf</w:t>
      </w:r>
      <w:r w:rsidRPr="009E6385">
        <w:rPr>
          <w:lang w:val="de-DE"/>
        </w:rPr>
        <w:t xml:space="preserve">grund bestimmter charakteristischer - inhaltlicher wie formaler - Merkmale, die sich </w:t>
      </w:r>
      <w:r w:rsidR="00F129D7">
        <w:rPr>
          <w:lang w:val="de-DE"/>
        </w:rPr>
        <w:t>aus dem jeweils geistigen, sozi</w:t>
      </w:r>
      <w:r w:rsidRPr="009E6385">
        <w:rPr>
          <w:lang w:val="de-DE"/>
        </w:rPr>
        <w:t>alen, wirtschaftlichen oder historischen Hintergrund ergeben. Die klassische Kunstges</w:t>
      </w:r>
      <w:r w:rsidR="00F129D7">
        <w:rPr>
          <w:lang w:val="de-DE"/>
        </w:rPr>
        <w:t>chichtswissenschaft hat die ver</w:t>
      </w:r>
      <w:r w:rsidRPr="009E6385">
        <w:rPr>
          <w:lang w:val="de-DE"/>
        </w:rPr>
        <w:t>schiedenen Kunstentwicklungen chro</w:t>
      </w:r>
      <w:r w:rsidR="00F129D7">
        <w:rPr>
          <w:lang w:val="de-DE"/>
        </w:rPr>
        <w:t>no</w:t>
      </w:r>
      <w:r w:rsidRPr="009E6385">
        <w:rPr>
          <w:lang w:val="de-DE"/>
        </w:rPr>
        <w:t>logisch in Stilepochen im Rahmen ihrer jeweiligen Gattungen (Malerei, Plastik, Architektur, Grafik, Kunsthandwerk) eingeteilt. In bestimmten Zeiträumen der Vergangenheit - wie etwa der Romanik, Gotik oder Renaissance - ist daraus ein verbindliches „stilistisches System" geworden.</w:t>
      </w:r>
    </w:p>
    <w:p w:rsidR="009E6385" w:rsidRPr="009E6385" w:rsidRDefault="009E6385" w:rsidP="009E6385">
      <w:pPr>
        <w:spacing w:line="276" w:lineRule="auto"/>
        <w:jc w:val="both"/>
        <w:rPr>
          <w:lang w:val="de-DE"/>
        </w:rPr>
      </w:pPr>
      <w:r w:rsidRPr="009E6385">
        <w:rPr>
          <w:lang w:val="de-DE"/>
        </w:rPr>
        <w:t>Zun</w:t>
      </w:r>
      <w:r w:rsidR="00874ADE">
        <w:rPr>
          <w:lang w:val="de-DE"/>
        </w:rPr>
        <w:t>ehmend fragwürdig ist die Benen</w:t>
      </w:r>
      <w:r w:rsidRPr="009E6385">
        <w:rPr>
          <w:lang w:val="de-DE"/>
        </w:rPr>
        <w:t xml:space="preserve">nung, </w:t>
      </w:r>
      <w:r w:rsidR="00874ADE">
        <w:rPr>
          <w:lang w:val="de-DE"/>
        </w:rPr>
        <w:t>Abgrenzung bzw. stilistisch-epo</w:t>
      </w:r>
      <w:r w:rsidRPr="009E6385">
        <w:rPr>
          <w:lang w:val="de-DE"/>
        </w:rPr>
        <w:t xml:space="preserve">chale und gattungsbezogene Einteilung seit Beginn des 19. Jahrhunderts und in besonderem Ausmaß ab der klassischen Moderne im 20. und 21. Jahrhundert. Im </w:t>
      </w:r>
      <w:proofErr w:type="spellStart"/>
      <w:r w:rsidRPr="009E6385">
        <w:rPr>
          <w:lang w:val="de-DE"/>
        </w:rPr>
        <w:t>pluralen</w:t>
      </w:r>
      <w:proofErr w:type="spellEnd"/>
      <w:r w:rsidRPr="009E6385">
        <w:rPr>
          <w:lang w:val="de-DE"/>
        </w:rPr>
        <w:t xml:space="preserve"> Erscheinungsbild der Künste überschneiden sich - entsprechend dem </w:t>
      </w:r>
      <w:proofErr w:type="spellStart"/>
      <w:r w:rsidRPr="009E6385">
        <w:rPr>
          <w:lang w:val="de-DE"/>
        </w:rPr>
        <w:t>pluralen</w:t>
      </w:r>
      <w:proofErr w:type="spellEnd"/>
      <w:r w:rsidRPr="009E6385">
        <w:rPr>
          <w:lang w:val="de-DE"/>
        </w:rPr>
        <w:t xml:space="preserve"> Bild der offenen Gesellschaft - viele </w:t>
      </w:r>
      <w:r w:rsidR="00874ADE">
        <w:rPr>
          <w:lang w:val="de-DE"/>
        </w:rPr>
        <w:t>stilbildende Strömungen und Ten</w:t>
      </w:r>
      <w:r w:rsidRPr="009E6385">
        <w:rPr>
          <w:lang w:val="de-DE"/>
        </w:rPr>
        <w:t>denzen. Zudem sind die Gattungsgrenzen nicht mehr deutlich auszumachen.</w:t>
      </w:r>
    </w:p>
    <w:p w:rsidR="0047209C" w:rsidRDefault="009E6385" w:rsidP="009E6385">
      <w:pPr>
        <w:spacing w:line="276" w:lineRule="auto"/>
        <w:jc w:val="both"/>
        <w:rPr>
          <w:lang w:val="de-DE"/>
        </w:rPr>
      </w:pPr>
      <w:r w:rsidRPr="009E6385">
        <w:rPr>
          <w:b/>
          <w:lang w:val="de-DE"/>
        </w:rPr>
        <w:t>Quelle</w:t>
      </w:r>
      <w:r>
        <w:rPr>
          <w:lang w:val="de-DE"/>
        </w:rPr>
        <w:t xml:space="preserve">: Sowa H., Glas A., Seydel F. Kunst Arbeitsbuch 3. Ernst Klett Verlag Stuttgart- Leipzig. 2011, S 3-4. </w:t>
      </w:r>
      <w:bookmarkStart w:id="2" w:name="_GoBack"/>
      <w:bookmarkEnd w:id="2"/>
    </w:p>
    <w:sectPr w:rsidR="0047209C" w:rsidSect="00EC77CC">
      <w:pgSz w:w="11909" w:h="16834"/>
      <w:pgMar w:top="709" w:right="1136" w:bottom="568" w:left="1440"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517"/>
    <w:multiLevelType w:val="hybridMultilevel"/>
    <w:tmpl w:val="B9D8355E"/>
    <w:lvl w:ilvl="0" w:tplc="A5EA7A20">
      <w:start w:val="1"/>
      <w:numFmt w:val="decimal"/>
      <w:lvlText w:val="%1)"/>
      <w:lvlJc w:val="left"/>
      <w:pPr>
        <w:ind w:left="1137" w:hanging="5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D7C1324"/>
    <w:multiLevelType w:val="hybridMultilevel"/>
    <w:tmpl w:val="985A298E"/>
    <w:lvl w:ilvl="0" w:tplc="04190001">
      <w:start w:val="1"/>
      <w:numFmt w:val="bullet"/>
      <w:lvlText w:val=""/>
      <w:lvlJc w:val="left"/>
      <w:pPr>
        <w:tabs>
          <w:tab w:val="num" w:pos="1305"/>
        </w:tabs>
        <w:ind w:left="1305" w:hanging="360"/>
      </w:pPr>
      <w:rPr>
        <w:rFonts w:ascii="Symbol" w:hAnsi="Symbol" w:hint="default"/>
      </w:rPr>
    </w:lvl>
    <w:lvl w:ilvl="1" w:tplc="0419000D">
      <w:start w:val="1"/>
      <w:numFmt w:val="bullet"/>
      <w:lvlText w:val=""/>
      <w:lvlJc w:val="left"/>
      <w:pPr>
        <w:tabs>
          <w:tab w:val="num" w:pos="2025"/>
        </w:tabs>
        <w:ind w:left="2025" w:hanging="360"/>
      </w:pPr>
      <w:rPr>
        <w:rFonts w:ascii="Wingdings" w:hAnsi="Wingdings" w:hint="default"/>
      </w:rPr>
    </w:lvl>
    <w:lvl w:ilvl="2" w:tplc="0419000B">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2" w15:restartNumberingAfterBreak="0">
    <w:nsid w:val="239E2A0F"/>
    <w:multiLevelType w:val="multilevel"/>
    <w:tmpl w:val="9E745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C74C0"/>
    <w:multiLevelType w:val="multilevel"/>
    <w:tmpl w:val="6CEA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C7AB4"/>
    <w:multiLevelType w:val="hybridMultilevel"/>
    <w:tmpl w:val="46BE32F0"/>
    <w:lvl w:ilvl="0" w:tplc="04190001">
      <w:start w:val="1"/>
      <w:numFmt w:val="bullet"/>
      <w:lvlText w:val=""/>
      <w:lvlJc w:val="left"/>
      <w:pPr>
        <w:tabs>
          <w:tab w:val="num" w:pos="1305"/>
        </w:tabs>
        <w:ind w:left="130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cs="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2CA746B8"/>
    <w:multiLevelType w:val="hybridMultilevel"/>
    <w:tmpl w:val="DF6EFD70"/>
    <w:lvl w:ilvl="0" w:tplc="3FE82A08">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4562D"/>
    <w:multiLevelType w:val="hybridMultilevel"/>
    <w:tmpl w:val="0B38CF7E"/>
    <w:lvl w:ilvl="0" w:tplc="FFFFFFFF">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B0E2EC5"/>
    <w:multiLevelType w:val="hybridMultilevel"/>
    <w:tmpl w:val="E51274B8"/>
    <w:lvl w:ilvl="0" w:tplc="04190001">
      <w:start w:val="1"/>
      <w:numFmt w:val="bullet"/>
      <w:lvlText w:val=""/>
      <w:lvlJc w:val="left"/>
      <w:pPr>
        <w:tabs>
          <w:tab w:val="num" w:pos="1305"/>
        </w:tabs>
        <w:ind w:left="1305" w:hanging="360"/>
      </w:pPr>
      <w:rPr>
        <w:rFonts w:ascii="Symbol" w:hAnsi="Symbol" w:hint="default"/>
      </w:rPr>
    </w:lvl>
    <w:lvl w:ilvl="1" w:tplc="0419000D">
      <w:start w:val="1"/>
      <w:numFmt w:val="bullet"/>
      <w:lvlText w:val=""/>
      <w:lvlJc w:val="left"/>
      <w:pPr>
        <w:tabs>
          <w:tab w:val="num" w:pos="2025"/>
        </w:tabs>
        <w:ind w:left="2025" w:hanging="360"/>
      </w:pPr>
      <w:rPr>
        <w:rFonts w:ascii="Wingdings" w:hAnsi="Wingdings" w:hint="default"/>
      </w:rPr>
    </w:lvl>
    <w:lvl w:ilvl="2" w:tplc="0419000B">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8" w15:restartNumberingAfterBreak="0">
    <w:nsid w:val="4E432BB3"/>
    <w:multiLevelType w:val="hybridMultilevel"/>
    <w:tmpl w:val="401CC508"/>
    <w:lvl w:ilvl="0" w:tplc="FFFFFFFF">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C23754"/>
    <w:multiLevelType w:val="hybridMultilevel"/>
    <w:tmpl w:val="B4FCAA2E"/>
    <w:lvl w:ilvl="0" w:tplc="3C62F15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B7AF0"/>
    <w:multiLevelType w:val="hybridMultilevel"/>
    <w:tmpl w:val="1A64E51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1" w15:restartNumberingAfterBreak="0">
    <w:nsid w:val="56BA53F0"/>
    <w:multiLevelType w:val="hybridMultilevel"/>
    <w:tmpl w:val="AF22406E"/>
    <w:lvl w:ilvl="0" w:tplc="04190001">
      <w:start w:val="1"/>
      <w:numFmt w:val="bullet"/>
      <w:lvlText w:val=""/>
      <w:lvlJc w:val="left"/>
      <w:pPr>
        <w:tabs>
          <w:tab w:val="num" w:pos="1305"/>
        </w:tabs>
        <w:ind w:left="1305" w:hanging="360"/>
      </w:pPr>
      <w:rPr>
        <w:rFonts w:ascii="Symbol" w:hAnsi="Symbol" w:hint="default"/>
      </w:rPr>
    </w:lvl>
    <w:lvl w:ilvl="1" w:tplc="0419000D">
      <w:start w:val="1"/>
      <w:numFmt w:val="bullet"/>
      <w:lvlText w:val=""/>
      <w:lvlJc w:val="left"/>
      <w:pPr>
        <w:tabs>
          <w:tab w:val="num" w:pos="2025"/>
        </w:tabs>
        <w:ind w:left="2025" w:hanging="360"/>
      </w:pPr>
      <w:rPr>
        <w:rFonts w:ascii="Wingdings" w:hAnsi="Wingdings" w:hint="default"/>
      </w:rPr>
    </w:lvl>
    <w:lvl w:ilvl="2" w:tplc="0419000B">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num w:numId="1">
    <w:abstractNumId w:val="2"/>
  </w:num>
  <w:num w:numId="2">
    <w:abstractNumId w:val="9"/>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AD"/>
    <w:rsid w:val="00095440"/>
    <w:rsid w:val="00271A07"/>
    <w:rsid w:val="00294F16"/>
    <w:rsid w:val="003109EA"/>
    <w:rsid w:val="003538EE"/>
    <w:rsid w:val="003658A6"/>
    <w:rsid w:val="0039343C"/>
    <w:rsid w:val="004272B6"/>
    <w:rsid w:val="0047209C"/>
    <w:rsid w:val="004A04FA"/>
    <w:rsid w:val="004F5D18"/>
    <w:rsid w:val="0051696D"/>
    <w:rsid w:val="00636B1A"/>
    <w:rsid w:val="006417E3"/>
    <w:rsid w:val="006D4F7F"/>
    <w:rsid w:val="007532BB"/>
    <w:rsid w:val="00855CF4"/>
    <w:rsid w:val="00874ADE"/>
    <w:rsid w:val="00886D59"/>
    <w:rsid w:val="008A08A8"/>
    <w:rsid w:val="0093688F"/>
    <w:rsid w:val="009607E6"/>
    <w:rsid w:val="00985A78"/>
    <w:rsid w:val="00987156"/>
    <w:rsid w:val="009E6385"/>
    <w:rsid w:val="00B928AF"/>
    <w:rsid w:val="00BA0E6C"/>
    <w:rsid w:val="00C131CD"/>
    <w:rsid w:val="00C20392"/>
    <w:rsid w:val="00C403E6"/>
    <w:rsid w:val="00C531AD"/>
    <w:rsid w:val="00C73331"/>
    <w:rsid w:val="00D4065E"/>
    <w:rsid w:val="00DA1431"/>
    <w:rsid w:val="00DC303B"/>
    <w:rsid w:val="00DF6832"/>
    <w:rsid w:val="00E81A93"/>
    <w:rsid w:val="00EC77CC"/>
    <w:rsid w:val="00F12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CD3DF7E-9D50-46D1-A73B-5ECF5741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43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EC77CC"/>
    <w:pPr>
      <w:keepNext/>
      <w:keepLines/>
      <w:autoSpaceDE w:val="0"/>
      <w:autoSpaceDN w:val="0"/>
      <w:spacing w:before="200" w:after="200"/>
      <w:jc w:val="center"/>
      <w:outlineLvl w:val="2"/>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1431"/>
    <w:rPr>
      <w:color w:val="0000FF"/>
      <w:u w:val="single"/>
    </w:rPr>
  </w:style>
  <w:style w:type="paragraph" w:customStyle="1" w:styleId="a4">
    <w:name w:val="дата"/>
    <w:basedOn w:val="a"/>
    <w:rsid w:val="00DA1431"/>
    <w:pPr>
      <w:tabs>
        <w:tab w:val="left" w:pos="1134"/>
        <w:tab w:val="left" w:pos="3402"/>
        <w:tab w:val="left" w:pos="5103"/>
      </w:tabs>
      <w:autoSpaceDE w:val="0"/>
      <w:autoSpaceDN w:val="0"/>
    </w:pPr>
    <w:rPr>
      <w:b/>
      <w:bCs/>
    </w:rPr>
  </w:style>
  <w:style w:type="paragraph" w:customStyle="1" w:styleId="a5">
    <w:name w:val="Название министерства"/>
    <w:basedOn w:val="a"/>
    <w:rsid w:val="00DA1431"/>
    <w:pPr>
      <w:autoSpaceDE w:val="0"/>
      <w:autoSpaceDN w:val="0"/>
      <w:jc w:val="center"/>
    </w:pPr>
    <w:rPr>
      <w:sz w:val="20"/>
      <w:szCs w:val="20"/>
    </w:rPr>
  </w:style>
  <w:style w:type="paragraph" w:customStyle="1" w:styleId="a6">
    <w:name w:val="Учреждение"/>
    <w:basedOn w:val="a"/>
    <w:rsid w:val="00DA1431"/>
    <w:pPr>
      <w:autoSpaceDE w:val="0"/>
      <w:autoSpaceDN w:val="0"/>
      <w:jc w:val="center"/>
    </w:pPr>
    <w:rPr>
      <w:b/>
      <w:bCs/>
    </w:rPr>
  </w:style>
  <w:style w:type="paragraph" w:customStyle="1" w:styleId="1">
    <w:name w:val="Обычный1"/>
    <w:rsid w:val="00DA1431"/>
    <w:pPr>
      <w:widowControl w:val="0"/>
      <w:spacing w:after="0" w:line="240" w:lineRule="auto"/>
      <w:ind w:left="280" w:hanging="280"/>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A1431"/>
  </w:style>
  <w:style w:type="paragraph" w:styleId="a7">
    <w:name w:val="List Paragraph"/>
    <w:basedOn w:val="a"/>
    <w:uiPriority w:val="34"/>
    <w:qFormat/>
    <w:rsid w:val="00DA1431"/>
    <w:pPr>
      <w:ind w:left="720"/>
      <w:contextualSpacing/>
    </w:pPr>
  </w:style>
  <w:style w:type="paragraph" w:customStyle="1" w:styleId="2">
    <w:name w:val="Обычный2"/>
    <w:rsid w:val="00DA1431"/>
    <w:pPr>
      <w:spacing w:after="0" w:line="240" w:lineRule="auto"/>
    </w:pPr>
    <w:rPr>
      <w:rFonts w:ascii="Times New Roman" w:eastAsia="Times New Roman" w:hAnsi="Times New Roman" w:cs="Times New Roman"/>
      <w:sz w:val="28"/>
      <w:szCs w:val="20"/>
      <w:lang w:eastAsia="ru-RU"/>
    </w:rPr>
  </w:style>
  <w:style w:type="paragraph" w:styleId="a8">
    <w:name w:val="Normal (Web)"/>
    <w:basedOn w:val="a"/>
    <w:rsid w:val="00DA1431"/>
  </w:style>
  <w:style w:type="paragraph" w:styleId="a9">
    <w:name w:val="Balloon Text"/>
    <w:basedOn w:val="a"/>
    <w:link w:val="aa"/>
    <w:uiPriority w:val="99"/>
    <w:semiHidden/>
    <w:unhideWhenUsed/>
    <w:rsid w:val="009E6385"/>
    <w:rPr>
      <w:rFonts w:ascii="Segoe UI" w:hAnsi="Segoe UI" w:cs="Segoe UI"/>
      <w:sz w:val="18"/>
      <w:szCs w:val="18"/>
    </w:rPr>
  </w:style>
  <w:style w:type="character" w:customStyle="1" w:styleId="aa">
    <w:name w:val="Текст выноски Знак"/>
    <w:basedOn w:val="a0"/>
    <w:link w:val="a9"/>
    <w:uiPriority w:val="99"/>
    <w:semiHidden/>
    <w:rsid w:val="009E6385"/>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EC77CC"/>
    <w:rPr>
      <w:rFonts w:ascii="Times New Roman" w:eastAsia="Times New Roman" w:hAnsi="Times New Roman" w:cs="Times New Roman"/>
      <w:b/>
      <w:bCs/>
      <w:sz w:val="26"/>
      <w:szCs w:val="20"/>
      <w:lang w:eastAsia="ru-RU"/>
    </w:rPr>
  </w:style>
  <w:style w:type="character" w:customStyle="1" w:styleId="10">
    <w:name w:val="Заголовок №1_"/>
    <w:basedOn w:val="a0"/>
    <w:link w:val="11"/>
    <w:rsid w:val="00DF6832"/>
    <w:rPr>
      <w:rFonts w:ascii="Franklin Gothic Medium" w:eastAsia="Franklin Gothic Medium" w:hAnsi="Franklin Gothic Medium" w:cs="Franklin Gothic Medium"/>
      <w:sz w:val="19"/>
      <w:szCs w:val="19"/>
      <w:shd w:val="clear" w:color="auto" w:fill="FFFFFF"/>
      <w:lang w:val="en-US"/>
    </w:rPr>
  </w:style>
  <w:style w:type="character" w:customStyle="1" w:styleId="1ArialUnicodeMS9pt">
    <w:name w:val="Заголовок №1 + Arial Unicode MS;9 pt"/>
    <w:basedOn w:val="10"/>
    <w:rsid w:val="00DF6832"/>
    <w:rPr>
      <w:rFonts w:ascii="Arial Unicode MS" w:eastAsia="Arial Unicode MS" w:hAnsi="Arial Unicode MS" w:cs="Arial Unicode MS"/>
      <w:sz w:val="18"/>
      <w:szCs w:val="18"/>
      <w:shd w:val="clear" w:color="auto" w:fill="FFFFFF"/>
      <w:lang w:val="en-US"/>
    </w:rPr>
  </w:style>
  <w:style w:type="character" w:customStyle="1" w:styleId="5">
    <w:name w:val="Основной текст (5)_"/>
    <w:basedOn w:val="a0"/>
    <w:link w:val="50"/>
    <w:rsid w:val="00DF6832"/>
    <w:rPr>
      <w:sz w:val="15"/>
      <w:szCs w:val="15"/>
      <w:shd w:val="clear" w:color="auto" w:fill="FFFFFF"/>
      <w:lang w:val="en-US"/>
    </w:rPr>
  </w:style>
  <w:style w:type="character" w:customStyle="1" w:styleId="6">
    <w:name w:val="Основной текст (6)_"/>
    <w:basedOn w:val="a0"/>
    <w:link w:val="60"/>
    <w:rsid w:val="00DF6832"/>
    <w:rPr>
      <w:rFonts w:ascii="Constantia" w:eastAsia="Constantia" w:hAnsi="Constantia" w:cs="Constantia"/>
      <w:sz w:val="17"/>
      <w:szCs w:val="17"/>
      <w:shd w:val="clear" w:color="auto" w:fill="FFFFFF"/>
      <w:lang w:val="en-US"/>
    </w:rPr>
  </w:style>
  <w:style w:type="character" w:customStyle="1" w:styleId="6ArialUnicodeMS75pt">
    <w:name w:val="Основной текст (6) + Arial Unicode MS;7;5 pt;Не курсив"/>
    <w:basedOn w:val="6"/>
    <w:rsid w:val="00DF6832"/>
    <w:rPr>
      <w:rFonts w:ascii="Arial Unicode MS" w:eastAsia="Arial Unicode MS" w:hAnsi="Arial Unicode MS" w:cs="Arial Unicode MS"/>
      <w:i/>
      <w:iCs/>
      <w:sz w:val="15"/>
      <w:szCs w:val="15"/>
      <w:shd w:val="clear" w:color="auto" w:fill="FFFFFF"/>
      <w:lang w:val="en-US"/>
    </w:rPr>
  </w:style>
  <w:style w:type="paragraph" w:customStyle="1" w:styleId="11">
    <w:name w:val="Заголовок №1"/>
    <w:basedOn w:val="a"/>
    <w:link w:val="10"/>
    <w:rsid w:val="00DF6832"/>
    <w:pPr>
      <w:shd w:val="clear" w:color="auto" w:fill="FFFFFF"/>
      <w:spacing w:after="60" w:line="0" w:lineRule="atLeast"/>
      <w:outlineLvl w:val="0"/>
    </w:pPr>
    <w:rPr>
      <w:rFonts w:ascii="Franklin Gothic Medium" w:eastAsia="Franklin Gothic Medium" w:hAnsi="Franklin Gothic Medium" w:cs="Franklin Gothic Medium"/>
      <w:sz w:val="19"/>
      <w:szCs w:val="19"/>
      <w:lang w:val="en-US" w:eastAsia="en-US"/>
    </w:rPr>
  </w:style>
  <w:style w:type="paragraph" w:customStyle="1" w:styleId="50">
    <w:name w:val="Основной текст (5)"/>
    <w:basedOn w:val="a"/>
    <w:link w:val="5"/>
    <w:rsid w:val="00DF6832"/>
    <w:pPr>
      <w:shd w:val="clear" w:color="auto" w:fill="FFFFFF"/>
      <w:spacing w:before="120" w:line="187" w:lineRule="exact"/>
    </w:pPr>
    <w:rPr>
      <w:rFonts w:asciiTheme="minorHAnsi" w:eastAsiaTheme="minorHAnsi" w:hAnsiTheme="minorHAnsi" w:cstheme="minorBidi"/>
      <w:sz w:val="15"/>
      <w:szCs w:val="15"/>
      <w:lang w:val="en-US" w:eastAsia="en-US"/>
    </w:rPr>
  </w:style>
  <w:style w:type="paragraph" w:customStyle="1" w:styleId="60">
    <w:name w:val="Основной текст (6)"/>
    <w:basedOn w:val="a"/>
    <w:link w:val="6"/>
    <w:rsid w:val="00DF6832"/>
    <w:pPr>
      <w:shd w:val="clear" w:color="auto" w:fill="FFFFFF"/>
      <w:spacing w:line="187" w:lineRule="exact"/>
    </w:pPr>
    <w:rPr>
      <w:rFonts w:ascii="Constantia" w:eastAsia="Constantia" w:hAnsi="Constantia" w:cs="Constantia"/>
      <w:sz w:val="17"/>
      <w:szCs w:val="17"/>
      <w:lang w:val="en-US" w:eastAsia="en-US"/>
    </w:rPr>
  </w:style>
  <w:style w:type="character" w:customStyle="1" w:styleId="7Tahoma7pt100">
    <w:name w:val="Основной текст (7) + Tahoma;7 pt;Малые прописные;Масштаб 100%"/>
    <w:basedOn w:val="a0"/>
    <w:rsid w:val="00DF6832"/>
    <w:rPr>
      <w:rFonts w:ascii="Tahoma" w:eastAsia="Tahoma" w:hAnsi="Tahoma" w:cs="Tahoma"/>
      <w:b w:val="0"/>
      <w:bCs w:val="0"/>
      <w:i w:val="0"/>
      <w:iCs w:val="0"/>
      <w:smallCaps/>
      <w:strike w:val="0"/>
      <w:spacing w:val="0"/>
      <w:w w:val="100"/>
      <w:sz w:val="14"/>
      <w:szCs w:val="14"/>
      <w:lang w:val="en-US"/>
    </w:rPr>
  </w:style>
  <w:style w:type="character" w:customStyle="1" w:styleId="7">
    <w:name w:val="Основной текст (7)_"/>
    <w:basedOn w:val="a0"/>
    <w:link w:val="70"/>
    <w:rsid w:val="00DF6832"/>
    <w:rPr>
      <w:rFonts w:ascii="Book Antiqua" w:eastAsia="Book Antiqua" w:hAnsi="Book Antiqua" w:cs="Book Antiqua"/>
      <w:w w:val="70"/>
      <w:sz w:val="18"/>
      <w:szCs w:val="18"/>
      <w:shd w:val="clear" w:color="auto" w:fill="FFFFFF"/>
      <w:lang w:val="en-US"/>
    </w:rPr>
  </w:style>
  <w:style w:type="character" w:customStyle="1" w:styleId="7FranklinGothicMedium75pt100">
    <w:name w:val="Основной текст (7) + Franklin Gothic Medium;7;5 pt;Полужирный;Малые прописные;Масштаб 100%"/>
    <w:basedOn w:val="7"/>
    <w:rsid w:val="00DF6832"/>
    <w:rPr>
      <w:rFonts w:ascii="Franklin Gothic Medium" w:eastAsia="Franklin Gothic Medium" w:hAnsi="Franklin Gothic Medium" w:cs="Franklin Gothic Medium"/>
      <w:b/>
      <w:bCs/>
      <w:smallCaps/>
      <w:w w:val="100"/>
      <w:sz w:val="15"/>
      <w:szCs w:val="15"/>
      <w:shd w:val="clear" w:color="auto" w:fill="FFFFFF"/>
      <w:lang w:val="en-US"/>
    </w:rPr>
  </w:style>
  <w:style w:type="character" w:customStyle="1" w:styleId="7Constantia-1pt100">
    <w:name w:val="Основной текст (7) + Constantia;Курсив;Интервал -1 pt;Масштаб 100%"/>
    <w:basedOn w:val="7"/>
    <w:rsid w:val="00DF6832"/>
    <w:rPr>
      <w:rFonts w:ascii="Constantia" w:eastAsia="Constantia" w:hAnsi="Constantia" w:cs="Constantia"/>
      <w:i/>
      <w:iCs/>
      <w:spacing w:val="-20"/>
      <w:w w:val="100"/>
      <w:sz w:val="18"/>
      <w:szCs w:val="18"/>
      <w:shd w:val="clear" w:color="auto" w:fill="FFFFFF"/>
      <w:lang w:val="en-US"/>
    </w:rPr>
  </w:style>
  <w:style w:type="paragraph" w:customStyle="1" w:styleId="70">
    <w:name w:val="Основной текст (7)"/>
    <w:basedOn w:val="a"/>
    <w:link w:val="7"/>
    <w:rsid w:val="00DF6832"/>
    <w:pPr>
      <w:shd w:val="clear" w:color="auto" w:fill="FFFFFF"/>
      <w:spacing w:line="240" w:lineRule="exact"/>
      <w:jc w:val="both"/>
    </w:pPr>
    <w:rPr>
      <w:rFonts w:ascii="Book Antiqua" w:eastAsia="Book Antiqua" w:hAnsi="Book Antiqua" w:cs="Book Antiqua"/>
      <w:w w:val="7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ward-english.net/" TargetMode="External"/><Relationship Id="rId13" Type="http://schemas.openxmlformats.org/officeDocument/2006/relationships/hyperlink" Target="http://www.onestopenglish.com/" TargetMode="External"/><Relationship Id="rId18" Type="http://schemas.openxmlformats.org/officeDocument/2006/relationships/hyperlink" Target="http://www.oup.com/elt/clockwise" TargetMode="External"/><Relationship Id="rId26" Type="http://schemas.openxmlformats.org/officeDocument/2006/relationships/hyperlink" Target="http://www.cambridge.org/elt/liu" TargetMode="External"/><Relationship Id="rId39" Type="http://schemas.openxmlformats.org/officeDocument/2006/relationships/hyperlink" Target="http://www.cambridge.org/elt/gelt" TargetMode="External"/><Relationship Id="rId3" Type="http://schemas.openxmlformats.org/officeDocument/2006/relationships/styles" Target="styles.xml"/><Relationship Id="rId21" Type="http://schemas.openxmlformats.org/officeDocument/2006/relationships/hyperlink" Target="http://www.eltj.oupjournals.org/" TargetMode="External"/><Relationship Id="rId34" Type="http://schemas.openxmlformats.org/officeDocument/2006/relationships/hyperlink" Target="http://www.cambridge.org/elt/businessexplorer" TargetMode="External"/><Relationship Id="rId42" Type="http://schemas.openxmlformats.org/officeDocument/2006/relationships/hyperlink" Target="http://www.cambridge.org/elt/chit/internet" TargetMode="External"/><Relationship Id="rId7" Type="http://schemas.openxmlformats.org/officeDocument/2006/relationships/hyperlink" Target="http://www.insideout.net/" TargetMode="External"/><Relationship Id="rId12" Type="http://schemas.openxmlformats.org/officeDocument/2006/relationships/hyperlink" Target="http://www.teacherdevelopment.net/" TargetMode="External"/><Relationship Id="rId17" Type="http://schemas.openxmlformats.org/officeDocument/2006/relationships/hyperlink" Target="http://www.oup.com/elt/courses/headway" TargetMode="External"/><Relationship Id="rId25" Type="http://schemas.openxmlformats.org/officeDocument/2006/relationships/hyperlink" Target="http://www.cambridge.org/elt/inuse" TargetMode="External"/><Relationship Id="rId33" Type="http://schemas.openxmlformats.org/officeDocument/2006/relationships/hyperlink" Target="http://www.cambridge.org/elt/toefl" TargetMode="External"/><Relationship Id="rId38" Type="http://schemas.openxmlformats.org/officeDocument/2006/relationships/hyperlink" Target="http://www.cambridge.org/elt/grammarwork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up.com/elt/englishfile" TargetMode="External"/><Relationship Id="rId20" Type="http://schemas.openxmlformats.org/officeDocument/2006/relationships/hyperlink" Target="http://www.oup.com/elt/readers" TargetMode="External"/><Relationship Id="rId29" Type="http://schemas.openxmlformats.org/officeDocument/2006/relationships/hyperlink" Target="http://www.cambridge.org/elt/passages" TargetMode="External"/><Relationship Id="rId41" Type="http://schemas.openxmlformats.org/officeDocument/2006/relationships/hyperlink" Target="http://www.cambridge.org/elt/readers" TargetMode="External"/><Relationship Id="rId1" Type="http://schemas.openxmlformats.org/officeDocument/2006/relationships/customXml" Target="../customXml/item1.xml"/><Relationship Id="rId6" Type="http://schemas.openxmlformats.org/officeDocument/2006/relationships/hyperlink" Target="http://www.macmillaneducation.com/" TargetMode="External"/><Relationship Id="rId11" Type="http://schemas.openxmlformats.org/officeDocument/2006/relationships/hyperlink" Target="http://www.getrealenglish.com/" TargetMode="External"/><Relationship Id="rId24" Type="http://schemas.openxmlformats.org/officeDocument/2006/relationships/hyperlink" Target="http://www.dictionary.cambridge.org/" TargetMode="External"/><Relationship Id="rId32" Type="http://schemas.openxmlformats.org/officeDocument/2006/relationships/hyperlink" Target="http://www.cambridge.org/elt/fcdirect" TargetMode="External"/><Relationship Id="rId37" Type="http://schemas.openxmlformats.org/officeDocument/2006/relationships/hyperlink" Target="http://www.cambridge.org/elt/ccc" TargetMode="External"/><Relationship Id="rId40" Type="http://schemas.openxmlformats.org/officeDocument/2006/relationships/hyperlink" Target="http://www.cambridge.org/elt/cge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up.com/elt" TargetMode="External"/><Relationship Id="rId23" Type="http://schemas.openxmlformats.org/officeDocument/2006/relationships/hyperlink" Target="http://www.cambridge.org/elt/corpus" TargetMode="External"/><Relationship Id="rId28" Type="http://schemas.openxmlformats.org/officeDocument/2006/relationships/hyperlink" Target="http://www.cambridge.org/elt/interchange" TargetMode="External"/><Relationship Id="rId36" Type="http://schemas.openxmlformats.org/officeDocument/2006/relationships/hyperlink" Target="http://www.cambridge.org/elt/nibe" TargetMode="External"/><Relationship Id="rId10" Type="http://schemas.openxmlformats.org/officeDocument/2006/relationships/hyperlink" Target="http://www.englishupgrade.com/" TargetMode="External"/><Relationship Id="rId19" Type="http://schemas.openxmlformats.org/officeDocument/2006/relationships/hyperlink" Target="http://www.oup.com/elt/quickwork" TargetMode="External"/><Relationship Id="rId31" Type="http://schemas.openxmlformats.org/officeDocument/2006/relationships/hyperlink" Target="http://www.cambridge.org/elt/objective" TargetMode="External"/><Relationship Id="rId44"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skyline-emglish.com/" TargetMode="External"/><Relationship Id="rId14" Type="http://schemas.openxmlformats.org/officeDocument/2006/relationships/hyperlink" Target="http://www.macmillandictionary.com/" TargetMode="External"/><Relationship Id="rId22" Type="http://schemas.openxmlformats.org/officeDocument/2006/relationships/hyperlink" Target="http://www.cambridge.org/elt" TargetMode="External"/><Relationship Id="rId27" Type="http://schemas.openxmlformats.org/officeDocument/2006/relationships/hyperlink" Target="http://www.cambridge.org/elt/ncec" TargetMode="External"/><Relationship Id="rId30" Type="http://schemas.openxmlformats.org/officeDocument/2006/relationships/hyperlink" Target="http://www.cambridge.org/elt/letstalk" TargetMode="External"/><Relationship Id="rId35" Type="http://schemas.openxmlformats.org/officeDocument/2006/relationships/hyperlink" Target="http://www.cambridge.org/elt/wie" TargetMode="External"/><Relationship Id="rId43" Type="http://schemas.openxmlformats.org/officeDocument/2006/relationships/hyperlink" Target="http://www.cambridge.org/elt/n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C0556-FE43-4ADE-820C-706A9AC8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dc:description/>
  <cp:lastModifiedBy>Татьяна Анатольевна Лукьянова</cp:lastModifiedBy>
  <cp:revision>2</cp:revision>
  <cp:lastPrinted>2015-12-01T08:17:00Z</cp:lastPrinted>
  <dcterms:created xsi:type="dcterms:W3CDTF">2016-06-10T13:49:00Z</dcterms:created>
  <dcterms:modified xsi:type="dcterms:W3CDTF">2016-06-10T13:49:00Z</dcterms:modified>
</cp:coreProperties>
</file>