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CEB075" w14:textId="77777777" w:rsidR="00CF4F23" w:rsidRPr="00D302F6" w:rsidRDefault="00CF4F23" w:rsidP="00CF4F23">
      <w:pPr>
        <w:spacing w:before="100" w:beforeAutospacing="1" w:after="100" w:afterAutospacing="1" w:line="240" w:lineRule="auto"/>
        <w:jc w:val="center"/>
        <w:rPr>
          <w:rFonts w:ascii="Times New Roman" w:hAnsi="Times New Roman"/>
          <w:b/>
          <w:sz w:val="28"/>
          <w:szCs w:val="28"/>
          <w:lang w:eastAsia="ru-RU"/>
        </w:rPr>
      </w:pPr>
      <w:r w:rsidRPr="00D302F6">
        <w:rPr>
          <w:rFonts w:ascii="Times New Roman" w:hAnsi="Times New Roman"/>
          <w:b/>
          <w:sz w:val="28"/>
          <w:szCs w:val="28"/>
          <w:lang w:eastAsia="ru-RU"/>
        </w:rPr>
        <w:t>ПРАВИТЕЛЬСТВО РОССИЙСКОЙ ФЕДЕРАЦИИ</w:t>
      </w:r>
    </w:p>
    <w:p w14:paraId="76545B7B" w14:textId="77777777" w:rsidR="00CF4F23" w:rsidRPr="00D302F6" w:rsidRDefault="00CF4F23" w:rsidP="00CF4F23">
      <w:pPr>
        <w:spacing w:before="100" w:beforeAutospacing="1" w:after="100" w:afterAutospacing="1" w:line="240" w:lineRule="auto"/>
        <w:jc w:val="center"/>
        <w:rPr>
          <w:rFonts w:ascii="Times New Roman" w:hAnsi="Times New Roman"/>
          <w:b/>
          <w:sz w:val="28"/>
          <w:szCs w:val="28"/>
          <w:lang w:eastAsia="ru-RU"/>
        </w:rPr>
      </w:pPr>
      <w:r w:rsidRPr="00D302F6">
        <w:rPr>
          <w:rFonts w:ascii="Times New Roman" w:hAnsi="Times New Roman"/>
          <w:b/>
          <w:sz w:val="28"/>
          <w:szCs w:val="28"/>
          <w:lang w:eastAsia="ru-RU"/>
        </w:rPr>
        <w:t>ФЕДЕРАЛЬНОЕ ГОСУДАРСТВЕННОЕ БЮДЖЕТНОЕ ОБРАЗОВАТЕЛЬНОЕ УЧРЕЖДЕНИЕ ВЫСШЕГО ОБРАЗОВАНИЯ</w:t>
      </w:r>
    </w:p>
    <w:p w14:paraId="1D467BDE" w14:textId="77777777" w:rsidR="00CF4F23" w:rsidRPr="00D302F6" w:rsidRDefault="00CF4F23" w:rsidP="00CF4F23">
      <w:pPr>
        <w:spacing w:before="100" w:beforeAutospacing="1" w:after="100" w:afterAutospacing="1" w:line="240" w:lineRule="auto"/>
        <w:jc w:val="center"/>
        <w:rPr>
          <w:rFonts w:ascii="Times New Roman" w:hAnsi="Times New Roman"/>
          <w:sz w:val="24"/>
          <w:szCs w:val="24"/>
          <w:lang w:eastAsia="ru-RU"/>
        </w:rPr>
      </w:pPr>
      <w:r w:rsidRPr="00D302F6">
        <w:rPr>
          <w:rFonts w:ascii="Times New Roman" w:hAnsi="Times New Roman"/>
          <w:b/>
          <w:sz w:val="28"/>
          <w:szCs w:val="28"/>
          <w:lang w:eastAsia="ru-RU"/>
        </w:rPr>
        <w:t>«РОССИЙСКАЯ АКАДЕМИЯ ЖИВОПИСИ, ВАЯНИЯ И ЗОДЧЕСТВА ИЛЬИ ГЛАЗУНОВА»</w:t>
      </w:r>
    </w:p>
    <w:tbl>
      <w:tblPr>
        <w:tblpPr w:leftFromText="180" w:rightFromText="180" w:vertAnchor="text" w:horzAnchor="margin" w:tblpXSpec="right" w:tblpY="198"/>
        <w:tblW w:w="0" w:type="auto"/>
        <w:tblLook w:val="0000" w:firstRow="0" w:lastRow="0" w:firstColumn="0" w:lastColumn="0" w:noHBand="0" w:noVBand="0"/>
      </w:tblPr>
      <w:tblGrid>
        <w:gridCol w:w="4319"/>
      </w:tblGrid>
      <w:tr w:rsidR="00CF4F23" w14:paraId="170DD00F" w14:textId="77777777" w:rsidTr="00CF4F23">
        <w:tc>
          <w:tcPr>
            <w:tcW w:w="4319" w:type="dxa"/>
            <w:tcBorders>
              <w:top w:val="nil"/>
              <w:left w:val="nil"/>
              <w:bottom w:val="nil"/>
              <w:right w:val="nil"/>
            </w:tcBorders>
          </w:tcPr>
          <w:p w14:paraId="340AA2A1" w14:textId="77777777" w:rsidR="00CF4F23" w:rsidRDefault="00CF4F23" w:rsidP="00CF4F23">
            <w:pPr>
              <w:spacing w:after="0" w:line="240" w:lineRule="auto"/>
              <w:rPr>
                <w:rFonts w:ascii="Times New Roman" w:hAnsi="Times New Roman"/>
                <w:sz w:val="28"/>
                <w:szCs w:val="28"/>
                <w:lang w:eastAsia="ru-RU"/>
              </w:rPr>
            </w:pPr>
            <w:r>
              <w:rPr>
                <w:rFonts w:ascii="Times New Roman" w:hAnsi="Times New Roman"/>
                <w:sz w:val="28"/>
                <w:szCs w:val="28"/>
                <w:lang w:eastAsia="ru-RU"/>
              </w:rPr>
              <w:t>Утверждаю</w:t>
            </w:r>
          </w:p>
        </w:tc>
      </w:tr>
      <w:tr w:rsidR="00CF4F23" w14:paraId="1DBC7F3F" w14:textId="77777777" w:rsidTr="00CF4F23">
        <w:tc>
          <w:tcPr>
            <w:tcW w:w="4319" w:type="dxa"/>
            <w:tcBorders>
              <w:top w:val="nil"/>
              <w:left w:val="nil"/>
              <w:bottom w:val="nil"/>
              <w:right w:val="nil"/>
            </w:tcBorders>
          </w:tcPr>
          <w:p w14:paraId="07F39390" w14:textId="77777777" w:rsidR="00CF4F23" w:rsidRDefault="00CF4F23" w:rsidP="00CF4F23">
            <w:pPr>
              <w:spacing w:after="0" w:line="240" w:lineRule="auto"/>
              <w:rPr>
                <w:rFonts w:ascii="Times New Roman" w:hAnsi="Times New Roman"/>
                <w:sz w:val="28"/>
                <w:szCs w:val="28"/>
                <w:lang w:eastAsia="ru-RU"/>
              </w:rPr>
            </w:pPr>
            <w:r>
              <w:rPr>
                <w:rFonts w:ascii="Times New Roman" w:hAnsi="Times New Roman"/>
                <w:sz w:val="28"/>
                <w:szCs w:val="28"/>
                <w:lang w:eastAsia="ru-RU"/>
              </w:rPr>
              <w:t xml:space="preserve">Проректор по учебной работе </w:t>
            </w:r>
          </w:p>
          <w:p w14:paraId="2670B310" w14:textId="77777777" w:rsidR="00CF4F23" w:rsidRDefault="00CF4F23" w:rsidP="00CF4F23">
            <w:pPr>
              <w:spacing w:after="0" w:line="240" w:lineRule="auto"/>
              <w:rPr>
                <w:rFonts w:ascii="Times New Roman" w:hAnsi="Times New Roman"/>
                <w:sz w:val="28"/>
                <w:szCs w:val="28"/>
                <w:lang w:eastAsia="ru-RU"/>
              </w:rPr>
            </w:pPr>
          </w:p>
          <w:p w14:paraId="4C9225AF" w14:textId="77777777" w:rsidR="00CF4F23" w:rsidRDefault="00CF4F23" w:rsidP="00CF4F23">
            <w:pPr>
              <w:spacing w:after="0" w:line="240" w:lineRule="auto"/>
              <w:rPr>
                <w:rFonts w:ascii="Times New Roman" w:hAnsi="Times New Roman"/>
                <w:sz w:val="28"/>
                <w:szCs w:val="28"/>
                <w:lang w:eastAsia="ru-RU"/>
              </w:rPr>
            </w:pPr>
            <w:r>
              <w:rPr>
                <w:rFonts w:ascii="Times New Roman" w:hAnsi="Times New Roman"/>
                <w:sz w:val="28"/>
                <w:szCs w:val="28"/>
                <w:lang w:eastAsia="ru-RU"/>
              </w:rPr>
              <w:t>______________</w:t>
            </w:r>
            <w:proofErr w:type="spellStart"/>
            <w:r>
              <w:rPr>
                <w:rFonts w:ascii="Times New Roman" w:hAnsi="Times New Roman"/>
                <w:sz w:val="28"/>
                <w:szCs w:val="28"/>
                <w:lang w:eastAsia="ru-RU"/>
              </w:rPr>
              <w:t>Н.П.Сидоров</w:t>
            </w:r>
            <w:proofErr w:type="spellEnd"/>
          </w:p>
        </w:tc>
      </w:tr>
      <w:tr w:rsidR="00CF4F23" w14:paraId="00B63BA6" w14:textId="77777777" w:rsidTr="00CF4F23">
        <w:tc>
          <w:tcPr>
            <w:tcW w:w="4319" w:type="dxa"/>
            <w:tcBorders>
              <w:top w:val="nil"/>
              <w:left w:val="nil"/>
              <w:bottom w:val="nil"/>
              <w:right w:val="nil"/>
            </w:tcBorders>
          </w:tcPr>
          <w:p w14:paraId="636A511A" w14:textId="77777777" w:rsidR="00CF4F23" w:rsidRDefault="00CF4F23" w:rsidP="00CF4F23">
            <w:pPr>
              <w:spacing w:after="0" w:line="240" w:lineRule="auto"/>
              <w:rPr>
                <w:rFonts w:ascii="Times New Roman" w:hAnsi="Times New Roman"/>
                <w:sz w:val="28"/>
                <w:szCs w:val="28"/>
                <w:lang w:eastAsia="ru-RU"/>
              </w:rPr>
            </w:pPr>
            <w:r>
              <w:rPr>
                <w:rFonts w:ascii="Times New Roman" w:hAnsi="Times New Roman"/>
                <w:sz w:val="28"/>
                <w:szCs w:val="28"/>
                <w:lang w:eastAsia="ru-RU"/>
              </w:rPr>
              <w:t>05 июля 2016 г.</w:t>
            </w:r>
          </w:p>
        </w:tc>
      </w:tr>
      <w:tr w:rsidR="00CF4F23" w14:paraId="296902C7" w14:textId="77777777" w:rsidTr="00CF4F23">
        <w:tc>
          <w:tcPr>
            <w:tcW w:w="4319" w:type="dxa"/>
            <w:tcBorders>
              <w:top w:val="nil"/>
              <w:left w:val="nil"/>
              <w:bottom w:val="nil"/>
              <w:right w:val="nil"/>
            </w:tcBorders>
          </w:tcPr>
          <w:p w14:paraId="6A1B03AD" w14:textId="77777777" w:rsidR="00CF4F23" w:rsidRDefault="00CF4F23" w:rsidP="00CF4F23">
            <w:pPr>
              <w:spacing w:after="0" w:line="240" w:lineRule="auto"/>
              <w:rPr>
                <w:rFonts w:ascii="Times New Roman" w:hAnsi="Times New Roman"/>
                <w:sz w:val="28"/>
                <w:szCs w:val="28"/>
                <w:lang w:eastAsia="ru-RU"/>
              </w:rPr>
            </w:pPr>
          </w:p>
        </w:tc>
      </w:tr>
      <w:tr w:rsidR="00CF4F23" w14:paraId="57041827" w14:textId="77777777" w:rsidTr="00CF4F23">
        <w:tc>
          <w:tcPr>
            <w:tcW w:w="4319" w:type="dxa"/>
            <w:tcBorders>
              <w:top w:val="nil"/>
              <w:left w:val="nil"/>
              <w:bottom w:val="nil"/>
              <w:right w:val="nil"/>
            </w:tcBorders>
          </w:tcPr>
          <w:p w14:paraId="3C9C660F" w14:textId="77777777" w:rsidR="00CF4F23" w:rsidRDefault="00CF4F23" w:rsidP="00CF4F23">
            <w:pPr>
              <w:spacing w:after="0" w:line="240" w:lineRule="auto"/>
              <w:rPr>
                <w:rFonts w:ascii="Times New Roman" w:hAnsi="Times New Roman"/>
                <w:sz w:val="28"/>
                <w:szCs w:val="28"/>
                <w:lang w:eastAsia="ru-RU"/>
              </w:rPr>
            </w:pPr>
          </w:p>
        </w:tc>
      </w:tr>
    </w:tbl>
    <w:p w14:paraId="531F6DAD" w14:textId="77777777" w:rsidR="00CF4F23" w:rsidRPr="00D302F6" w:rsidRDefault="00CF4F23" w:rsidP="00CF4F23">
      <w:pPr>
        <w:tabs>
          <w:tab w:val="left" w:pos="6280"/>
        </w:tabs>
        <w:spacing w:after="200" w:line="276" w:lineRule="auto"/>
        <w:rPr>
          <w:rFonts w:ascii="Times New Roman" w:hAnsi="Times New Roman"/>
          <w:sz w:val="28"/>
          <w:szCs w:val="28"/>
          <w:lang w:eastAsia="ru-RU"/>
        </w:rPr>
      </w:pPr>
    </w:p>
    <w:p w14:paraId="77BF7A0F" w14:textId="77777777" w:rsidR="00CF4F23" w:rsidRPr="00D302F6" w:rsidRDefault="00CF4F23" w:rsidP="00CF4F23">
      <w:pPr>
        <w:jc w:val="center"/>
        <w:rPr>
          <w:rFonts w:ascii="Times New Roman" w:hAnsi="Times New Roman"/>
          <w:b/>
          <w:sz w:val="32"/>
          <w:szCs w:val="32"/>
        </w:rPr>
      </w:pPr>
    </w:p>
    <w:p w14:paraId="07BA8717" w14:textId="77777777" w:rsidR="00CF4F23" w:rsidRPr="00D302F6" w:rsidRDefault="00CF4F23" w:rsidP="00CF4F23">
      <w:pPr>
        <w:jc w:val="center"/>
        <w:rPr>
          <w:rFonts w:ascii="Times New Roman" w:hAnsi="Times New Roman"/>
          <w:b/>
          <w:sz w:val="32"/>
          <w:szCs w:val="32"/>
        </w:rPr>
      </w:pPr>
    </w:p>
    <w:p w14:paraId="19DD3794" w14:textId="77777777" w:rsidR="00CF4F23" w:rsidRPr="00D302F6" w:rsidRDefault="00CF4F23" w:rsidP="00CF4F23">
      <w:pPr>
        <w:jc w:val="center"/>
        <w:rPr>
          <w:rFonts w:ascii="Times New Roman" w:hAnsi="Times New Roman"/>
          <w:b/>
          <w:sz w:val="32"/>
          <w:szCs w:val="32"/>
        </w:rPr>
      </w:pPr>
    </w:p>
    <w:p w14:paraId="56A9E169" w14:textId="77777777" w:rsidR="00CF4F23" w:rsidRPr="00D302F6" w:rsidRDefault="00CF4F23" w:rsidP="00CF4F23">
      <w:pPr>
        <w:jc w:val="center"/>
        <w:rPr>
          <w:rFonts w:ascii="Times New Roman" w:hAnsi="Times New Roman"/>
          <w:b/>
          <w:sz w:val="32"/>
          <w:szCs w:val="32"/>
        </w:rPr>
      </w:pPr>
    </w:p>
    <w:p w14:paraId="4E395F45" w14:textId="77777777" w:rsidR="00CF4F23" w:rsidRDefault="00CF4F23" w:rsidP="00CF4F23">
      <w:pPr>
        <w:jc w:val="center"/>
        <w:rPr>
          <w:rFonts w:ascii="Times New Roman" w:hAnsi="Times New Roman"/>
          <w:b/>
          <w:sz w:val="32"/>
          <w:szCs w:val="32"/>
        </w:rPr>
      </w:pPr>
    </w:p>
    <w:p w14:paraId="0A08CA03" w14:textId="77777777" w:rsidR="00CF4F23" w:rsidRPr="00D302F6" w:rsidRDefault="00CF4F23" w:rsidP="00CF4F23">
      <w:pPr>
        <w:jc w:val="center"/>
        <w:rPr>
          <w:rFonts w:ascii="Times New Roman" w:hAnsi="Times New Roman"/>
          <w:b/>
          <w:sz w:val="32"/>
          <w:szCs w:val="32"/>
        </w:rPr>
      </w:pPr>
      <w:r w:rsidRPr="00D302F6">
        <w:rPr>
          <w:rFonts w:ascii="Times New Roman" w:hAnsi="Times New Roman"/>
          <w:b/>
          <w:sz w:val="32"/>
          <w:szCs w:val="32"/>
        </w:rPr>
        <w:t>РАБОЧАЯ ПРОГРАММА ДИСЦИПЛИНЫ</w:t>
      </w:r>
    </w:p>
    <w:p w14:paraId="0E3A96CE" w14:textId="0FA58317" w:rsidR="00CF4F23" w:rsidRPr="00D302F6" w:rsidRDefault="00CF4F23" w:rsidP="00CF4F23">
      <w:pPr>
        <w:jc w:val="center"/>
        <w:rPr>
          <w:rFonts w:ascii="Times New Roman" w:hAnsi="Times New Roman"/>
          <w:b/>
          <w:sz w:val="32"/>
          <w:szCs w:val="32"/>
        </w:rPr>
      </w:pPr>
      <w:r>
        <w:rPr>
          <w:rFonts w:ascii="Times New Roman" w:hAnsi="Times New Roman"/>
          <w:b/>
          <w:sz w:val="36"/>
          <w:szCs w:val="36"/>
        </w:rPr>
        <w:t>История</w:t>
      </w:r>
    </w:p>
    <w:p w14:paraId="78B81BC6" w14:textId="77777777" w:rsidR="00CF4F23" w:rsidRDefault="00CF4F23" w:rsidP="00CF4F23">
      <w:pPr>
        <w:jc w:val="center"/>
        <w:rPr>
          <w:rFonts w:ascii="Times New Roman" w:hAnsi="Times New Roman"/>
          <w:b/>
          <w:sz w:val="32"/>
          <w:szCs w:val="32"/>
          <w:lang w:val="en-US"/>
        </w:rPr>
      </w:pPr>
    </w:p>
    <w:p w14:paraId="4A0E6AF2" w14:textId="77777777" w:rsidR="00CF4F23" w:rsidRPr="00903DD4" w:rsidRDefault="00CF4F23" w:rsidP="00CF4F23">
      <w:pPr>
        <w:jc w:val="center"/>
        <w:rPr>
          <w:rFonts w:ascii="Times New Roman" w:hAnsi="Times New Roman"/>
          <w:b/>
          <w:sz w:val="32"/>
          <w:szCs w:val="32"/>
          <w:lang w:val="en-US"/>
        </w:rPr>
      </w:pPr>
    </w:p>
    <w:p w14:paraId="2629B509" w14:textId="77777777" w:rsidR="00CF4F23" w:rsidRPr="002E2C5D" w:rsidRDefault="00CF4F23" w:rsidP="00CF4F23">
      <w:pPr>
        <w:jc w:val="center"/>
        <w:rPr>
          <w:rFonts w:ascii="Times New Roman" w:hAnsi="Times New Roman"/>
          <w:b/>
          <w:sz w:val="28"/>
          <w:szCs w:val="28"/>
        </w:rPr>
      </w:pPr>
      <w:r w:rsidRPr="002E2C5D">
        <w:rPr>
          <w:rFonts w:ascii="Times New Roman" w:hAnsi="Times New Roman"/>
          <w:b/>
          <w:sz w:val="28"/>
          <w:szCs w:val="28"/>
        </w:rPr>
        <w:t xml:space="preserve">НАПРАВЛЕНИЕ ПОДГОТОВКИ </w:t>
      </w:r>
    </w:p>
    <w:p w14:paraId="2912DC0F" w14:textId="77777777" w:rsidR="00CF4F23" w:rsidRDefault="00CF4F23" w:rsidP="00CF4F23">
      <w:pPr>
        <w:jc w:val="center"/>
        <w:rPr>
          <w:rFonts w:ascii="Times New Roman" w:hAnsi="Times New Roman"/>
          <w:b/>
          <w:sz w:val="32"/>
          <w:szCs w:val="32"/>
        </w:rPr>
      </w:pPr>
      <w:r>
        <w:rPr>
          <w:rFonts w:ascii="Times New Roman" w:hAnsi="Times New Roman"/>
          <w:b/>
          <w:sz w:val="32"/>
          <w:szCs w:val="32"/>
        </w:rPr>
        <w:t>07.03.01 Архитектура</w:t>
      </w:r>
    </w:p>
    <w:p w14:paraId="5390F15B" w14:textId="77777777" w:rsidR="00CF4F23" w:rsidRDefault="00CF4F23" w:rsidP="00CF4F23">
      <w:pPr>
        <w:jc w:val="center"/>
        <w:rPr>
          <w:rFonts w:ascii="Times New Roman" w:hAnsi="Times New Roman"/>
          <w:sz w:val="28"/>
          <w:szCs w:val="28"/>
        </w:rPr>
      </w:pPr>
      <w:r>
        <w:rPr>
          <w:rFonts w:ascii="Times New Roman" w:hAnsi="Times New Roman"/>
          <w:sz w:val="28"/>
          <w:szCs w:val="28"/>
        </w:rPr>
        <w:t xml:space="preserve">Направленность (профиль): </w:t>
      </w:r>
    </w:p>
    <w:p w14:paraId="7A881BF4" w14:textId="77777777" w:rsidR="00CF4F23" w:rsidRDefault="00CF4F23" w:rsidP="00CF4F23">
      <w:pPr>
        <w:spacing w:after="0" w:line="240" w:lineRule="auto"/>
        <w:jc w:val="center"/>
        <w:rPr>
          <w:rFonts w:ascii="Times New Roman" w:hAnsi="Times New Roman"/>
          <w:b/>
          <w:sz w:val="32"/>
          <w:szCs w:val="32"/>
        </w:rPr>
      </w:pPr>
      <w:r>
        <w:rPr>
          <w:rFonts w:ascii="Times New Roman" w:hAnsi="Times New Roman"/>
          <w:b/>
          <w:sz w:val="28"/>
          <w:szCs w:val="28"/>
        </w:rPr>
        <w:t>Архитектурное проектирование</w:t>
      </w:r>
    </w:p>
    <w:p w14:paraId="52A54F0F" w14:textId="77777777" w:rsidR="00CF4F23" w:rsidRDefault="00CF4F23" w:rsidP="00CF4F23">
      <w:pPr>
        <w:jc w:val="center"/>
        <w:rPr>
          <w:rFonts w:ascii="Times New Roman" w:hAnsi="Times New Roman"/>
          <w:sz w:val="32"/>
          <w:szCs w:val="32"/>
        </w:rPr>
      </w:pPr>
    </w:p>
    <w:p w14:paraId="2AD6D030" w14:textId="77777777" w:rsidR="00CF4F23" w:rsidRDefault="00CF4F23" w:rsidP="00CF4F23">
      <w:pPr>
        <w:jc w:val="center"/>
        <w:rPr>
          <w:rFonts w:ascii="Times New Roman" w:hAnsi="Times New Roman"/>
          <w:b/>
          <w:sz w:val="32"/>
          <w:szCs w:val="32"/>
        </w:rPr>
      </w:pPr>
      <w:r>
        <w:rPr>
          <w:rFonts w:ascii="Times New Roman" w:hAnsi="Times New Roman"/>
          <w:sz w:val="32"/>
          <w:szCs w:val="32"/>
        </w:rPr>
        <w:t xml:space="preserve">Квалификация                                                                                                 </w:t>
      </w:r>
      <w:r>
        <w:rPr>
          <w:rFonts w:ascii="Times New Roman" w:hAnsi="Times New Roman"/>
          <w:b/>
          <w:sz w:val="32"/>
          <w:szCs w:val="32"/>
        </w:rPr>
        <w:t>Бакалавр</w:t>
      </w:r>
    </w:p>
    <w:p w14:paraId="0DFD7DD5" w14:textId="77777777" w:rsidR="00CF4F23" w:rsidRDefault="00CF4F23" w:rsidP="00CF4F23">
      <w:pPr>
        <w:jc w:val="center"/>
        <w:rPr>
          <w:rFonts w:ascii="Times New Roman" w:hAnsi="Times New Roman"/>
          <w:sz w:val="32"/>
          <w:szCs w:val="32"/>
        </w:rPr>
      </w:pPr>
    </w:p>
    <w:p w14:paraId="50D1174A" w14:textId="77777777" w:rsidR="00CF4F23" w:rsidRDefault="00CF4F23" w:rsidP="00CF4F23">
      <w:pPr>
        <w:jc w:val="center"/>
        <w:rPr>
          <w:rFonts w:ascii="Times New Roman" w:hAnsi="Times New Roman"/>
          <w:sz w:val="32"/>
          <w:szCs w:val="32"/>
        </w:rPr>
      </w:pPr>
      <w:r>
        <w:rPr>
          <w:rFonts w:ascii="Times New Roman" w:hAnsi="Times New Roman"/>
          <w:sz w:val="32"/>
          <w:szCs w:val="32"/>
        </w:rPr>
        <w:t>Форма обучения – очная</w:t>
      </w:r>
    </w:p>
    <w:p w14:paraId="00775398" w14:textId="77777777" w:rsidR="00CF4F23" w:rsidRDefault="00CF4F23" w:rsidP="00CF4F23">
      <w:pPr>
        <w:jc w:val="center"/>
        <w:rPr>
          <w:rFonts w:ascii="Times New Roman" w:hAnsi="Times New Roman"/>
          <w:sz w:val="32"/>
          <w:szCs w:val="32"/>
        </w:rPr>
      </w:pPr>
    </w:p>
    <w:p w14:paraId="7CCE9C4C" w14:textId="77777777" w:rsidR="00CF4F23" w:rsidRDefault="00CF4F23" w:rsidP="00CF4F23">
      <w:pPr>
        <w:jc w:val="center"/>
        <w:rPr>
          <w:rFonts w:ascii="Times New Roman" w:hAnsi="Times New Roman"/>
          <w:sz w:val="32"/>
          <w:szCs w:val="32"/>
        </w:rPr>
      </w:pPr>
    </w:p>
    <w:p w14:paraId="1D4F04A7" w14:textId="77777777" w:rsidR="00CF4F23" w:rsidRDefault="00CF4F23" w:rsidP="00CF4F23">
      <w:pPr>
        <w:jc w:val="center"/>
        <w:rPr>
          <w:rFonts w:ascii="Times New Roman" w:hAnsi="Times New Roman"/>
          <w:sz w:val="32"/>
          <w:szCs w:val="32"/>
        </w:rPr>
      </w:pPr>
    </w:p>
    <w:p w14:paraId="7B722F0A" w14:textId="77777777" w:rsidR="00CF4F23" w:rsidRDefault="00CF4F23" w:rsidP="00CF4F23">
      <w:pPr>
        <w:jc w:val="center"/>
        <w:rPr>
          <w:rFonts w:ascii="Times New Roman" w:hAnsi="Times New Roman"/>
          <w:sz w:val="32"/>
          <w:szCs w:val="32"/>
        </w:rPr>
      </w:pPr>
      <w:r>
        <w:rPr>
          <w:rFonts w:ascii="Times New Roman" w:hAnsi="Times New Roman"/>
          <w:sz w:val="32"/>
          <w:szCs w:val="32"/>
        </w:rPr>
        <w:t>Москва</w:t>
      </w:r>
    </w:p>
    <w:p w14:paraId="6683918F" w14:textId="77777777" w:rsidR="00CF4F23" w:rsidRPr="00E34F28" w:rsidRDefault="00CF4F23" w:rsidP="00CF4F23">
      <w:pPr>
        <w:jc w:val="center"/>
        <w:rPr>
          <w:rFonts w:ascii="Times New Roman" w:hAnsi="Times New Roman"/>
          <w:sz w:val="32"/>
          <w:szCs w:val="32"/>
        </w:rPr>
      </w:pPr>
      <w:r>
        <w:rPr>
          <w:rFonts w:ascii="Times New Roman" w:hAnsi="Times New Roman"/>
          <w:sz w:val="32"/>
          <w:szCs w:val="32"/>
        </w:rPr>
        <w:t>2016г.</w:t>
      </w:r>
    </w:p>
    <w:p w14:paraId="60740F9C" w14:textId="77777777" w:rsidR="00CF4F23" w:rsidRPr="00D302F6" w:rsidRDefault="00CF4F23" w:rsidP="00CF4F23">
      <w:pPr>
        <w:tabs>
          <w:tab w:val="left" w:pos="1980"/>
        </w:tabs>
        <w:spacing w:after="200" w:line="276" w:lineRule="auto"/>
        <w:rPr>
          <w:rFonts w:ascii="Times New Roman" w:hAnsi="Times New Roman"/>
          <w:sz w:val="28"/>
          <w:szCs w:val="28"/>
          <w:lang w:eastAsia="ru-RU"/>
        </w:rPr>
      </w:pPr>
    </w:p>
    <w:p w14:paraId="5F87CCC1" w14:textId="7D3845B8" w:rsidR="00CF4F23" w:rsidRPr="00C43F8F" w:rsidRDefault="00CF4F23" w:rsidP="00CF4F23">
      <w:pPr>
        <w:spacing w:after="420" w:line="276" w:lineRule="auto"/>
        <w:ind w:left="20" w:right="40" w:firstLine="600"/>
        <w:jc w:val="both"/>
        <w:rPr>
          <w:rFonts w:ascii="Times New Roman" w:hAnsi="Times New Roman"/>
          <w:sz w:val="28"/>
          <w:szCs w:val="28"/>
        </w:rPr>
      </w:pPr>
      <w:r w:rsidRPr="00D302F6">
        <w:rPr>
          <w:rFonts w:ascii="Times New Roman" w:hAnsi="Times New Roman"/>
          <w:sz w:val="28"/>
          <w:szCs w:val="28"/>
        </w:rPr>
        <w:t>Рабочая программа дисциплины «</w:t>
      </w:r>
      <w:r w:rsidR="000105DE">
        <w:rPr>
          <w:rFonts w:ascii="Times New Roman" w:hAnsi="Times New Roman"/>
          <w:sz w:val="28"/>
          <w:szCs w:val="28"/>
        </w:rPr>
        <w:t>История</w:t>
      </w:r>
      <w:bookmarkStart w:id="0" w:name="_GoBack"/>
      <w:bookmarkEnd w:id="0"/>
      <w:r w:rsidRPr="00D302F6">
        <w:rPr>
          <w:rFonts w:ascii="Times New Roman" w:hAnsi="Times New Roman"/>
          <w:sz w:val="28"/>
          <w:szCs w:val="28"/>
        </w:rPr>
        <w:t xml:space="preserve">» по направлению подготовки </w:t>
      </w:r>
      <w:r w:rsidRPr="00D80D9A">
        <w:rPr>
          <w:rFonts w:ascii="Times New Roman" w:hAnsi="Times New Roman"/>
          <w:sz w:val="28"/>
          <w:szCs w:val="28"/>
        </w:rPr>
        <w:t xml:space="preserve">по направлению подготовки </w:t>
      </w:r>
      <w:r w:rsidRPr="00C43F8F">
        <w:rPr>
          <w:rFonts w:ascii="Times New Roman" w:hAnsi="Times New Roman"/>
          <w:sz w:val="28"/>
          <w:szCs w:val="28"/>
        </w:rPr>
        <w:t>по направлению подготовки 07.03.01 Архитектура разработана на основе Федерального государственного образовательного стандарта высшего образования по направлению подготовки 07.03.01 Архитектура утвержденного приказом Министерства образования и науки Российской Федерации от 21 апреля 2016 г. № 463.</w:t>
      </w:r>
    </w:p>
    <w:p w14:paraId="77C6F654" w14:textId="77777777" w:rsidR="00CF4F23" w:rsidRDefault="00CF4F23" w:rsidP="00CF4F23">
      <w:pPr>
        <w:spacing w:after="300" w:line="276" w:lineRule="auto"/>
        <w:ind w:left="20" w:right="40" w:firstLine="600"/>
        <w:jc w:val="both"/>
        <w:rPr>
          <w:rFonts w:ascii="Times New Roman" w:hAnsi="Times New Roman"/>
          <w:sz w:val="28"/>
          <w:szCs w:val="28"/>
        </w:rPr>
      </w:pPr>
      <w:r>
        <w:rPr>
          <w:rFonts w:ascii="Times New Roman" w:hAnsi="Times New Roman"/>
          <w:sz w:val="28"/>
          <w:szCs w:val="28"/>
        </w:rPr>
        <w:t xml:space="preserve">Организация-разработчик: Федеральное государственное бюджетное образовательное учреждение высшего образования «Российская академия живописи, ваяния и зодчества Ильи Глазунова». </w:t>
      </w:r>
    </w:p>
    <w:p w14:paraId="26E4FC23" w14:textId="77777777" w:rsidR="00CF4F23" w:rsidRDefault="00CF4F23" w:rsidP="00CF4F23">
      <w:pPr>
        <w:spacing w:after="240" w:line="276" w:lineRule="auto"/>
        <w:ind w:left="23" w:right="90" w:firstLine="601"/>
        <w:jc w:val="both"/>
        <w:rPr>
          <w:rFonts w:ascii="Times New Roman" w:hAnsi="Times New Roman"/>
          <w:sz w:val="28"/>
          <w:szCs w:val="28"/>
        </w:rPr>
      </w:pPr>
      <w:r>
        <w:rPr>
          <w:rFonts w:ascii="Times New Roman" w:hAnsi="Times New Roman"/>
          <w:sz w:val="28"/>
          <w:szCs w:val="28"/>
        </w:rPr>
        <w:t>Программа рассмотрена и одобрена</w:t>
      </w:r>
      <w:r w:rsidRPr="00E2005E">
        <w:rPr>
          <w:rFonts w:ascii="Times New Roman" w:hAnsi="Times New Roman"/>
          <w:sz w:val="28"/>
          <w:szCs w:val="28"/>
        </w:rPr>
        <w:t xml:space="preserve"> </w:t>
      </w:r>
      <w:r>
        <w:rPr>
          <w:rFonts w:ascii="Times New Roman" w:hAnsi="Times New Roman"/>
          <w:sz w:val="28"/>
          <w:szCs w:val="28"/>
        </w:rPr>
        <w:t xml:space="preserve">на заседании кафедры  основ гражданственности от </w:t>
      </w:r>
      <w:r w:rsidRPr="002E2C5D">
        <w:rPr>
          <w:rFonts w:ascii="Times New Roman" w:hAnsi="Times New Roman"/>
          <w:sz w:val="28"/>
          <w:szCs w:val="28"/>
        </w:rPr>
        <w:t>03.06.2016 года</w:t>
      </w:r>
      <w:r>
        <w:rPr>
          <w:rFonts w:ascii="Times New Roman" w:hAnsi="Times New Roman"/>
          <w:sz w:val="28"/>
          <w:szCs w:val="28"/>
        </w:rPr>
        <w:t xml:space="preserve"> Протокол № 06-1</w:t>
      </w:r>
      <w:r w:rsidRPr="002E2C5D">
        <w:rPr>
          <w:rFonts w:ascii="Times New Roman" w:hAnsi="Times New Roman"/>
          <w:sz w:val="28"/>
          <w:szCs w:val="28"/>
        </w:rPr>
        <w:t>/</w:t>
      </w:r>
      <w:r>
        <w:rPr>
          <w:rFonts w:ascii="Times New Roman" w:hAnsi="Times New Roman"/>
          <w:sz w:val="28"/>
          <w:szCs w:val="28"/>
        </w:rPr>
        <w:t>16.</w:t>
      </w:r>
    </w:p>
    <w:p w14:paraId="39A99BB7" w14:textId="77777777" w:rsidR="00CF4F23" w:rsidRPr="00D302F6" w:rsidRDefault="00CF4F23" w:rsidP="00CF4F23">
      <w:pPr>
        <w:spacing w:after="720" w:line="276" w:lineRule="auto"/>
        <w:ind w:left="20" w:right="90" w:firstLine="600"/>
        <w:rPr>
          <w:rFonts w:ascii="Times New Roman" w:hAnsi="Times New Roman"/>
          <w:sz w:val="28"/>
          <w:szCs w:val="28"/>
        </w:rPr>
      </w:pPr>
      <w:r>
        <w:rPr>
          <w:rFonts w:ascii="Times New Roman" w:hAnsi="Times New Roman"/>
          <w:sz w:val="28"/>
          <w:szCs w:val="28"/>
        </w:rPr>
        <w:t xml:space="preserve">Программа рассмотрена, одобрена и рекомендована к использованию при организации учебного процесса в ФГБОУ </w:t>
      </w:r>
      <w:proofErr w:type="gramStart"/>
      <w:r>
        <w:rPr>
          <w:rFonts w:ascii="Times New Roman" w:hAnsi="Times New Roman"/>
          <w:sz w:val="28"/>
          <w:szCs w:val="28"/>
        </w:rPr>
        <w:t>ВО</w:t>
      </w:r>
      <w:proofErr w:type="gramEnd"/>
      <w:r>
        <w:rPr>
          <w:rFonts w:ascii="Times New Roman" w:hAnsi="Times New Roman"/>
          <w:sz w:val="28"/>
          <w:szCs w:val="28"/>
        </w:rPr>
        <w:t xml:space="preserve"> «Российская академия живописи, ваяния и зодчества Ильи Глазунова» на заседании ученого совета от 05.07.2016 года Протокол</w:t>
      </w:r>
    </w:p>
    <w:p w14:paraId="3AC77C85" w14:textId="77777777" w:rsidR="00CF4F23" w:rsidRPr="00D302F6" w:rsidRDefault="00CF4F23" w:rsidP="00CF4F23">
      <w:pPr>
        <w:spacing w:after="240" w:line="276" w:lineRule="auto"/>
        <w:ind w:left="23" w:right="40" w:firstLine="601"/>
        <w:jc w:val="both"/>
        <w:rPr>
          <w:rFonts w:ascii="Times New Roman" w:hAnsi="Times New Roman"/>
          <w:sz w:val="28"/>
          <w:szCs w:val="28"/>
        </w:rPr>
      </w:pPr>
    </w:p>
    <w:p w14:paraId="20467125" w14:textId="2E7F1007" w:rsidR="0017456F" w:rsidRPr="00CF4F23" w:rsidRDefault="0017456F" w:rsidP="00CF4F23">
      <w:pPr>
        <w:ind w:left="23" w:right="91" w:hanging="23"/>
        <w:jc w:val="both"/>
        <w:rPr>
          <w:rFonts w:ascii="Times New Roman" w:hAnsi="Times New Roman"/>
          <w:sz w:val="28"/>
          <w:szCs w:val="28"/>
        </w:rPr>
      </w:pPr>
      <w:r w:rsidRPr="00CF4F23">
        <w:rPr>
          <w:rFonts w:ascii="Times New Roman" w:hAnsi="Times New Roman"/>
          <w:sz w:val="28"/>
          <w:szCs w:val="28"/>
        </w:rPr>
        <w:t xml:space="preserve">Разработчик: Волков В.А., д.и.н., </w:t>
      </w:r>
      <w:proofErr w:type="spellStart"/>
      <w:proofErr w:type="gramStart"/>
      <w:r w:rsidRPr="00CF4F23">
        <w:rPr>
          <w:rFonts w:ascii="Times New Roman" w:hAnsi="Times New Roman"/>
          <w:sz w:val="28"/>
          <w:szCs w:val="28"/>
        </w:rPr>
        <w:t>доц</w:t>
      </w:r>
      <w:proofErr w:type="spellEnd"/>
      <w:proofErr w:type="gramEnd"/>
      <w:r w:rsidRPr="00CF4F23">
        <w:rPr>
          <w:rFonts w:ascii="Times New Roman" w:hAnsi="Times New Roman"/>
          <w:sz w:val="28"/>
          <w:szCs w:val="28"/>
        </w:rPr>
        <w:t>, профессор кафедры основ гражданственности</w:t>
      </w:r>
      <w:r w:rsidR="00CF4F23">
        <w:rPr>
          <w:rFonts w:ascii="Times New Roman" w:hAnsi="Times New Roman"/>
          <w:sz w:val="28"/>
          <w:szCs w:val="28"/>
        </w:rPr>
        <w:t>.</w:t>
      </w:r>
    </w:p>
    <w:p w14:paraId="01C1E7D8" w14:textId="77777777" w:rsidR="003611B7" w:rsidRPr="00455057" w:rsidRDefault="003611B7" w:rsidP="00455057">
      <w:pPr>
        <w:pStyle w:val="10"/>
      </w:pPr>
    </w:p>
    <w:p w14:paraId="773D3EE7" w14:textId="2945A537" w:rsidR="0020303F" w:rsidRPr="00455057" w:rsidRDefault="009608B0" w:rsidP="00455057">
      <w:pPr>
        <w:pStyle w:val="10"/>
        <w:rPr>
          <w:color w:val="auto"/>
          <w:sz w:val="28"/>
          <w:szCs w:val="28"/>
        </w:rPr>
      </w:pPr>
      <w:r w:rsidRPr="00455057">
        <w:br w:type="page"/>
      </w:r>
    </w:p>
    <w:p w14:paraId="749DEA1E" w14:textId="77777777" w:rsidR="00A17C84" w:rsidRPr="00455057" w:rsidRDefault="00A17C84" w:rsidP="00455057">
      <w:pPr>
        <w:spacing w:after="0" w:line="240" w:lineRule="auto"/>
        <w:rPr>
          <w:rFonts w:ascii="Times New Roman" w:hAnsi="Times New Roman"/>
        </w:rPr>
      </w:pPr>
    </w:p>
    <w:sdt>
      <w:sdtPr>
        <w:rPr>
          <w:rFonts w:ascii="Calibri" w:hAnsi="Calibri"/>
          <w:b w:val="0"/>
          <w:bCs w:val="0"/>
          <w:color w:val="auto"/>
          <w:sz w:val="22"/>
          <w:szCs w:val="22"/>
          <w:lang w:eastAsia="en-US"/>
        </w:rPr>
        <w:id w:val="867719200"/>
        <w:docPartObj>
          <w:docPartGallery w:val="Table of Contents"/>
          <w:docPartUnique/>
        </w:docPartObj>
      </w:sdtPr>
      <w:sdtEndPr/>
      <w:sdtContent>
        <w:p w14:paraId="06A6F7A2" w14:textId="5087753C" w:rsidR="00597423" w:rsidRPr="00597423" w:rsidRDefault="00597423" w:rsidP="00597423">
          <w:pPr>
            <w:pStyle w:val="ac"/>
            <w:spacing w:before="120" w:after="120" w:line="276" w:lineRule="auto"/>
            <w:jc w:val="center"/>
            <w:rPr>
              <w:rFonts w:ascii="Times New Roman" w:hAnsi="Times New Roman"/>
              <w:color w:val="auto"/>
            </w:rPr>
          </w:pPr>
          <w:r w:rsidRPr="00597423">
            <w:rPr>
              <w:rFonts w:ascii="Times New Roman" w:hAnsi="Times New Roman"/>
              <w:color w:val="auto"/>
            </w:rPr>
            <w:t>ОГЛАВЛЕНИЕ</w:t>
          </w:r>
        </w:p>
        <w:p w14:paraId="4421E4E6" w14:textId="77777777" w:rsidR="00597423" w:rsidRPr="00597423" w:rsidRDefault="00597423" w:rsidP="00597423">
          <w:pPr>
            <w:pStyle w:val="15"/>
            <w:tabs>
              <w:tab w:val="right" w:leader="dot" w:pos="9626"/>
            </w:tabs>
            <w:spacing w:after="0" w:line="276" w:lineRule="auto"/>
            <w:rPr>
              <w:rFonts w:ascii="Times New Roman" w:eastAsiaTheme="minorEastAsia" w:hAnsi="Times New Roman"/>
              <w:noProof/>
              <w:sz w:val="28"/>
              <w:szCs w:val="28"/>
              <w:lang w:eastAsia="ru-RU"/>
            </w:rPr>
          </w:pPr>
          <w:r w:rsidRPr="00597423">
            <w:rPr>
              <w:rFonts w:ascii="Times New Roman" w:hAnsi="Times New Roman"/>
              <w:sz w:val="28"/>
              <w:szCs w:val="28"/>
            </w:rPr>
            <w:fldChar w:fldCharType="begin"/>
          </w:r>
          <w:r w:rsidRPr="00597423">
            <w:rPr>
              <w:rFonts w:ascii="Times New Roman" w:hAnsi="Times New Roman"/>
              <w:sz w:val="28"/>
              <w:szCs w:val="28"/>
            </w:rPr>
            <w:instrText xml:space="preserve"> TOC \o "1-3" \h \z \u </w:instrText>
          </w:r>
          <w:r w:rsidRPr="00597423">
            <w:rPr>
              <w:rFonts w:ascii="Times New Roman" w:hAnsi="Times New Roman"/>
              <w:sz w:val="28"/>
              <w:szCs w:val="28"/>
            </w:rPr>
            <w:fldChar w:fldCharType="separate"/>
          </w:r>
          <w:hyperlink w:anchor="_Toc494569220" w:history="1">
            <w:r w:rsidRPr="00597423">
              <w:rPr>
                <w:rStyle w:val="aa"/>
                <w:rFonts w:ascii="Times New Roman" w:hAnsi="Times New Roman"/>
                <w:noProof/>
                <w:color w:val="auto"/>
                <w:sz w:val="28"/>
                <w:szCs w:val="28"/>
              </w:rPr>
              <w:t>1. ПЕРЕЧЕНЬ ПЛАНИРУЕМЫХ РЕЗУЛЬТАТОВ ОБУЧЕНИЯ ПО ДИСЦИПЛИНЕ, СООТНЕСЕННЫХ С ПЛАНИРУЕМЫМИ РЕЗУЛЬТАТАМИ ОСВОЕНИЯ ОБРАЗОВАТЕЛЬНОЙ ПРОГРАММЫ</w:t>
            </w:r>
            <w:r w:rsidRPr="00597423">
              <w:rPr>
                <w:rFonts w:ascii="Times New Roman" w:hAnsi="Times New Roman"/>
                <w:noProof/>
                <w:webHidden/>
                <w:sz w:val="28"/>
                <w:szCs w:val="28"/>
              </w:rPr>
              <w:tab/>
            </w:r>
            <w:r w:rsidRPr="00597423">
              <w:rPr>
                <w:rFonts w:ascii="Times New Roman" w:hAnsi="Times New Roman"/>
                <w:noProof/>
                <w:webHidden/>
                <w:sz w:val="28"/>
                <w:szCs w:val="28"/>
              </w:rPr>
              <w:fldChar w:fldCharType="begin"/>
            </w:r>
            <w:r w:rsidRPr="00597423">
              <w:rPr>
                <w:rFonts w:ascii="Times New Roman" w:hAnsi="Times New Roman"/>
                <w:noProof/>
                <w:webHidden/>
                <w:sz w:val="28"/>
                <w:szCs w:val="28"/>
              </w:rPr>
              <w:instrText xml:space="preserve"> PAGEREF _Toc494569220 \h </w:instrText>
            </w:r>
            <w:r w:rsidRPr="00597423">
              <w:rPr>
                <w:rFonts w:ascii="Times New Roman" w:hAnsi="Times New Roman"/>
                <w:noProof/>
                <w:webHidden/>
                <w:sz w:val="28"/>
                <w:szCs w:val="28"/>
              </w:rPr>
            </w:r>
            <w:r w:rsidRPr="00597423">
              <w:rPr>
                <w:rFonts w:ascii="Times New Roman" w:hAnsi="Times New Roman"/>
                <w:noProof/>
                <w:webHidden/>
                <w:sz w:val="28"/>
                <w:szCs w:val="28"/>
              </w:rPr>
              <w:fldChar w:fldCharType="separate"/>
            </w:r>
            <w:r w:rsidR="000105DE">
              <w:rPr>
                <w:rFonts w:ascii="Times New Roman" w:hAnsi="Times New Roman"/>
                <w:noProof/>
                <w:webHidden/>
                <w:sz w:val="28"/>
                <w:szCs w:val="28"/>
              </w:rPr>
              <w:t>6</w:t>
            </w:r>
            <w:r w:rsidRPr="00597423">
              <w:rPr>
                <w:rFonts w:ascii="Times New Roman" w:hAnsi="Times New Roman"/>
                <w:noProof/>
                <w:webHidden/>
                <w:sz w:val="28"/>
                <w:szCs w:val="28"/>
              </w:rPr>
              <w:fldChar w:fldCharType="end"/>
            </w:r>
          </w:hyperlink>
        </w:p>
        <w:p w14:paraId="63573713" w14:textId="77777777" w:rsidR="00597423" w:rsidRPr="00597423" w:rsidRDefault="00FB09F5" w:rsidP="00597423">
          <w:pPr>
            <w:pStyle w:val="15"/>
            <w:tabs>
              <w:tab w:val="right" w:leader="dot" w:pos="9626"/>
            </w:tabs>
            <w:spacing w:after="0" w:line="276" w:lineRule="auto"/>
            <w:rPr>
              <w:rFonts w:ascii="Times New Roman" w:eastAsiaTheme="minorEastAsia" w:hAnsi="Times New Roman"/>
              <w:noProof/>
              <w:sz w:val="28"/>
              <w:szCs w:val="28"/>
              <w:lang w:eastAsia="ru-RU"/>
            </w:rPr>
          </w:pPr>
          <w:hyperlink w:anchor="_Toc494569221" w:history="1">
            <w:r w:rsidR="00597423" w:rsidRPr="00597423">
              <w:rPr>
                <w:rStyle w:val="aa"/>
                <w:rFonts w:ascii="Times New Roman" w:hAnsi="Times New Roman"/>
                <w:noProof/>
                <w:color w:val="auto"/>
                <w:sz w:val="28"/>
                <w:szCs w:val="28"/>
              </w:rPr>
              <w:t>1.1 Цели и задачи освоения дисциплины</w:t>
            </w:r>
            <w:r w:rsidR="00597423" w:rsidRPr="00597423">
              <w:rPr>
                <w:rFonts w:ascii="Times New Roman" w:hAnsi="Times New Roman"/>
                <w:noProof/>
                <w:webHidden/>
                <w:sz w:val="28"/>
                <w:szCs w:val="28"/>
              </w:rPr>
              <w:tab/>
            </w:r>
            <w:r w:rsidR="00597423" w:rsidRPr="00597423">
              <w:rPr>
                <w:rFonts w:ascii="Times New Roman" w:hAnsi="Times New Roman"/>
                <w:noProof/>
                <w:webHidden/>
                <w:sz w:val="28"/>
                <w:szCs w:val="28"/>
              </w:rPr>
              <w:fldChar w:fldCharType="begin"/>
            </w:r>
            <w:r w:rsidR="00597423" w:rsidRPr="00597423">
              <w:rPr>
                <w:rFonts w:ascii="Times New Roman" w:hAnsi="Times New Roman"/>
                <w:noProof/>
                <w:webHidden/>
                <w:sz w:val="28"/>
                <w:szCs w:val="28"/>
              </w:rPr>
              <w:instrText xml:space="preserve"> PAGEREF _Toc494569221 \h </w:instrText>
            </w:r>
            <w:r w:rsidR="00597423" w:rsidRPr="00597423">
              <w:rPr>
                <w:rFonts w:ascii="Times New Roman" w:hAnsi="Times New Roman"/>
                <w:noProof/>
                <w:webHidden/>
                <w:sz w:val="28"/>
                <w:szCs w:val="28"/>
              </w:rPr>
            </w:r>
            <w:r w:rsidR="00597423" w:rsidRPr="00597423">
              <w:rPr>
                <w:rFonts w:ascii="Times New Roman" w:hAnsi="Times New Roman"/>
                <w:noProof/>
                <w:webHidden/>
                <w:sz w:val="28"/>
                <w:szCs w:val="28"/>
              </w:rPr>
              <w:fldChar w:fldCharType="separate"/>
            </w:r>
            <w:r w:rsidR="000105DE">
              <w:rPr>
                <w:rFonts w:ascii="Times New Roman" w:hAnsi="Times New Roman"/>
                <w:noProof/>
                <w:webHidden/>
                <w:sz w:val="28"/>
                <w:szCs w:val="28"/>
              </w:rPr>
              <w:t>6</w:t>
            </w:r>
            <w:r w:rsidR="00597423" w:rsidRPr="00597423">
              <w:rPr>
                <w:rFonts w:ascii="Times New Roman" w:hAnsi="Times New Roman"/>
                <w:noProof/>
                <w:webHidden/>
                <w:sz w:val="28"/>
                <w:szCs w:val="28"/>
              </w:rPr>
              <w:fldChar w:fldCharType="end"/>
            </w:r>
          </w:hyperlink>
        </w:p>
        <w:p w14:paraId="23E8C6D8" w14:textId="77777777" w:rsidR="00597423" w:rsidRPr="00597423" w:rsidRDefault="00FB09F5" w:rsidP="00597423">
          <w:pPr>
            <w:pStyle w:val="15"/>
            <w:tabs>
              <w:tab w:val="left" w:pos="660"/>
              <w:tab w:val="right" w:leader="dot" w:pos="9626"/>
            </w:tabs>
            <w:spacing w:after="0" w:line="276" w:lineRule="auto"/>
            <w:rPr>
              <w:rFonts w:ascii="Times New Roman" w:eastAsiaTheme="minorEastAsia" w:hAnsi="Times New Roman"/>
              <w:noProof/>
              <w:sz w:val="28"/>
              <w:szCs w:val="28"/>
              <w:lang w:eastAsia="ru-RU"/>
            </w:rPr>
          </w:pPr>
          <w:hyperlink w:anchor="_Toc494569222" w:history="1">
            <w:r w:rsidR="00597423" w:rsidRPr="00597423">
              <w:rPr>
                <w:rStyle w:val="aa"/>
                <w:rFonts w:ascii="Times New Roman" w:hAnsi="Times New Roman"/>
                <w:noProof/>
                <w:color w:val="auto"/>
                <w:sz w:val="28"/>
                <w:szCs w:val="28"/>
              </w:rPr>
              <w:t>1.2</w:t>
            </w:r>
            <w:r w:rsidR="00597423" w:rsidRPr="00597423">
              <w:rPr>
                <w:rFonts w:ascii="Times New Roman" w:eastAsiaTheme="minorEastAsia" w:hAnsi="Times New Roman"/>
                <w:noProof/>
                <w:sz w:val="28"/>
                <w:szCs w:val="28"/>
                <w:lang w:eastAsia="ru-RU"/>
              </w:rPr>
              <w:tab/>
            </w:r>
            <w:r w:rsidR="00597423" w:rsidRPr="00597423">
              <w:rPr>
                <w:rStyle w:val="aa"/>
                <w:rFonts w:ascii="Times New Roman" w:hAnsi="Times New Roman"/>
                <w:noProof/>
                <w:color w:val="auto"/>
                <w:sz w:val="28"/>
                <w:szCs w:val="28"/>
              </w:rPr>
              <w:t>Перечень планируемых результатов обучения по дисциплине с учетом требований образовательного стандарта</w:t>
            </w:r>
            <w:r w:rsidR="00597423" w:rsidRPr="00597423">
              <w:rPr>
                <w:rFonts w:ascii="Times New Roman" w:hAnsi="Times New Roman"/>
                <w:noProof/>
                <w:webHidden/>
                <w:sz w:val="28"/>
                <w:szCs w:val="28"/>
              </w:rPr>
              <w:tab/>
            </w:r>
            <w:r w:rsidR="00597423" w:rsidRPr="00597423">
              <w:rPr>
                <w:rFonts w:ascii="Times New Roman" w:hAnsi="Times New Roman"/>
                <w:noProof/>
                <w:webHidden/>
                <w:sz w:val="28"/>
                <w:szCs w:val="28"/>
              </w:rPr>
              <w:fldChar w:fldCharType="begin"/>
            </w:r>
            <w:r w:rsidR="00597423" w:rsidRPr="00597423">
              <w:rPr>
                <w:rFonts w:ascii="Times New Roman" w:hAnsi="Times New Roman"/>
                <w:noProof/>
                <w:webHidden/>
                <w:sz w:val="28"/>
                <w:szCs w:val="28"/>
              </w:rPr>
              <w:instrText xml:space="preserve"> PAGEREF _Toc494569222 \h </w:instrText>
            </w:r>
            <w:r w:rsidR="00597423" w:rsidRPr="00597423">
              <w:rPr>
                <w:rFonts w:ascii="Times New Roman" w:hAnsi="Times New Roman"/>
                <w:noProof/>
                <w:webHidden/>
                <w:sz w:val="28"/>
                <w:szCs w:val="28"/>
              </w:rPr>
            </w:r>
            <w:r w:rsidR="00597423" w:rsidRPr="00597423">
              <w:rPr>
                <w:rFonts w:ascii="Times New Roman" w:hAnsi="Times New Roman"/>
                <w:noProof/>
                <w:webHidden/>
                <w:sz w:val="28"/>
                <w:szCs w:val="28"/>
              </w:rPr>
              <w:fldChar w:fldCharType="separate"/>
            </w:r>
            <w:r w:rsidR="000105DE">
              <w:rPr>
                <w:rFonts w:ascii="Times New Roman" w:hAnsi="Times New Roman"/>
                <w:noProof/>
                <w:webHidden/>
                <w:sz w:val="28"/>
                <w:szCs w:val="28"/>
              </w:rPr>
              <w:t>7</w:t>
            </w:r>
            <w:r w:rsidR="00597423" w:rsidRPr="00597423">
              <w:rPr>
                <w:rFonts w:ascii="Times New Roman" w:hAnsi="Times New Roman"/>
                <w:noProof/>
                <w:webHidden/>
                <w:sz w:val="28"/>
                <w:szCs w:val="28"/>
              </w:rPr>
              <w:fldChar w:fldCharType="end"/>
            </w:r>
          </w:hyperlink>
        </w:p>
        <w:p w14:paraId="3421185F" w14:textId="77777777" w:rsidR="00597423" w:rsidRPr="00597423" w:rsidRDefault="00FB09F5" w:rsidP="00597423">
          <w:pPr>
            <w:pStyle w:val="15"/>
            <w:tabs>
              <w:tab w:val="right" w:leader="dot" w:pos="9626"/>
            </w:tabs>
            <w:spacing w:after="0" w:line="276" w:lineRule="auto"/>
            <w:rPr>
              <w:rFonts w:ascii="Times New Roman" w:eastAsiaTheme="minorEastAsia" w:hAnsi="Times New Roman"/>
              <w:noProof/>
              <w:sz w:val="28"/>
              <w:szCs w:val="28"/>
              <w:lang w:eastAsia="ru-RU"/>
            </w:rPr>
          </w:pPr>
          <w:hyperlink w:anchor="_Toc494569223" w:history="1">
            <w:r w:rsidR="00597423" w:rsidRPr="00597423">
              <w:rPr>
                <w:rStyle w:val="aa"/>
                <w:rFonts w:ascii="Times New Roman" w:hAnsi="Times New Roman"/>
                <w:noProof/>
                <w:color w:val="auto"/>
                <w:sz w:val="28"/>
                <w:szCs w:val="28"/>
              </w:rPr>
              <w:t>2. МЕСТО ДИСЦИПЛИНЫ В СТРУКТУРЕ ОБРАЗОВАТЕЛЬНОЙ ПРО</w:t>
            </w:r>
            <w:r w:rsidR="00597423" w:rsidRPr="00597423">
              <w:rPr>
                <w:rFonts w:ascii="Times New Roman" w:hAnsi="Times New Roman"/>
                <w:noProof/>
                <w:webHidden/>
                <w:sz w:val="28"/>
                <w:szCs w:val="28"/>
              </w:rPr>
              <w:tab/>
            </w:r>
            <w:r w:rsidR="00597423" w:rsidRPr="00597423">
              <w:rPr>
                <w:rFonts w:ascii="Times New Roman" w:hAnsi="Times New Roman"/>
                <w:noProof/>
                <w:webHidden/>
                <w:sz w:val="28"/>
                <w:szCs w:val="28"/>
              </w:rPr>
              <w:fldChar w:fldCharType="begin"/>
            </w:r>
            <w:r w:rsidR="00597423" w:rsidRPr="00597423">
              <w:rPr>
                <w:rFonts w:ascii="Times New Roman" w:hAnsi="Times New Roman"/>
                <w:noProof/>
                <w:webHidden/>
                <w:sz w:val="28"/>
                <w:szCs w:val="28"/>
              </w:rPr>
              <w:instrText xml:space="preserve"> PAGEREF _Toc494569223 \h </w:instrText>
            </w:r>
            <w:r w:rsidR="00597423" w:rsidRPr="00597423">
              <w:rPr>
                <w:rFonts w:ascii="Times New Roman" w:hAnsi="Times New Roman"/>
                <w:noProof/>
                <w:webHidden/>
                <w:sz w:val="28"/>
                <w:szCs w:val="28"/>
              </w:rPr>
            </w:r>
            <w:r w:rsidR="00597423" w:rsidRPr="00597423">
              <w:rPr>
                <w:rFonts w:ascii="Times New Roman" w:hAnsi="Times New Roman"/>
                <w:noProof/>
                <w:webHidden/>
                <w:sz w:val="28"/>
                <w:szCs w:val="28"/>
              </w:rPr>
              <w:fldChar w:fldCharType="separate"/>
            </w:r>
            <w:r w:rsidR="000105DE">
              <w:rPr>
                <w:rFonts w:ascii="Times New Roman" w:hAnsi="Times New Roman"/>
                <w:noProof/>
                <w:webHidden/>
                <w:sz w:val="28"/>
                <w:szCs w:val="28"/>
              </w:rPr>
              <w:t>7</w:t>
            </w:r>
            <w:r w:rsidR="00597423" w:rsidRPr="00597423">
              <w:rPr>
                <w:rFonts w:ascii="Times New Roman" w:hAnsi="Times New Roman"/>
                <w:noProof/>
                <w:webHidden/>
                <w:sz w:val="28"/>
                <w:szCs w:val="28"/>
              </w:rPr>
              <w:fldChar w:fldCharType="end"/>
            </w:r>
          </w:hyperlink>
        </w:p>
        <w:p w14:paraId="74B0CE6C" w14:textId="77777777" w:rsidR="00597423" w:rsidRPr="00597423" w:rsidRDefault="00FB09F5" w:rsidP="00597423">
          <w:pPr>
            <w:pStyle w:val="15"/>
            <w:tabs>
              <w:tab w:val="right" w:leader="dot" w:pos="9626"/>
            </w:tabs>
            <w:spacing w:after="0" w:line="276" w:lineRule="auto"/>
            <w:rPr>
              <w:rFonts w:ascii="Times New Roman" w:eastAsiaTheme="minorEastAsia" w:hAnsi="Times New Roman"/>
              <w:noProof/>
              <w:sz w:val="28"/>
              <w:szCs w:val="28"/>
              <w:lang w:eastAsia="ru-RU"/>
            </w:rPr>
          </w:pPr>
          <w:hyperlink w:anchor="_Toc494569224" w:history="1">
            <w:r w:rsidR="00597423" w:rsidRPr="00597423">
              <w:rPr>
                <w:rStyle w:val="aa"/>
                <w:rFonts w:ascii="Times New Roman" w:hAnsi="Times New Roman"/>
                <w:noProof/>
                <w:color w:val="auto"/>
                <w:sz w:val="28"/>
                <w:szCs w:val="28"/>
              </w:rPr>
              <w:t>ГРАММЫ</w:t>
            </w:r>
            <w:r w:rsidR="00597423" w:rsidRPr="00597423">
              <w:rPr>
                <w:rFonts w:ascii="Times New Roman" w:hAnsi="Times New Roman"/>
                <w:noProof/>
                <w:webHidden/>
                <w:sz w:val="28"/>
                <w:szCs w:val="28"/>
              </w:rPr>
              <w:tab/>
            </w:r>
            <w:r w:rsidR="00597423" w:rsidRPr="00597423">
              <w:rPr>
                <w:rFonts w:ascii="Times New Roman" w:hAnsi="Times New Roman"/>
                <w:noProof/>
                <w:webHidden/>
                <w:sz w:val="28"/>
                <w:szCs w:val="28"/>
              </w:rPr>
              <w:fldChar w:fldCharType="begin"/>
            </w:r>
            <w:r w:rsidR="00597423" w:rsidRPr="00597423">
              <w:rPr>
                <w:rFonts w:ascii="Times New Roman" w:hAnsi="Times New Roman"/>
                <w:noProof/>
                <w:webHidden/>
                <w:sz w:val="28"/>
                <w:szCs w:val="28"/>
              </w:rPr>
              <w:instrText xml:space="preserve"> PAGEREF _Toc494569224 \h </w:instrText>
            </w:r>
            <w:r w:rsidR="00597423" w:rsidRPr="00597423">
              <w:rPr>
                <w:rFonts w:ascii="Times New Roman" w:hAnsi="Times New Roman"/>
                <w:noProof/>
                <w:webHidden/>
                <w:sz w:val="28"/>
                <w:szCs w:val="28"/>
              </w:rPr>
            </w:r>
            <w:r w:rsidR="00597423" w:rsidRPr="00597423">
              <w:rPr>
                <w:rFonts w:ascii="Times New Roman" w:hAnsi="Times New Roman"/>
                <w:noProof/>
                <w:webHidden/>
                <w:sz w:val="28"/>
                <w:szCs w:val="28"/>
              </w:rPr>
              <w:fldChar w:fldCharType="separate"/>
            </w:r>
            <w:r w:rsidR="000105DE">
              <w:rPr>
                <w:rFonts w:ascii="Times New Roman" w:hAnsi="Times New Roman"/>
                <w:noProof/>
                <w:webHidden/>
                <w:sz w:val="28"/>
                <w:szCs w:val="28"/>
              </w:rPr>
              <w:t>7</w:t>
            </w:r>
            <w:r w:rsidR="00597423" w:rsidRPr="00597423">
              <w:rPr>
                <w:rFonts w:ascii="Times New Roman" w:hAnsi="Times New Roman"/>
                <w:noProof/>
                <w:webHidden/>
                <w:sz w:val="28"/>
                <w:szCs w:val="28"/>
              </w:rPr>
              <w:fldChar w:fldCharType="end"/>
            </w:r>
          </w:hyperlink>
        </w:p>
        <w:p w14:paraId="3DEC043D" w14:textId="77777777" w:rsidR="00597423" w:rsidRPr="00597423" w:rsidRDefault="00FB09F5" w:rsidP="00597423">
          <w:pPr>
            <w:pStyle w:val="15"/>
            <w:tabs>
              <w:tab w:val="right" w:leader="dot" w:pos="9626"/>
            </w:tabs>
            <w:spacing w:after="0" w:line="276" w:lineRule="auto"/>
            <w:rPr>
              <w:rFonts w:ascii="Times New Roman" w:eastAsiaTheme="minorEastAsia" w:hAnsi="Times New Roman"/>
              <w:noProof/>
              <w:sz w:val="28"/>
              <w:szCs w:val="28"/>
              <w:lang w:eastAsia="ru-RU"/>
            </w:rPr>
          </w:pPr>
          <w:hyperlink w:anchor="_Toc494569225" w:history="1">
            <w:r w:rsidR="00597423" w:rsidRPr="00597423">
              <w:rPr>
                <w:rStyle w:val="aa"/>
                <w:rFonts w:ascii="Times New Roman" w:hAnsi="Times New Roman"/>
                <w:noProof/>
                <w:color w:val="auto"/>
                <w:sz w:val="28"/>
                <w:szCs w:val="28"/>
              </w:rPr>
              <w:t>3. ОБЪЕМ И СТРУКТУРА ДИСЦИПЛИНЫ</w:t>
            </w:r>
            <w:r w:rsidR="00597423" w:rsidRPr="00597423">
              <w:rPr>
                <w:rFonts w:ascii="Times New Roman" w:hAnsi="Times New Roman"/>
                <w:noProof/>
                <w:webHidden/>
                <w:sz w:val="28"/>
                <w:szCs w:val="28"/>
              </w:rPr>
              <w:tab/>
            </w:r>
            <w:r w:rsidR="00597423" w:rsidRPr="00597423">
              <w:rPr>
                <w:rFonts w:ascii="Times New Roman" w:hAnsi="Times New Roman"/>
                <w:noProof/>
                <w:webHidden/>
                <w:sz w:val="28"/>
                <w:szCs w:val="28"/>
              </w:rPr>
              <w:fldChar w:fldCharType="begin"/>
            </w:r>
            <w:r w:rsidR="00597423" w:rsidRPr="00597423">
              <w:rPr>
                <w:rFonts w:ascii="Times New Roman" w:hAnsi="Times New Roman"/>
                <w:noProof/>
                <w:webHidden/>
                <w:sz w:val="28"/>
                <w:szCs w:val="28"/>
              </w:rPr>
              <w:instrText xml:space="preserve"> PAGEREF _Toc494569225 \h </w:instrText>
            </w:r>
            <w:r w:rsidR="00597423" w:rsidRPr="00597423">
              <w:rPr>
                <w:rFonts w:ascii="Times New Roman" w:hAnsi="Times New Roman"/>
                <w:noProof/>
                <w:webHidden/>
                <w:sz w:val="28"/>
                <w:szCs w:val="28"/>
              </w:rPr>
            </w:r>
            <w:r w:rsidR="00597423" w:rsidRPr="00597423">
              <w:rPr>
                <w:rFonts w:ascii="Times New Roman" w:hAnsi="Times New Roman"/>
                <w:noProof/>
                <w:webHidden/>
                <w:sz w:val="28"/>
                <w:szCs w:val="28"/>
              </w:rPr>
              <w:fldChar w:fldCharType="separate"/>
            </w:r>
            <w:r w:rsidR="000105DE">
              <w:rPr>
                <w:rFonts w:ascii="Times New Roman" w:hAnsi="Times New Roman"/>
                <w:noProof/>
                <w:webHidden/>
                <w:sz w:val="28"/>
                <w:szCs w:val="28"/>
              </w:rPr>
              <w:t>8</w:t>
            </w:r>
            <w:r w:rsidR="00597423" w:rsidRPr="00597423">
              <w:rPr>
                <w:rFonts w:ascii="Times New Roman" w:hAnsi="Times New Roman"/>
                <w:noProof/>
                <w:webHidden/>
                <w:sz w:val="28"/>
                <w:szCs w:val="28"/>
              </w:rPr>
              <w:fldChar w:fldCharType="end"/>
            </w:r>
          </w:hyperlink>
        </w:p>
        <w:p w14:paraId="226B6D81" w14:textId="77777777" w:rsidR="00597423" w:rsidRPr="00597423" w:rsidRDefault="00FB09F5" w:rsidP="00597423">
          <w:pPr>
            <w:pStyle w:val="15"/>
            <w:tabs>
              <w:tab w:val="right" w:leader="dot" w:pos="9626"/>
            </w:tabs>
            <w:spacing w:after="0" w:line="276" w:lineRule="auto"/>
            <w:rPr>
              <w:rFonts w:ascii="Times New Roman" w:eastAsiaTheme="minorEastAsia" w:hAnsi="Times New Roman"/>
              <w:noProof/>
              <w:sz w:val="28"/>
              <w:szCs w:val="28"/>
              <w:lang w:eastAsia="ru-RU"/>
            </w:rPr>
          </w:pPr>
          <w:hyperlink w:anchor="_Toc494569226" w:history="1">
            <w:r w:rsidR="00597423" w:rsidRPr="00597423">
              <w:rPr>
                <w:rStyle w:val="aa"/>
                <w:rFonts w:ascii="Times New Roman" w:hAnsi="Times New Roman"/>
                <w:noProof/>
                <w:color w:val="auto"/>
                <w:sz w:val="28"/>
                <w:szCs w:val="28"/>
              </w:rPr>
              <w:t>3.1. Объем дисциплины и виды учебной работы</w:t>
            </w:r>
            <w:r w:rsidR="00597423" w:rsidRPr="00597423">
              <w:rPr>
                <w:rFonts w:ascii="Times New Roman" w:hAnsi="Times New Roman"/>
                <w:noProof/>
                <w:webHidden/>
                <w:sz w:val="28"/>
                <w:szCs w:val="28"/>
              </w:rPr>
              <w:tab/>
            </w:r>
            <w:r w:rsidR="00597423" w:rsidRPr="00597423">
              <w:rPr>
                <w:rFonts w:ascii="Times New Roman" w:hAnsi="Times New Roman"/>
                <w:noProof/>
                <w:webHidden/>
                <w:sz w:val="28"/>
                <w:szCs w:val="28"/>
              </w:rPr>
              <w:fldChar w:fldCharType="begin"/>
            </w:r>
            <w:r w:rsidR="00597423" w:rsidRPr="00597423">
              <w:rPr>
                <w:rFonts w:ascii="Times New Roman" w:hAnsi="Times New Roman"/>
                <w:noProof/>
                <w:webHidden/>
                <w:sz w:val="28"/>
                <w:szCs w:val="28"/>
              </w:rPr>
              <w:instrText xml:space="preserve"> PAGEREF _Toc494569226 \h </w:instrText>
            </w:r>
            <w:r w:rsidR="00597423" w:rsidRPr="00597423">
              <w:rPr>
                <w:rFonts w:ascii="Times New Roman" w:hAnsi="Times New Roman"/>
                <w:noProof/>
                <w:webHidden/>
                <w:sz w:val="28"/>
                <w:szCs w:val="28"/>
              </w:rPr>
            </w:r>
            <w:r w:rsidR="00597423" w:rsidRPr="00597423">
              <w:rPr>
                <w:rFonts w:ascii="Times New Roman" w:hAnsi="Times New Roman"/>
                <w:noProof/>
                <w:webHidden/>
                <w:sz w:val="28"/>
                <w:szCs w:val="28"/>
              </w:rPr>
              <w:fldChar w:fldCharType="separate"/>
            </w:r>
            <w:r w:rsidR="000105DE">
              <w:rPr>
                <w:rFonts w:ascii="Times New Roman" w:hAnsi="Times New Roman"/>
                <w:noProof/>
                <w:webHidden/>
                <w:sz w:val="28"/>
                <w:szCs w:val="28"/>
              </w:rPr>
              <w:t>8</w:t>
            </w:r>
            <w:r w:rsidR="00597423" w:rsidRPr="00597423">
              <w:rPr>
                <w:rFonts w:ascii="Times New Roman" w:hAnsi="Times New Roman"/>
                <w:noProof/>
                <w:webHidden/>
                <w:sz w:val="28"/>
                <w:szCs w:val="28"/>
              </w:rPr>
              <w:fldChar w:fldCharType="end"/>
            </w:r>
          </w:hyperlink>
        </w:p>
        <w:p w14:paraId="0E54C36F" w14:textId="77777777" w:rsidR="00597423" w:rsidRPr="00597423" w:rsidRDefault="00FB09F5" w:rsidP="00597423">
          <w:pPr>
            <w:pStyle w:val="15"/>
            <w:tabs>
              <w:tab w:val="right" w:leader="dot" w:pos="9626"/>
            </w:tabs>
            <w:spacing w:after="0" w:line="276" w:lineRule="auto"/>
            <w:rPr>
              <w:rFonts w:ascii="Times New Roman" w:eastAsiaTheme="minorEastAsia" w:hAnsi="Times New Roman"/>
              <w:noProof/>
              <w:sz w:val="28"/>
              <w:szCs w:val="28"/>
              <w:lang w:eastAsia="ru-RU"/>
            </w:rPr>
          </w:pPr>
          <w:hyperlink w:anchor="_Toc494569227" w:history="1">
            <w:r w:rsidR="00597423" w:rsidRPr="00597423">
              <w:rPr>
                <w:rStyle w:val="aa"/>
                <w:rFonts w:ascii="Times New Roman" w:hAnsi="Times New Roman"/>
                <w:noProof/>
                <w:color w:val="auto"/>
                <w:sz w:val="28"/>
                <w:szCs w:val="28"/>
              </w:rPr>
              <w:t>4. СОДЕРЖАНИЕ ДИСЦИПЛИНЫ</w:t>
            </w:r>
            <w:r w:rsidR="00597423" w:rsidRPr="00597423">
              <w:rPr>
                <w:rFonts w:ascii="Times New Roman" w:hAnsi="Times New Roman"/>
                <w:noProof/>
                <w:webHidden/>
                <w:sz w:val="28"/>
                <w:szCs w:val="28"/>
              </w:rPr>
              <w:tab/>
            </w:r>
            <w:r w:rsidR="00597423" w:rsidRPr="00597423">
              <w:rPr>
                <w:rFonts w:ascii="Times New Roman" w:hAnsi="Times New Roman"/>
                <w:noProof/>
                <w:webHidden/>
                <w:sz w:val="28"/>
                <w:szCs w:val="28"/>
              </w:rPr>
              <w:fldChar w:fldCharType="begin"/>
            </w:r>
            <w:r w:rsidR="00597423" w:rsidRPr="00597423">
              <w:rPr>
                <w:rFonts w:ascii="Times New Roman" w:hAnsi="Times New Roman"/>
                <w:noProof/>
                <w:webHidden/>
                <w:sz w:val="28"/>
                <w:szCs w:val="28"/>
              </w:rPr>
              <w:instrText xml:space="preserve"> PAGEREF _Toc494569227 \h </w:instrText>
            </w:r>
            <w:r w:rsidR="00597423" w:rsidRPr="00597423">
              <w:rPr>
                <w:rFonts w:ascii="Times New Roman" w:hAnsi="Times New Roman"/>
                <w:noProof/>
                <w:webHidden/>
                <w:sz w:val="28"/>
                <w:szCs w:val="28"/>
              </w:rPr>
            </w:r>
            <w:r w:rsidR="00597423" w:rsidRPr="00597423">
              <w:rPr>
                <w:rFonts w:ascii="Times New Roman" w:hAnsi="Times New Roman"/>
                <w:noProof/>
                <w:webHidden/>
                <w:sz w:val="28"/>
                <w:szCs w:val="28"/>
              </w:rPr>
              <w:fldChar w:fldCharType="separate"/>
            </w:r>
            <w:r w:rsidR="000105DE">
              <w:rPr>
                <w:rFonts w:ascii="Times New Roman" w:hAnsi="Times New Roman"/>
                <w:noProof/>
                <w:webHidden/>
                <w:sz w:val="28"/>
                <w:szCs w:val="28"/>
              </w:rPr>
              <w:t>9</w:t>
            </w:r>
            <w:r w:rsidR="00597423" w:rsidRPr="00597423">
              <w:rPr>
                <w:rFonts w:ascii="Times New Roman" w:hAnsi="Times New Roman"/>
                <w:noProof/>
                <w:webHidden/>
                <w:sz w:val="28"/>
                <w:szCs w:val="28"/>
              </w:rPr>
              <w:fldChar w:fldCharType="end"/>
            </w:r>
          </w:hyperlink>
        </w:p>
        <w:p w14:paraId="64DA3D6F" w14:textId="77777777" w:rsidR="00597423" w:rsidRPr="00597423" w:rsidRDefault="00FB09F5" w:rsidP="00597423">
          <w:pPr>
            <w:pStyle w:val="15"/>
            <w:tabs>
              <w:tab w:val="right" w:leader="dot" w:pos="9626"/>
            </w:tabs>
            <w:spacing w:after="0" w:line="276" w:lineRule="auto"/>
            <w:rPr>
              <w:rFonts w:ascii="Times New Roman" w:eastAsiaTheme="minorEastAsia" w:hAnsi="Times New Roman"/>
              <w:noProof/>
              <w:sz w:val="28"/>
              <w:szCs w:val="28"/>
              <w:lang w:eastAsia="ru-RU"/>
            </w:rPr>
          </w:pPr>
          <w:hyperlink w:anchor="_Toc494569228" w:history="1">
            <w:r w:rsidR="00597423" w:rsidRPr="00597423">
              <w:rPr>
                <w:rStyle w:val="aa"/>
                <w:rFonts w:ascii="Times New Roman" w:eastAsia="Arial Unicode MS" w:hAnsi="Times New Roman"/>
                <w:noProof/>
                <w:color w:val="auto"/>
                <w:sz w:val="28"/>
                <w:szCs w:val="28"/>
              </w:rPr>
              <w:t>4.2 Учебно-тематический план</w:t>
            </w:r>
            <w:r w:rsidR="00597423" w:rsidRPr="00597423">
              <w:rPr>
                <w:rFonts w:ascii="Times New Roman" w:hAnsi="Times New Roman"/>
                <w:noProof/>
                <w:webHidden/>
                <w:sz w:val="28"/>
                <w:szCs w:val="28"/>
              </w:rPr>
              <w:tab/>
            </w:r>
            <w:r w:rsidR="00597423" w:rsidRPr="00597423">
              <w:rPr>
                <w:rFonts w:ascii="Times New Roman" w:hAnsi="Times New Roman"/>
                <w:noProof/>
                <w:webHidden/>
                <w:sz w:val="28"/>
                <w:szCs w:val="28"/>
              </w:rPr>
              <w:fldChar w:fldCharType="begin"/>
            </w:r>
            <w:r w:rsidR="00597423" w:rsidRPr="00597423">
              <w:rPr>
                <w:rFonts w:ascii="Times New Roman" w:hAnsi="Times New Roman"/>
                <w:noProof/>
                <w:webHidden/>
                <w:sz w:val="28"/>
                <w:szCs w:val="28"/>
              </w:rPr>
              <w:instrText xml:space="preserve"> PAGEREF _Toc494569228 \h </w:instrText>
            </w:r>
            <w:r w:rsidR="00597423" w:rsidRPr="00597423">
              <w:rPr>
                <w:rFonts w:ascii="Times New Roman" w:hAnsi="Times New Roman"/>
                <w:noProof/>
                <w:webHidden/>
                <w:sz w:val="28"/>
                <w:szCs w:val="28"/>
              </w:rPr>
            </w:r>
            <w:r w:rsidR="00597423" w:rsidRPr="00597423">
              <w:rPr>
                <w:rFonts w:ascii="Times New Roman" w:hAnsi="Times New Roman"/>
                <w:noProof/>
                <w:webHidden/>
                <w:sz w:val="28"/>
                <w:szCs w:val="28"/>
              </w:rPr>
              <w:fldChar w:fldCharType="separate"/>
            </w:r>
            <w:r w:rsidR="000105DE">
              <w:rPr>
                <w:rFonts w:ascii="Times New Roman" w:hAnsi="Times New Roman"/>
                <w:noProof/>
                <w:webHidden/>
                <w:sz w:val="28"/>
                <w:szCs w:val="28"/>
              </w:rPr>
              <w:t>10</w:t>
            </w:r>
            <w:r w:rsidR="00597423" w:rsidRPr="00597423">
              <w:rPr>
                <w:rFonts w:ascii="Times New Roman" w:hAnsi="Times New Roman"/>
                <w:noProof/>
                <w:webHidden/>
                <w:sz w:val="28"/>
                <w:szCs w:val="28"/>
              </w:rPr>
              <w:fldChar w:fldCharType="end"/>
            </w:r>
          </w:hyperlink>
        </w:p>
        <w:p w14:paraId="2373A970" w14:textId="77777777" w:rsidR="00597423" w:rsidRPr="00597423" w:rsidRDefault="00FB09F5" w:rsidP="00597423">
          <w:pPr>
            <w:pStyle w:val="15"/>
            <w:tabs>
              <w:tab w:val="right" w:leader="dot" w:pos="9626"/>
            </w:tabs>
            <w:spacing w:after="0" w:line="276" w:lineRule="auto"/>
            <w:rPr>
              <w:rFonts w:ascii="Times New Roman" w:eastAsiaTheme="minorEastAsia" w:hAnsi="Times New Roman"/>
              <w:noProof/>
              <w:sz w:val="28"/>
              <w:szCs w:val="28"/>
              <w:lang w:eastAsia="ru-RU"/>
            </w:rPr>
          </w:pPr>
          <w:hyperlink w:anchor="_Toc494569229" w:history="1">
            <w:r w:rsidR="00597423" w:rsidRPr="00597423">
              <w:rPr>
                <w:rStyle w:val="aa"/>
                <w:rFonts w:ascii="Times New Roman" w:eastAsia="Arial Unicode MS" w:hAnsi="Times New Roman"/>
                <w:noProof/>
                <w:color w:val="auto"/>
                <w:sz w:val="28"/>
                <w:szCs w:val="28"/>
              </w:rPr>
              <w:t>4.3 Содержание практических занятий и семинаров</w:t>
            </w:r>
            <w:r w:rsidR="00597423" w:rsidRPr="00597423">
              <w:rPr>
                <w:rFonts w:ascii="Times New Roman" w:hAnsi="Times New Roman"/>
                <w:noProof/>
                <w:webHidden/>
                <w:sz w:val="28"/>
                <w:szCs w:val="28"/>
              </w:rPr>
              <w:tab/>
            </w:r>
            <w:r w:rsidR="00597423" w:rsidRPr="00597423">
              <w:rPr>
                <w:rFonts w:ascii="Times New Roman" w:hAnsi="Times New Roman"/>
                <w:noProof/>
                <w:webHidden/>
                <w:sz w:val="28"/>
                <w:szCs w:val="28"/>
              </w:rPr>
              <w:fldChar w:fldCharType="begin"/>
            </w:r>
            <w:r w:rsidR="00597423" w:rsidRPr="00597423">
              <w:rPr>
                <w:rFonts w:ascii="Times New Roman" w:hAnsi="Times New Roman"/>
                <w:noProof/>
                <w:webHidden/>
                <w:sz w:val="28"/>
                <w:szCs w:val="28"/>
              </w:rPr>
              <w:instrText xml:space="preserve"> PAGEREF _Toc494569229 \h </w:instrText>
            </w:r>
            <w:r w:rsidR="00597423" w:rsidRPr="00597423">
              <w:rPr>
                <w:rFonts w:ascii="Times New Roman" w:hAnsi="Times New Roman"/>
                <w:noProof/>
                <w:webHidden/>
                <w:sz w:val="28"/>
                <w:szCs w:val="28"/>
              </w:rPr>
            </w:r>
            <w:r w:rsidR="00597423" w:rsidRPr="00597423">
              <w:rPr>
                <w:rFonts w:ascii="Times New Roman" w:hAnsi="Times New Roman"/>
                <w:noProof/>
                <w:webHidden/>
                <w:sz w:val="28"/>
                <w:szCs w:val="28"/>
              </w:rPr>
              <w:fldChar w:fldCharType="separate"/>
            </w:r>
            <w:r w:rsidR="000105DE">
              <w:rPr>
                <w:rFonts w:ascii="Times New Roman" w:hAnsi="Times New Roman"/>
                <w:noProof/>
                <w:webHidden/>
                <w:sz w:val="28"/>
                <w:szCs w:val="28"/>
              </w:rPr>
              <w:t>11</w:t>
            </w:r>
            <w:r w:rsidR="00597423" w:rsidRPr="00597423">
              <w:rPr>
                <w:rFonts w:ascii="Times New Roman" w:hAnsi="Times New Roman"/>
                <w:noProof/>
                <w:webHidden/>
                <w:sz w:val="28"/>
                <w:szCs w:val="28"/>
              </w:rPr>
              <w:fldChar w:fldCharType="end"/>
            </w:r>
          </w:hyperlink>
        </w:p>
        <w:p w14:paraId="2737E68F" w14:textId="77777777" w:rsidR="00597423" w:rsidRPr="00597423" w:rsidRDefault="00FB09F5" w:rsidP="00597423">
          <w:pPr>
            <w:pStyle w:val="15"/>
            <w:tabs>
              <w:tab w:val="right" w:leader="dot" w:pos="9626"/>
            </w:tabs>
            <w:spacing w:after="0" w:line="276" w:lineRule="auto"/>
            <w:rPr>
              <w:rFonts w:ascii="Times New Roman" w:eastAsiaTheme="minorEastAsia" w:hAnsi="Times New Roman"/>
              <w:noProof/>
              <w:sz w:val="28"/>
              <w:szCs w:val="28"/>
              <w:lang w:eastAsia="ru-RU"/>
            </w:rPr>
          </w:pPr>
          <w:hyperlink w:anchor="_Toc494569230" w:history="1">
            <w:r w:rsidR="00597423" w:rsidRPr="00597423">
              <w:rPr>
                <w:rStyle w:val="aa"/>
                <w:rFonts w:ascii="Times New Roman" w:eastAsia="HiddenHorzOCR" w:hAnsi="Times New Roman"/>
                <w:noProof/>
                <w:color w:val="auto"/>
                <w:sz w:val="28"/>
                <w:szCs w:val="28"/>
              </w:rPr>
              <w:t>5. Перечень учебно-методического обеспечения для самостоятельной работы обучающихся по дисциплине</w:t>
            </w:r>
            <w:r w:rsidR="00597423" w:rsidRPr="00597423">
              <w:rPr>
                <w:rFonts w:ascii="Times New Roman" w:hAnsi="Times New Roman"/>
                <w:noProof/>
                <w:webHidden/>
                <w:sz w:val="28"/>
                <w:szCs w:val="28"/>
              </w:rPr>
              <w:tab/>
            </w:r>
            <w:r w:rsidR="00597423" w:rsidRPr="00597423">
              <w:rPr>
                <w:rFonts w:ascii="Times New Roman" w:hAnsi="Times New Roman"/>
                <w:noProof/>
                <w:webHidden/>
                <w:sz w:val="28"/>
                <w:szCs w:val="28"/>
              </w:rPr>
              <w:fldChar w:fldCharType="begin"/>
            </w:r>
            <w:r w:rsidR="00597423" w:rsidRPr="00597423">
              <w:rPr>
                <w:rFonts w:ascii="Times New Roman" w:hAnsi="Times New Roman"/>
                <w:noProof/>
                <w:webHidden/>
                <w:sz w:val="28"/>
                <w:szCs w:val="28"/>
              </w:rPr>
              <w:instrText xml:space="preserve"> PAGEREF _Toc494569230 \h </w:instrText>
            </w:r>
            <w:r w:rsidR="00597423" w:rsidRPr="00597423">
              <w:rPr>
                <w:rFonts w:ascii="Times New Roman" w:hAnsi="Times New Roman"/>
                <w:noProof/>
                <w:webHidden/>
                <w:sz w:val="28"/>
                <w:szCs w:val="28"/>
              </w:rPr>
            </w:r>
            <w:r w:rsidR="00597423" w:rsidRPr="00597423">
              <w:rPr>
                <w:rFonts w:ascii="Times New Roman" w:hAnsi="Times New Roman"/>
                <w:noProof/>
                <w:webHidden/>
                <w:sz w:val="28"/>
                <w:szCs w:val="28"/>
              </w:rPr>
              <w:fldChar w:fldCharType="separate"/>
            </w:r>
            <w:r w:rsidR="000105DE">
              <w:rPr>
                <w:rFonts w:ascii="Times New Roman" w:hAnsi="Times New Roman"/>
                <w:noProof/>
                <w:webHidden/>
                <w:sz w:val="28"/>
                <w:szCs w:val="28"/>
              </w:rPr>
              <w:t>17</w:t>
            </w:r>
            <w:r w:rsidR="00597423" w:rsidRPr="00597423">
              <w:rPr>
                <w:rFonts w:ascii="Times New Roman" w:hAnsi="Times New Roman"/>
                <w:noProof/>
                <w:webHidden/>
                <w:sz w:val="28"/>
                <w:szCs w:val="28"/>
              </w:rPr>
              <w:fldChar w:fldCharType="end"/>
            </w:r>
          </w:hyperlink>
        </w:p>
        <w:p w14:paraId="2694D09F" w14:textId="77777777" w:rsidR="00597423" w:rsidRPr="00597423" w:rsidRDefault="00FB09F5" w:rsidP="00597423">
          <w:pPr>
            <w:pStyle w:val="15"/>
            <w:tabs>
              <w:tab w:val="right" w:leader="dot" w:pos="9626"/>
            </w:tabs>
            <w:spacing w:after="0" w:line="276" w:lineRule="auto"/>
            <w:rPr>
              <w:rFonts w:ascii="Times New Roman" w:eastAsiaTheme="minorEastAsia" w:hAnsi="Times New Roman"/>
              <w:noProof/>
              <w:sz w:val="28"/>
              <w:szCs w:val="28"/>
              <w:lang w:eastAsia="ru-RU"/>
            </w:rPr>
          </w:pPr>
          <w:hyperlink w:anchor="_Toc494569231" w:history="1">
            <w:r w:rsidR="00597423" w:rsidRPr="00597423">
              <w:rPr>
                <w:rStyle w:val="aa"/>
                <w:rFonts w:ascii="Times New Roman" w:hAnsi="Times New Roman"/>
                <w:noProof/>
                <w:color w:val="auto"/>
                <w:sz w:val="28"/>
                <w:szCs w:val="28"/>
              </w:rPr>
              <w:t>6. ФОНД ОЦЕНОЧНЫХ СРЕДСТВ ДЛЯ ТЕКУЩЕГО КОНТРОЛЯ И ПРОВЕДЕНИЯ ПРОМЕЖУТОЧНОЙ АТТЕСТАЦИИ ОБУЧАЮЩИХСЯ ПО ДИСЦИПЛИНЕ</w:t>
            </w:r>
            <w:r w:rsidR="00597423" w:rsidRPr="00597423">
              <w:rPr>
                <w:rFonts w:ascii="Times New Roman" w:hAnsi="Times New Roman"/>
                <w:noProof/>
                <w:webHidden/>
                <w:sz w:val="28"/>
                <w:szCs w:val="28"/>
              </w:rPr>
              <w:tab/>
            </w:r>
            <w:r w:rsidR="00597423" w:rsidRPr="00597423">
              <w:rPr>
                <w:rFonts w:ascii="Times New Roman" w:hAnsi="Times New Roman"/>
                <w:noProof/>
                <w:webHidden/>
                <w:sz w:val="28"/>
                <w:szCs w:val="28"/>
              </w:rPr>
              <w:fldChar w:fldCharType="begin"/>
            </w:r>
            <w:r w:rsidR="00597423" w:rsidRPr="00597423">
              <w:rPr>
                <w:rFonts w:ascii="Times New Roman" w:hAnsi="Times New Roman"/>
                <w:noProof/>
                <w:webHidden/>
                <w:sz w:val="28"/>
                <w:szCs w:val="28"/>
              </w:rPr>
              <w:instrText xml:space="preserve"> PAGEREF _Toc494569231 \h </w:instrText>
            </w:r>
            <w:r w:rsidR="00597423" w:rsidRPr="00597423">
              <w:rPr>
                <w:rFonts w:ascii="Times New Roman" w:hAnsi="Times New Roman"/>
                <w:noProof/>
                <w:webHidden/>
                <w:sz w:val="28"/>
                <w:szCs w:val="28"/>
              </w:rPr>
            </w:r>
            <w:r w:rsidR="00597423" w:rsidRPr="00597423">
              <w:rPr>
                <w:rFonts w:ascii="Times New Roman" w:hAnsi="Times New Roman"/>
                <w:noProof/>
                <w:webHidden/>
                <w:sz w:val="28"/>
                <w:szCs w:val="28"/>
              </w:rPr>
              <w:fldChar w:fldCharType="separate"/>
            </w:r>
            <w:r w:rsidR="000105DE">
              <w:rPr>
                <w:rFonts w:ascii="Times New Roman" w:hAnsi="Times New Roman"/>
                <w:noProof/>
                <w:webHidden/>
                <w:sz w:val="28"/>
                <w:szCs w:val="28"/>
              </w:rPr>
              <w:t>19</w:t>
            </w:r>
            <w:r w:rsidR="00597423" w:rsidRPr="00597423">
              <w:rPr>
                <w:rFonts w:ascii="Times New Roman" w:hAnsi="Times New Roman"/>
                <w:noProof/>
                <w:webHidden/>
                <w:sz w:val="28"/>
                <w:szCs w:val="28"/>
              </w:rPr>
              <w:fldChar w:fldCharType="end"/>
            </w:r>
          </w:hyperlink>
        </w:p>
        <w:p w14:paraId="361420FB" w14:textId="77777777" w:rsidR="00597423" w:rsidRPr="00597423" w:rsidRDefault="00FB09F5" w:rsidP="00597423">
          <w:pPr>
            <w:pStyle w:val="15"/>
            <w:tabs>
              <w:tab w:val="right" w:leader="dot" w:pos="9626"/>
            </w:tabs>
            <w:spacing w:after="0" w:line="276" w:lineRule="auto"/>
            <w:rPr>
              <w:rFonts w:ascii="Times New Roman" w:eastAsiaTheme="minorEastAsia" w:hAnsi="Times New Roman"/>
              <w:noProof/>
              <w:sz w:val="28"/>
              <w:szCs w:val="28"/>
              <w:lang w:eastAsia="ru-RU"/>
            </w:rPr>
          </w:pPr>
          <w:hyperlink w:anchor="_Toc494569232" w:history="1">
            <w:r w:rsidR="00597423" w:rsidRPr="00597423">
              <w:rPr>
                <w:rStyle w:val="aa"/>
                <w:rFonts w:ascii="Times New Roman" w:hAnsi="Times New Roman"/>
                <w:noProof/>
                <w:color w:val="auto"/>
                <w:sz w:val="28"/>
                <w:szCs w:val="28"/>
              </w:rPr>
              <w:t>7. ПЕРЕЧЕНЬ ОСНОВНОЙ И ДОПОЛНИТЕЛЬНОЙ УЧЕБНОЙ ЛИТЕРАТУРЫ, НЕОБХОДИМОЙ ДЛЯ ОСВОЕНИЯ ДИСЦИПЛИНЫ</w:t>
            </w:r>
            <w:r w:rsidR="00597423" w:rsidRPr="00597423">
              <w:rPr>
                <w:rFonts w:ascii="Times New Roman" w:hAnsi="Times New Roman"/>
                <w:noProof/>
                <w:webHidden/>
                <w:sz w:val="28"/>
                <w:szCs w:val="28"/>
              </w:rPr>
              <w:tab/>
            </w:r>
            <w:r w:rsidR="00597423" w:rsidRPr="00597423">
              <w:rPr>
                <w:rFonts w:ascii="Times New Roman" w:hAnsi="Times New Roman"/>
                <w:noProof/>
                <w:webHidden/>
                <w:sz w:val="28"/>
                <w:szCs w:val="28"/>
              </w:rPr>
              <w:fldChar w:fldCharType="begin"/>
            </w:r>
            <w:r w:rsidR="00597423" w:rsidRPr="00597423">
              <w:rPr>
                <w:rFonts w:ascii="Times New Roman" w:hAnsi="Times New Roman"/>
                <w:noProof/>
                <w:webHidden/>
                <w:sz w:val="28"/>
                <w:szCs w:val="28"/>
              </w:rPr>
              <w:instrText xml:space="preserve"> PAGEREF _Toc494569232 \h </w:instrText>
            </w:r>
            <w:r w:rsidR="00597423" w:rsidRPr="00597423">
              <w:rPr>
                <w:rFonts w:ascii="Times New Roman" w:hAnsi="Times New Roman"/>
                <w:noProof/>
                <w:webHidden/>
                <w:sz w:val="28"/>
                <w:szCs w:val="28"/>
              </w:rPr>
            </w:r>
            <w:r w:rsidR="00597423" w:rsidRPr="00597423">
              <w:rPr>
                <w:rFonts w:ascii="Times New Roman" w:hAnsi="Times New Roman"/>
                <w:noProof/>
                <w:webHidden/>
                <w:sz w:val="28"/>
                <w:szCs w:val="28"/>
              </w:rPr>
              <w:fldChar w:fldCharType="separate"/>
            </w:r>
            <w:r w:rsidR="000105DE">
              <w:rPr>
                <w:rFonts w:ascii="Times New Roman" w:hAnsi="Times New Roman"/>
                <w:noProof/>
                <w:webHidden/>
                <w:sz w:val="28"/>
                <w:szCs w:val="28"/>
              </w:rPr>
              <w:t>27</w:t>
            </w:r>
            <w:r w:rsidR="00597423" w:rsidRPr="00597423">
              <w:rPr>
                <w:rFonts w:ascii="Times New Roman" w:hAnsi="Times New Roman"/>
                <w:noProof/>
                <w:webHidden/>
                <w:sz w:val="28"/>
                <w:szCs w:val="28"/>
              </w:rPr>
              <w:fldChar w:fldCharType="end"/>
            </w:r>
          </w:hyperlink>
        </w:p>
        <w:p w14:paraId="3D420005" w14:textId="77777777" w:rsidR="00597423" w:rsidRPr="00597423" w:rsidRDefault="00FB09F5" w:rsidP="00597423">
          <w:pPr>
            <w:pStyle w:val="15"/>
            <w:tabs>
              <w:tab w:val="right" w:leader="dot" w:pos="9626"/>
            </w:tabs>
            <w:spacing w:after="0" w:line="276" w:lineRule="auto"/>
            <w:rPr>
              <w:rFonts w:ascii="Times New Roman" w:eastAsiaTheme="minorEastAsia" w:hAnsi="Times New Roman"/>
              <w:noProof/>
              <w:sz w:val="28"/>
              <w:szCs w:val="28"/>
              <w:lang w:eastAsia="ru-RU"/>
            </w:rPr>
          </w:pPr>
          <w:hyperlink w:anchor="_Toc494569233" w:history="1">
            <w:r w:rsidR="00597423" w:rsidRPr="00597423">
              <w:rPr>
                <w:rStyle w:val="aa"/>
                <w:rFonts w:ascii="Times New Roman" w:eastAsia="HiddenHorzOCR" w:hAnsi="Times New Roman"/>
                <w:noProof/>
                <w:color w:val="auto"/>
                <w:sz w:val="28"/>
                <w:szCs w:val="28"/>
              </w:rPr>
              <w:t>7.1 Основная литература</w:t>
            </w:r>
            <w:r w:rsidR="00597423" w:rsidRPr="00597423">
              <w:rPr>
                <w:rFonts w:ascii="Times New Roman" w:hAnsi="Times New Roman"/>
                <w:noProof/>
                <w:webHidden/>
                <w:sz w:val="28"/>
                <w:szCs w:val="28"/>
              </w:rPr>
              <w:tab/>
            </w:r>
            <w:r w:rsidR="00597423" w:rsidRPr="00597423">
              <w:rPr>
                <w:rFonts w:ascii="Times New Roman" w:hAnsi="Times New Roman"/>
                <w:noProof/>
                <w:webHidden/>
                <w:sz w:val="28"/>
                <w:szCs w:val="28"/>
              </w:rPr>
              <w:fldChar w:fldCharType="begin"/>
            </w:r>
            <w:r w:rsidR="00597423" w:rsidRPr="00597423">
              <w:rPr>
                <w:rFonts w:ascii="Times New Roman" w:hAnsi="Times New Roman"/>
                <w:noProof/>
                <w:webHidden/>
                <w:sz w:val="28"/>
                <w:szCs w:val="28"/>
              </w:rPr>
              <w:instrText xml:space="preserve"> PAGEREF _Toc494569233 \h </w:instrText>
            </w:r>
            <w:r w:rsidR="00597423" w:rsidRPr="00597423">
              <w:rPr>
                <w:rFonts w:ascii="Times New Roman" w:hAnsi="Times New Roman"/>
                <w:noProof/>
                <w:webHidden/>
                <w:sz w:val="28"/>
                <w:szCs w:val="28"/>
              </w:rPr>
            </w:r>
            <w:r w:rsidR="00597423" w:rsidRPr="00597423">
              <w:rPr>
                <w:rFonts w:ascii="Times New Roman" w:hAnsi="Times New Roman"/>
                <w:noProof/>
                <w:webHidden/>
                <w:sz w:val="28"/>
                <w:szCs w:val="28"/>
              </w:rPr>
              <w:fldChar w:fldCharType="separate"/>
            </w:r>
            <w:r w:rsidR="000105DE">
              <w:rPr>
                <w:rFonts w:ascii="Times New Roman" w:hAnsi="Times New Roman"/>
                <w:noProof/>
                <w:webHidden/>
                <w:sz w:val="28"/>
                <w:szCs w:val="28"/>
              </w:rPr>
              <w:t>27</w:t>
            </w:r>
            <w:r w:rsidR="00597423" w:rsidRPr="00597423">
              <w:rPr>
                <w:rFonts w:ascii="Times New Roman" w:hAnsi="Times New Roman"/>
                <w:noProof/>
                <w:webHidden/>
                <w:sz w:val="28"/>
                <w:szCs w:val="28"/>
              </w:rPr>
              <w:fldChar w:fldCharType="end"/>
            </w:r>
          </w:hyperlink>
        </w:p>
        <w:p w14:paraId="28079A8E" w14:textId="77777777" w:rsidR="00597423" w:rsidRPr="00597423" w:rsidRDefault="00FB09F5" w:rsidP="00597423">
          <w:pPr>
            <w:pStyle w:val="15"/>
            <w:tabs>
              <w:tab w:val="right" w:leader="dot" w:pos="9626"/>
            </w:tabs>
            <w:spacing w:after="0" w:line="276" w:lineRule="auto"/>
            <w:rPr>
              <w:rFonts w:ascii="Times New Roman" w:eastAsiaTheme="minorEastAsia" w:hAnsi="Times New Roman"/>
              <w:noProof/>
              <w:sz w:val="28"/>
              <w:szCs w:val="28"/>
              <w:lang w:eastAsia="ru-RU"/>
            </w:rPr>
          </w:pPr>
          <w:hyperlink w:anchor="_Toc494569234" w:history="1">
            <w:r w:rsidR="00597423" w:rsidRPr="00597423">
              <w:rPr>
                <w:rStyle w:val="aa"/>
                <w:rFonts w:ascii="Times New Roman" w:eastAsia="HiddenHorzOCR" w:hAnsi="Times New Roman"/>
                <w:noProof/>
                <w:color w:val="auto"/>
                <w:sz w:val="28"/>
                <w:szCs w:val="28"/>
              </w:rPr>
              <w:t>8. Перечень ресурсов информационно-телекоммуникационной сети "Интернет", необходимых для освоения дисциплины</w:t>
            </w:r>
            <w:r w:rsidR="00597423" w:rsidRPr="00597423">
              <w:rPr>
                <w:rFonts w:ascii="Times New Roman" w:hAnsi="Times New Roman"/>
                <w:noProof/>
                <w:webHidden/>
                <w:sz w:val="28"/>
                <w:szCs w:val="28"/>
              </w:rPr>
              <w:tab/>
            </w:r>
            <w:r w:rsidR="00597423" w:rsidRPr="00597423">
              <w:rPr>
                <w:rFonts w:ascii="Times New Roman" w:hAnsi="Times New Roman"/>
                <w:noProof/>
                <w:webHidden/>
                <w:sz w:val="28"/>
                <w:szCs w:val="28"/>
              </w:rPr>
              <w:fldChar w:fldCharType="begin"/>
            </w:r>
            <w:r w:rsidR="00597423" w:rsidRPr="00597423">
              <w:rPr>
                <w:rFonts w:ascii="Times New Roman" w:hAnsi="Times New Roman"/>
                <w:noProof/>
                <w:webHidden/>
                <w:sz w:val="28"/>
                <w:szCs w:val="28"/>
              </w:rPr>
              <w:instrText xml:space="preserve"> PAGEREF _Toc494569234 \h </w:instrText>
            </w:r>
            <w:r w:rsidR="00597423" w:rsidRPr="00597423">
              <w:rPr>
                <w:rFonts w:ascii="Times New Roman" w:hAnsi="Times New Roman"/>
                <w:noProof/>
                <w:webHidden/>
                <w:sz w:val="28"/>
                <w:szCs w:val="28"/>
              </w:rPr>
            </w:r>
            <w:r w:rsidR="00597423" w:rsidRPr="00597423">
              <w:rPr>
                <w:rFonts w:ascii="Times New Roman" w:hAnsi="Times New Roman"/>
                <w:noProof/>
                <w:webHidden/>
                <w:sz w:val="28"/>
                <w:szCs w:val="28"/>
              </w:rPr>
              <w:fldChar w:fldCharType="separate"/>
            </w:r>
            <w:r w:rsidR="000105DE">
              <w:rPr>
                <w:rFonts w:ascii="Times New Roman" w:hAnsi="Times New Roman"/>
                <w:noProof/>
                <w:webHidden/>
                <w:sz w:val="28"/>
                <w:szCs w:val="28"/>
              </w:rPr>
              <w:t>29</w:t>
            </w:r>
            <w:r w:rsidR="00597423" w:rsidRPr="00597423">
              <w:rPr>
                <w:rFonts w:ascii="Times New Roman" w:hAnsi="Times New Roman"/>
                <w:noProof/>
                <w:webHidden/>
                <w:sz w:val="28"/>
                <w:szCs w:val="28"/>
              </w:rPr>
              <w:fldChar w:fldCharType="end"/>
            </w:r>
          </w:hyperlink>
        </w:p>
        <w:p w14:paraId="46C11227" w14:textId="77777777" w:rsidR="00597423" w:rsidRPr="00597423" w:rsidRDefault="00FB09F5" w:rsidP="00597423">
          <w:pPr>
            <w:pStyle w:val="15"/>
            <w:tabs>
              <w:tab w:val="right" w:leader="dot" w:pos="9626"/>
            </w:tabs>
            <w:spacing w:after="0" w:line="276" w:lineRule="auto"/>
            <w:rPr>
              <w:rFonts w:ascii="Times New Roman" w:eastAsiaTheme="minorEastAsia" w:hAnsi="Times New Roman"/>
              <w:noProof/>
              <w:sz w:val="28"/>
              <w:szCs w:val="28"/>
              <w:lang w:eastAsia="ru-RU"/>
            </w:rPr>
          </w:pPr>
          <w:hyperlink w:anchor="_Toc494569235" w:history="1">
            <w:r w:rsidR="00597423" w:rsidRPr="00597423">
              <w:rPr>
                <w:rStyle w:val="aa"/>
                <w:rFonts w:ascii="Times New Roman" w:hAnsi="Times New Roman"/>
                <w:noProof/>
                <w:color w:val="auto"/>
                <w:sz w:val="28"/>
                <w:szCs w:val="28"/>
              </w:rPr>
              <w:t>9. МЕТОДИЧЕСКИЕ УКАЗАНИЯ ДЛЯ ОБУЧАЮЩИХСЯ ПО ОСВОЕНИЮ ДИСЦИПЛИНЫ</w:t>
            </w:r>
            <w:r w:rsidR="00597423" w:rsidRPr="00597423">
              <w:rPr>
                <w:rFonts w:ascii="Times New Roman" w:hAnsi="Times New Roman"/>
                <w:noProof/>
                <w:webHidden/>
                <w:sz w:val="28"/>
                <w:szCs w:val="28"/>
              </w:rPr>
              <w:tab/>
            </w:r>
            <w:r w:rsidR="00597423" w:rsidRPr="00597423">
              <w:rPr>
                <w:rFonts w:ascii="Times New Roman" w:hAnsi="Times New Roman"/>
                <w:noProof/>
                <w:webHidden/>
                <w:sz w:val="28"/>
                <w:szCs w:val="28"/>
              </w:rPr>
              <w:fldChar w:fldCharType="begin"/>
            </w:r>
            <w:r w:rsidR="00597423" w:rsidRPr="00597423">
              <w:rPr>
                <w:rFonts w:ascii="Times New Roman" w:hAnsi="Times New Roman"/>
                <w:noProof/>
                <w:webHidden/>
                <w:sz w:val="28"/>
                <w:szCs w:val="28"/>
              </w:rPr>
              <w:instrText xml:space="preserve"> PAGEREF _Toc494569235 \h </w:instrText>
            </w:r>
            <w:r w:rsidR="00597423" w:rsidRPr="00597423">
              <w:rPr>
                <w:rFonts w:ascii="Times New Roman" w:hAnsi="Times New Roman"/>
                <w:noProof/>
                <w:webHidden/>
                <w:sz w:val="28"/>
                <w:szCs w:val="28"/>
              </w:rPr>
            </w:r>
            <w:r w:rsidR="00597423" w:rsidRPr="00597423">
              <w:rPr>
                <w:rFonts w:ascii="Times New Roman" w:hAnsi="Times New Roman"/>
                <w:noProof/>
                <w:webHidden/>
                <w:sz w:val="28"/>
                <w:szCs w:val="28"/>
              </w:rPr>
              <w:fldChar w:fldCharType="separate"/>
            </w:r>
            <w:r w:rsidR="000105DE">
              <w:rPr>
                <w:rFonts w:ascii="Times New Roman" w:hAnsi="Times New Roman"/>
                <w:noProof/>
                <w:webHidden/>
                <w:sz w:val="28"/>
                <w:szCs w:val="28"/>
              </w:rPr>
              <w:t>30</w:t>
            </w:r>
            <w:r w:rsidR="00597423" w:rsidRPr="00597423">
              <w:rPr>
                <w:rFonts w:ascii="Times New Roman" w:hAnsi="Times New Roman"/>
                <w:noProof/>
                <w:webHidden/>
                <w:sz w:val="28"/>
                <w:szCs w:val="28"/>
              </w:rPr>
              <w:fldChar w:fldCharType="end"/>
            </w:r>
          </w:hyperlink>
        </w:p>
        <w:p w14:paraId="7E37B869" w14:textId="77777777" w:rsidR="00597423" w:rsidRPr="00597423" w:rsidRDefault="00597423" w:rsidP="00597423">
          <w:pPr>
            <w:pStyle w:val="15"/>
            <w:tabs>
              <w:tab w:val="right" w:leader="dot" w:pos="9626"/>
            </w:tabs>
            <w:spacing w:after="0" w:line="276" w:lineRule="auto"/>
            <w:rPr>
              <w:rFonts w:ascii="Times New Roman" w:eastAsiaTheme="minorEastAsia" w:hAnsi="Times New Roman"/>
              <w:noProof/>
              <w:sz w:val="28"/>
              <w:szCs w:val="28"/>
              <w:lang w:eastAsia="ru-RU"/>
            </w:rPr>
          </w:pPr>
          <w:hyperlink w:anchor="_Toc494569239" w:history="1">
            <w:r w:rsidRPr="00597423">
              <w:rPr>
                <w:rStyle w:val="aa"/>
                <w:rFonts w:ascii="Times New Roman" w:eastAsia="HiddenHorzOCR" w:hAnsi="Times New Roman"/>
                <w:noProof/>
                <w:color w:val="auto"/>
                <w:sz w:val="28"/>
                <w:szCs w:val="28"/>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r w:rsidRPr="00597423">
              <w:rPr>
                <w:rFonts w:ascii="Times New Roman" w:hAnsi="Times New Roman"/>
                <w:noProof/>
                <w:webHidden/>
                <w:sz w:val="28"/>
                <w:szCs w:val="28"/>
              </w:rPr>
              <w:tab/>
            </w:r>
            <w:r w:rsidRPr="00597423">
              <w:rPr>
                <w:rFonts w:ascii="Times New Roman" w:hAnsi="Times New Roman"/>
                <w:noProof/>
                <w:webHidden/>
                <w:sz w:val="28"/>
                <w:szCs w:val="28"/>
              </w:rPr>
              <w:fldChar w:fldCharType="begin"/>
            </w:r>
            <w:r w:rsidRPr="00597423">
              <w:rPr>
                <w:rFonts w:ascii="Times New Roman" w:hAnsi="Times New Roman"/>
                <w:noProof/>
                <w:webHidden/>
                <w:sz w:val="28"/>
                <w:szCs w:val="28"/>
              </w:rPr>
              <w:instrText xml:space="preserve"> PAGEREF _Toc494569239 \h </w:instrText>
            </w:r>
            <w:r w:rsidRPr="00597423">
              <w:rPr>
                <w:rFonts w:ascii="Times New Roman" w:hAnsi="Times New Roman"/>
                <w:noProof/>
                <w:webHidden/>
                <w:sz w:val="28"/>
                <w:szCs w:val="28"/>
              </w:rPr>
            </w:r>
            <w:r w:rsidRPr="00597423">
              <w:rPr>
                <w:rFonts w:ascii="Times New Roman" w:hAnsi="Times New Roman"/>
                <w:noProof/>
                <w:webHidden/>
                <w:sz w:val="28"/>
                <w:szCs w:val="28"/>
              </w:rPr>
              <w:fldChar w:fldCharType="separate"/>
            </w:r>
            <w:r w:rsidR="000105DE">
              <w:rPr>
                <w:rFonts w:ascii="Times New Roman" w:hAnsi="Times New Roman"/>
                <w:noProof/>
                <w:webHidden/>
                <w:sz w:val="28"/>
                <w:szCs w:val="28"/>
              </w:rPr>
              <w:t>33</w:t>
            </w:r>
            <w:r w:rsidRPr="00597423">
              <w:rPr>
                <w:rFonts w:ascii="Times New Roman" w:hAnsi="Times New Roman"/>
                <w:noProof/>
                <w:webHidden/>
                <w:sz w:val="28"/>
                <w:szCs w:val="28"/>
              </w:rPr>
              <w:fldChar w:fldCharType="end"/>
            </w:r>
          </w:hyperlink>
        </w:p>
        <w:p w14:paraId="3AAA8B82" w14:textId="77777777" w:rsidR="00597423" w:rsidRPr="00597423" w:rsidRDefault="00FB09F5" w:rsidP="00597423">
          <w:pPr>
            <w:pStyle w:val="15"/>
            <w:tabs>
              <w:tab w:val="right" w:leader="dot" w:pos="9626"/>
            </w:tabs>
            <w:spacing w:after="0" w:line="276" w:lineRule="auto"/>
            <w:rPr>
              <w:rFonts w:ascii="Times New Roman" w:eastAsiaTheme="minorEastAsia" w:hAnsi="Times New Roman"/>
              <w:noProof/>
              <w:sz w:val="28"/>
              <w:szCs w:val="28"/>
              <w:lang w:eastAsia="ru-RU"/>
            </w:rPr>
          </w:pPr>
          <w:hyperlink w:anchor="_Toc494569240" w:history="1">
            <w:r w:rsidR="00597423" w:rsidRPr="00597423">
              <w:rPr>
                <w:rStyle w:val="aa"/>
                <w:rFonts w:ascii="Times New Roman" w:eastAsia="HiddenHorzOCR" w:hAnsi="Times New Roman"/>
                <w:noProof/>
                <w:color w:val="auto"/>
                <w:sz w:val="28"/>
                <w:szCs w:val="28"/>
              </w:rPr>
              <w:t>11. Описание материально-технической базы, необходимой для осуществления образовательного процесса по дисциплине</w:t>
            </w:r>
            <w:r w:rsidR="00597423" w:rsidRPr="00597423">
              <w:rPr>
                <w:rFonts w:ascii="Times New Roman" w:hAnsi="Times New Roman"/>
                <w:noProof/>
                <w:webHidden/>
                <w:sz w:val="28"/>
                <w:szCs w:val="28"/>
              </w:rPr>
              <w:tab/>
            </w:r>
            <w:r w:rsidR="00597423" w:rsidRPr="00597423">
              <w:rPr>
                <w:rFonts w:ascii="Times New Roman" w:hAnsi="Times New Roman"/>
                <w:noProof/>
                <w:webHidden/>
                <w:sz w:val="28"/>
                <w:szCs w:val="28"/>
              </w:rPr>
              <w:fldChar w:fldCharType="begin"/>
            </w:r>
            <w:r w:rsidR="00597423" w:rsidRPr="00597423">
              <w:rPr>
                <w:rFonts w:ascii="Times New Roman" w:hAnsi="Times New Roman"/>
                <w:noProof/>
                <w:webHidden/>
                <w:sz w:val="28"/>
                <w:szCs w:val="28"/>
              </w:rPr>
              <w:instrText xml:space="preserve"> PAGEREF _Toc494569240 \h </w:instrText>
            </w:r>
            <w:r w:rsidR="00597423" w:rsidRPr="00597423">
              <w:rPr>
                <w:rFonts w:ascii="Times New Roman" w:hAnsi="Times New Roman"/>
                <w:noProof/>
                <w:webHidden/>
                <w:sz w:val="28"/>
                <w:szCs w:val="28"/>
              </w:rPr>
            </w:r>
            <w:r w:rsidR="00597423" w:rsidRPr="00597423">
              <w:rPr>
                <w:rFonts w:ascii="Times New Roman" w:hAnsi="Times New Roman"/>
                <w:noProof/>
                <w:webHidden/>
                <w:sz w:val="28"/>
                <w:szCs w:val="28"/>
              </w:rPr>
              <w:fldChar w:fldCharType="separate"/>
            </w:r>
            <w:r w:rsidR="000105DE">
              <w:rPr>
                <w:rFonts w:ascii="Times New Roman" w:hAnsi="Times New Roman"/>
                <w:noProof/>
                <w:webHidden/>
                <w:sz w:val="28"/>
                <w:szCs w:val="28"/>
              </w:rPr>
              <w:t>34</w:t>
            </w:r>
            <w:r w:rsidR="00597423" w:rsidRPr="00597423">
              <w:rPr>
                <w:rFonts w:ascii="Times New Roman" w:hAnsi="Times New Roman"/>
                <w:noProof/>
                <w:webHidden/>
                <w:sz w:val="28"/>
                <w:szCs w:val="28"/>
              </w:rPr>
              <w:fldChar w:fldCharType="end"/>
            </w:r>
          </w:hyperlink>
        </w:p>
        <w:p w14:paraId="4E76B507" w14:textId="3BB6BB57" w:rsidR="00597423" w:rsidRDefault="00597423" w:rsidP="00597423">
          <w:pPr>
            <w:spacing w:after="0" w:line="276" w:lineRule="auto"/>
          </w:pPr>
          <w:r w:rsidRPr="00597423">
            <w:rPr>
              <w:rFonts w:ascii="Times New Roman" w:hAnsi="Times New Roman"/>
              <w:bCs/>
              <w:sz w:val="28"/>
              <w:szCs w:val="28"/>
            </w:rPr>
            <w:fldChar w:fldCharType="end"/>
          </w:r>
        </w:p>
      </w:sdtContent>
    </w:sdt>
    <w:p w14:paraId="692B6899" w14:textId="77777777" w:rsidR="00A17C84" w:rsidRPr="00455057" w:rsidRDefault="00A17C84" w:rsidP="00455057">
      <w:pPr>
        <w:spacing w:after="0" w:line="240" w:lineRule="auto"/>
        <w:rPr>
          <w:rFonts w:ascii="Times New Roman" w:hAnsi="Times New Roman"/>
        </w:rPr>
      </w:pPr>
    </w:p>
    <w:p w14:paraId="41589E68" w14:textId="77777777" w:rsidR="00A17C84" w:rsidRPr="00455057" w:rsidRDefault="00A17C84" w:rsidP="00455057">
      <w:pPr>
        <w:spacing w:after="0" w:line="240" w:lineRule="auto"/>
        <w:rPr>
          <w:rFonts w:ascii="Times New Roman" w:hAnsi="Times New Roman"/>
        </w:rPr>
      </w:pPr>
    </w:p>
    <w:p w14:paraId="7FC1DA0A" w14:textId="12613737" w:rsidR="00455057" w:rsidRDefault="00455057">
      <w:pPr>
        <w:spacing w:after="0" w:line="240" w:lineRule="auto"/>
        <w:rPr>
          <w:rFonts w:ascii="Times New Roman" w:hAnsi="Times New Roman"/>
          <w:lang w:eastAsia="ru-RU"/>
        </w:rPr>
      </w:pPr>
      <w:r>
        <w:rPr>
          <w:rFonts w:ascii="Times New Roman" w:hAnsi="Times New Roman"/>
          <w:lang w:eastAsia="ru-RU"/>
        </w:rPr>
        <w:br w:type="page"/>
      </w:r>
    </w:p>
    <w:p w14:paraId="1AB0B1AB" w14:textId="77777777" w:rsidR="00CF4F23" w:rsidRPr="00D302F6" w:rsidRDefault="00CF4F23" w:rsidP="00CF4F23">
      <w:pPr>
        <w:tabs>
          <w:tab w:val="left" w:pos="3170"/>
        </w:tabs>
        <w:spacing w:after="0" w:line="276" w:lineRule="auto"/>
        <w:jc w:val="both"/>
        <w:rPr>
          <w:rFonts w:ascii="Times New Roman" w:hAnsi="Times New Roman"/>
          <w:b/>
          <w:sz w:val="28"/>
          <w:szCs w:val="28"/>
          <w:u w:val="single"/>
          <w:lang w:eastAsia="ru-RU"/>
        </w:rPr>
      </w:pPr>
      <w:bookmarkStart w:id="1" w:name="_Toc473660756"/>
      <w:r w:rsidRPr="00D302F6">
        <w:rPr>
          <w:rFonts w:ascii="Times New Roman" w:hAnsi="Times New Roman"/>
          <w:b/>
          <w:sz w:val="28"/>
          <w:szCs w:val="28"/>
          <w:u w:val="single"/>
          <w:lang w:eastAsia="ru-RU"/>
        </w:rPr>
        <w:lastRenderedPageBreak/>
        <w:t>Сокращения:</w:t>
      </w:r>
    </w:p>
    <w:p w14:paraId="079CA1CD" w14:textId="77777777" w:rsidR="00CF4F23" w:rsidRPr="00D302F6" w:rsidRDefault="00CF4F23" w:rsidP="00CF4F23">
      <w:pPr>
        <w:tabs>
          <w:tab w:val="left" w:pos="3170"/>
        </w:tabs>
        <w:spacing w:after="0" w:line="276" w:lineRule="auto"/>
        <w:jc w:val="both"/>
        <w:rPr>
          <w:rFonts w:ascii="Times New Roman" w:hAnsi="Times New Roman"/>
          <w:sz w:val="28"/>
          <w:szCs w:val="28"/>
          <w:lang w:eastAsia="ru-RU"/>
        </w:rPr>
      </w:pPr>
      <w:r w:rsidRPr="00D302F6">
        <w:rPr>
          <w:rFonts w:ascii="Times New Roman" w:hAnsi="Times New Roman"/>
          <w:sz w:val="28"/>
          <w:szCs w:val="28"/>
          <w:lang w:eastAsia="ru-RU"/>
        </w:rPr>
        <w:t xml:space="preserve">ФГБОУ ВО </w:t>
      </w:r>
      <w:proofErr w:type="spellStart"/>
      <w:r w:rsidRPr="00D302F6">
        <w:rPr>
          <w:rFonts w:ascii="Times New Roman" w:hAnsi="Times New Roman"/>
          <w:sz w:val="28"/>
          <w:szCs w:val="28"/>
          <w:lang w:eastAsia="ru-RU"/>
        </w:rPr>
        <w:t>РАЖВиЗ</w:t>
      </w:r>
      <w:proofErr w:type="spellEnd"/>
      <w:r w:rsidRPr="00D302F6">
        <w:rPr>
          <w:rFonts w:ascii="Times New Roman" w:hAnsi="Times New Roman"/>
          <w:sz w:val="28"/>
          <w:szCs w:val="28"/>
          <w:lang w:eastAsia="ru-RU"/>
        </w:rPr>
        <w:t xml:space="preserve"> Ильи Глазунова - федеральное государственное образовательное учреждение высшего образования «Российская академия живописи, ваяния и зодчества Ильи Глазунова» </w:t>
      </w:r>
    </w:p>
    <w:p w14:paraId="1EF7DD30" w14:textId="77777777" w:rsidR="00CF4F23" w:rsidRPr="00D302F6" w:rsidRDefault="00CF4F23" w:rsidP="00CF4F23">
      <w:pPr>
        <w:tabs>
          <w:tab w:val="left" w:pos="3170"/>
        </w:tabs>
        <w:spacing w:after="0" w:line="276" w:lineRule="auto"/>
        <w:jc w:val="both"/>
        <w:rPr>
          <w:rFonts w:ascii="Times New Roman" w:hAnsi="Times New Roman"/>
          <w:sz w:val="28"/>
          <w:szCs w:val="28"/>
          <w:lang w:eastAsia="ru-RU"/>
        </w:rPr>
      </w:pPr>
      <w:r w:rsidRPr="00D302F6">
        <w:rPr>
          <w:rFonts w:ascii="Times New Roman" w:hAnsi="Times New Roman"/>
          <w:sz w:val="28"/>
          <w:szCs w:val="28"/>
          <w:lang w:eastAsia="ru-RU"/>
        </w:rPr>
        <w:t>ОО – образовательная организация;</w:t>
      </w:r>
    </w:p>
    <w:p w14:paraId="25ED3841" w14:textId="77777777" w:rsidR="00CF4F23" w:rsidRPr="00D302F6" w:rsidRDefault="00CF4F23" w:rsidP="00CF4F23">
      <w:pPr>
        <w:tabs>
          <w:tab w:val="left" w:pos="3170"/>
        </w:tabs>
        <w:spacing w:after="0" w:line="276" w:lineRule="auto"/>
        <w:jc w:val="both"/>
        <w:rPr>
          <w:rFonts w:ascii="Times New Roman" w:hAnsi="Times New Roman"/>
          <w:sz w:val="28"/>
          <w:szCs w:val="28"/>
          <w:lang w:eastAsia="ru-RU"/>
        </w:rPr>
      </w:pPr>
      <w:r w:rsidRPr="00D302F6">
        <w:rPr>
          <w:rFonts w:ascii="Times New Roman" w:hAnsi="Times New Roman"/>
          <w:sz w:val="28"/>
          <w:szCs w:val="28"/>
          <w:lang w:eastAsia="ru-RU"/>
        </w:rPr>
        <w:t>ООП – основная образовательная программа;</w:t>
      </w:r>
    </w:p>
    <w:p w14:paraId="1893E9D6" w14:textId="77777777" w:rsidR="00CF4F23" w:rsidRPr="00D302F6" w:rsidRDefault="00CF4F23" w:rsidP="00CF4F23">
      <w:pPr>
        <w:tabs>
          <w:tab w:val="left" w:pos="3170"/>
        </w:tabs>
        <w:spacing w:after="0" w:line="276" w:lineRule="auto"/>
        <w:jc w:val="both"/>
        <w:rPr>
          <w:rFonts w:ascii="Times New Roman" w:hAnsi="Times New Roman"/>
          <w:sz w:val="28"/>
          <w:szCs w:val="28"/>
          <w:lang w:eastAsia="ru-RU"/>
        </w:rPr>
      </w:pPr>
      <w:r w:rsidRPr="00D302F6">
        <w:rPr>
          <w:rFonts w:ascii="Times New Roman" w:hAnsi="Times New Roman"/>
          <w:sz w:val="28"/>
          <w:szCs w:val="28"/>
          <w:lang w:eastAsia="ru-RU"/>
        </w:rPr>
        <w:t>РПД – рабочая программа дисциплины;</w:t>
      </w:r>
    </w:p>
    <w:p w14:paraId="7D7E7082" w14:textId="77777777" w:rsidR="00CF4F23" w:rsidRPr="00903DD4" w:rsidRDefault="00CF4F23" w:rsidP="00CF4F23">
      <w:pPr>
        <w:tabs>
          <w:tab w:val="left" w:pos="3170"/>
        </w:tabs>
        <w:spacing w:after="0" w:line="276" w:lineRule="auto"/>
        <w:jc w:val="both"/>
        <w:rPr>
          <w:rFonts w:ascii="Times New Roman" w:hAnsi="Times New Roman"/>
          <w:sz w:val="28"/>
          <w:szCs w:val="28"/>
          <w:lang w:eastAsia="ru-RU"/>
        </w:rPr>
      </w:pPr>
      <w:r w:rsidRPr="00D302F6">
        <w:rPr>
          <w:rFonts w:ascii="Times New Roman" w:hAnsi="Times New Roman"/>
          <w:sz w:val="28"/>
          <w:szCs w:val="28"/>
          <w:lang w:eastAsia="ru-RU"/>
        </w:rPr>
        <w:t xml:space="preserve">ФГОС </w:t>
      </w:r>
      <w:proofErr w:type="gramStart"/>
      <w:r w:rsidRPr="00D302F6">
        <w:rPr>
          <w:rFonts w:ascii="Times New Roman" w:hAnsi="Times New Roman"/>
          <w:sz w:val="28"/>
          <w:szCs w:val="28"/>
          <w:lang w:eastAsia="ru-RU"/>
        </w:rPr>
        <w:t>ВО</w:t>
      </w:r>
      <w:proofErr w:type="gramEnd"/>
      <w:r w:rsidRPr="00D302F6">
        <w:rPr>
          <w:rFonts w:ascii="Times New Roman" w:hAnsi="Times New Roman"/>
          <w:sz w:val="28"/>
          <w:szCs w:val="28"/>
          <w:lang w:eastAsia="ru-RU"/>
        </w:rPr>
        <w:t xml:space="preserve"> – федеральный государственный образовательный стандарт высшего образования</w:t>
      </w:r>
    </w:p>
    <w:p w14:paraId="76AF2D26" w14:textId="77777777" w:rsidR="00CF4F23" w:rsidRPr="00D302F6" w:rsidRDefault="00CF4F23" w:rsidP="00CF4F23">
      <w:pPr>
        <w:tabs>
          <w:tab w:val="left" w:pos="3170"/>
        </w:tabs>
        <w:spacing w:after="0" w:line="276" w:lineRule="auto"/>
        <w:jc w:val="both"/>
        <w:rPr>
          <w:rFonts w:ascii="Times New Roman" w:hAnsi="Times New Roman"/>
          <w:sz w:val="28"/>
          <w:szCs w:val="28"/>
          <w:lang w:eastAsia="ru-RU"/>
        </w:rPr>
      </w:pPr>
      <w:r w:rsidRPr="00D302F6">
        <w:rPr>
          <w:rFonts w:ascii="Times New Roman" w:hAnsi="Times New Roman"/>
          <w:sz w:val="28"/>
          <w:szCs w:val="28"/>
          <w:lang w:eastAsia="ru-RU"/>
        </w:rPr>
        <w:t>ППС – профессорско-преподавательский состав</w:t>
      </w:r>
      <w:r>
        <w:rPr>
          <w:rFonts w:ascii="Times New Roman" w:hAnsi="Times New Roman"/>
          <w:sz w:val="28"/>
          <w:szCs w:val="28"/>
          <w:lang w:eastAsia="ru-RU"/>
        </w:rPr>
        <w:t>.</w:t>
      </w:r>
    </w:p>
    <w:p w14:paraId="396409A9" w14:textId="77777777" w:rsidR="00CF4F23" w:rsidRPr="00D302F6" w:rsidRDefault="00CF4F23" w:rsidP="00CF4F23">
      <w:pPr>
        <w:spacing w:line="276" w:lineRule="auto"/>
        <w:jc w:val="center"/>
        <w:rPr>
          <w:rFonts w:ascii="Times New Roman" w:hAnsi="Times New Roman"/>
          <w:b/>
          <w:sz w:val="28"/>
          <w:szCs w:val="28"/>
        </w:rPr>
      </w:pPr>
      <w:bookmarkStart w:id="2" w:name="_Toc479075202"/>
      <w:bookmarkStart w:id="3" w:name="_Toc479075554"/>
      <w:bookmarkStart w:id="4" w:name="_Toc479075652"/>
      <w:bookmarkStart w:id="5" w:name="_Toc479249178"/>
      <w:r>
        <w:rPr>
          <w:rFonts w:ascii="Times New Roman" w:hAnsi="Times New Roman"/>
          <w:b/>
          <w:sz w:val="28"/>
          <w:szCs w:val="28"/>
        </w:rPr>
        <w:br w:type="page"/>
      </w:r>
      <w:r w:rsidRPr="00D302F6">
        <w:rPr>
          <w:rFonts w:ascii="Times New Roman" w:hAnsi="Times New Roman"/>
          <w:b/>
          <w:sz w:val="28"/>
          <w:szCs w:val="28"/>
        </w:rPr>
        <w:lastRenderedPageBreak/>
        <w:t>РАЗРАБОТКИ И ТРЕБОВАНИЯ К ОФОРМЛЕНИЮ ПРОГРАММЫ</w:t>
      </w:r>
      <w:bookmarkEnd w:id="2"/>
      <w:bookmarkEnd w:id="3"/>
      <w:bookmarkEnd w:id="4"/>
      <w:bookmarkEnd w:id="5"/>
    </w:p>
    <w:p w14:paraId="4DD35FCD" w14:textId="77777777" w:rsidR="00CF4F23" w:rsidRPr="00D302F6" w:rsidRDefault="00CF4F23" w:rsidP="00CF4F23">
      <w:pPr>
        <w:spacing w:line="276" w:lineRule="auto"/>
        <w:rPr>
          <w:rFonts w:ascii="Times New Roman" w:hAnsi="Times New Roman"/>
          <w:sz w:val="28"/>
          <w:szCs w:val="28"/>
        </w:rPr>
      </w:pPr>
      <w:bookmarkStart w:id="6" w:name="_Toc479075203"/>
      <w:bookmarkStart w:id="7" w:name="_Toc479075555"/>
      <w:bookmarkStart w:id="8" w:name="_Toc479075653"/>
      <w:r w:rsidRPr="00D302F6">
        <w:rPr>
          <w:rFonts w:ascii="Times New Roman" w:hAnsi="Times New Roman"/>
          <w:sz w:val="28"/>
          <w:szCs w:val="28"/>
        </w:rPr>
        <w:t xml:space="preserve"> Основаниями для разработки настоящей программы являются:</w:t>
      </w:r>
      <w:bookmarkEnd w:id="6"/>
      <w:bookmarkEnd w:id="7"/>
      <w:bookmarkEnd w:id="8"/>
    </w:p>
    <w:p w14:paraId="410F1948" w14:textId="77777777" w:rsidR="00CF4F23" w:rsidRPr="00D302F6" w:rsidRDefault="00CF4F23" w:rsidP="00CF4F23">
      <w:pPr>
        <w:ind w:firstLine="567"/>
        <w:jc w:val="both"/>
        <w:rPr>
          <w:rFonts w:ascii="Times New Roman" w:hAnsi="Times New Roman"/>
          <w:sz w:val="28"/>
          <w:szCs w:val="28"/>
        </w:rPr>
      </w:pPr>
      <w:r w:rsidRPr="00D302F6">
        <w:rPr>
          <w:rFonts w:ascii="Times New Roman" w:hAnsi="Times New Roman"/>
          <w:sz w:val="28"/>
          <w:szCs w:val="28"/>
          <w:lang w:eastAsia="ru-RU"/>
        </w:rPr>
        <w:t xml:space="preserve">а) приказ </w:t>
      </w:r>
      <w:proofErr w:type="spellStart"/>
      <w:r w:rsidRPr="00D302F6">
        <w:rPr>
          <w:rFonts w:ascii="Times New Roman" w:hAnsi="Times New Roman"/>
          <w:sz w:val="28"/>
          <w:szCs w:val="28"/>
          <w:lang w:eastAsia="ru-RU"/>
        </w:rPr>
        <w:t>Минобрнауки</w:t>
      </w:r>
      <w:proofErr w:type="spellEnd"/>
      <w:r w:rsidRPr="00D302F6">
        <w:rPr>
          <w:rFonts w:ascii="Times New Roman" w:hAnsi="Times New Roman"/>
          <w:sz w:val="28"/>
          <w:szCs w:val="28"/>
          <w:lang w:eastAsia="ru-RU"/>
        </w:rPr>
        <w:t xml:space="preserve"> России </w:t>
      </w:r>
      <w:r w:rsidRPr="00D302F6">
        <w:rPr>
          <w:rFonts w:ascii="Times New Roman" w:hAnsi="Times New Roman"/>
          <w:sz w:val="28"/>
          <w:szCs w:val="28"/>
        </w:rPr>
        <w:t>от 21 апреля 2016 г. № 463.</w:t>
      </w:r>
    </w:p>
    <w:p w14:paraId="7B49C8E0" w14:textId="77777777" w:rsidR="00CF4F23" w:rsidRPr="00D302F6" w:rsidRDefault="00CF4F23" w:rsidP="00CF4F23">
      <w:pPr>
        <w:tabs>
          <w:tab w:val="left" w:pos="1980"/>
        </w:tabs>
        <w:spacing w:after="120" w:line="276" w:lineRule="auto"/>
        <w:jc w:val="both"/>
        <w:rPr>
          <w:rFonts w:ascii="Times New Roman" w:hAnsi="Times New Roman"/>
          <w:sz w:val="28"/>
          <w:szCs w:val="28"/>
          <w:lang w:eastAsia="ru-RU"/>
        </w:rPr>
      </w:pPr>
      <w:r w:rsidRPr="00D302F6">
        <w:rPr>
          <w:rFonts w:ascii="Times New Roman" w:hAnsi="Times New Roman"/>
          <w:sz w:val="28"/>
          <w:szCs w:val="28"/>
          <w:lang w:eastAsia="ru-RU"/>
        </w:rPr>
        <w:t xml:space="preserve"> «Об утверждении федерального государственного образовательного стандарта высшего образования по направлению подготовки 07.03.01 Архитектура (уровень бакалавриата)»; </w:t>
      </w:r>
    </w:p>
    <w:p w14:paraId="58AC44E4" w14:textId="77777777" w:rsidR="00CF4F23" w:rsidRPr="00D302F6" w:rsidRDefault="00CF4F23" w:rsidP="00CF4F23">
      <w:pPr>
        <w:tabs>
          <w:tab w:val="left" w:pos="1980"/>
        </w:tabs>
        <w:spacing w:after="120" w:line="276" w:lineRule="auto"/>
        <w:jc w:val="both"/>
        <w:rPr>
          <w:rFonts w:ascii="Times New Roman" w:hAnsi="Times New Roman"/>
          <w:sz w:val="28"/>
          <w:szCs w:val="28"/>
          <w:lang w:eastAsia="ru-RU"/>
        </w:rPr>
      </w:pPr>
      <w:r w:rsidRPr="00D302F6">
        <w:rPr>
          <w:rFonts w:ascii="Times New Roman" w:hAnsi="Times New Roman"/>
          <w:sz w:val="28"/>
          <w:szCs w:val="28"/>
          <w:lang w:eastAsia="ru-RU"/>
        </w:rPr>
        <w:t xml:space="preserve">б) приказ </w:t>
      </w:r>
      <w:proofErr w:type="spellStart"/>
      <w:r w:rsidRPr="00D302F6">
        <w:rPr>
          <w:rFonts w:ascii="Times New Roman" w:hAnsi="Times New Roman"/>
          <w:sz w:val="28"/>
          <w:szCs w:val="28"/>
          <w:lang w:eastAsia="ru-RU"/>
        </w:rPr>
        <w:t>Минобрнауки</w:t>
      </w:r>
      <w:proofErr w:type="spellEnd"/>
      <w:r w:rsidRPr="00D302F6">
        <w:rPr>
          <w:rFonts w:ascii="Times New Roman" w:hAnsi="Times New Roman"/>
          <w:sz w:val="28"/>
          <w:szCs w:val="28"/>
          <w:lang w:eastAsia="ru-RU"/>
        </w:rPr>
        <w:t xml:space="preserve"> России от 19.12.2013 № 1367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программам магистратуры»; </w:t>
      </w:r>
    </w:p>
    <w:p w14:paraId="63DBC0E8" w14:textId="77777777" w:rsidR="00CF4F23" w:rsidRPr="00D302F6" w:rsidRDefault="00CF4F23" w:rsidP="00CF4F23">
      <w:pPr>
        <w:tabs>
          <w:tab w:val="left" w:pos="1980"/>
        </w:tabs>
        <w:spacing w:after="120" w:line="276" w:lineRule="auto"/>
        <w:jc w:val="both"/>
        <w:rPr>
          <w:rFonts w:ascii="Times New Roman" w:hAnsi="Times New Roman"/>
          <w:sz w:val="28"/>
          <w:szCs w:val="28"/>
          <w:lang w:eastAsia="ru-RU"/>
        </w:rPr>
      </w:pPr>
      <w:r w:rsidRPr="00D302F6">
        <w:rPr>
          <w:rFonts w:ascii="Times New Roman" w:hAnsi="Times New Roman"/>
          <w:sz w:val="28"/>
          <w:szCs w:val="28"/>
          <w:lang w:eastAsia="ru-RU"/>
        </w:rPr>
        <w:t>д) методические рекомендации по разработке основных профессиональных образовательных программ и дополнительных профессиональных программ с учетом соответствующих профессиональных стандартов, утвержденные Министром образования и науки Российской Федерации Д.В. Ливановым 22.01.2015 № ДЛ-1/05вн;</w:t>
      </w:r>
    </w:p>
    <w:p w14:paraId="00847B92" w14:textId="77777777" w:rsidR="00CF4F23" w:rsidRPr="00D302F6" w:rsidRDefault="00CF4F23" w:rsidP="00CF4F23">
      <w:pPr>
        <w:tabs>
          <w:tab w:val="left" w:pos="1980"/>
        </w:tabs>
        <w:spacing w:after="120" w:line="276" w:lineRule="auto"/>
        <w:jc w:val="both"/>
        <w:rPr>
          <w:rFonts w:ascii="Times New Roman" w:hAnsi="Times New Roman"/>
          <w:sz w:val="28"/>
          <w:szCs w:val="28"/>
          <w:lang w:eastAsia="ru-RU"/>
        </w:rPr>
      </w:pPr>
    </w:p>
    <w:p w14:paraId="75854A1B" w14:textId="77777777" w:rsidR="00CF4F23" w:rsidRPr="00D302F6" w:rsidRDefault="00CF4F23" w:rsidP="00CF4F23">
      <w:pPr>
        <w:spacing w:line="276" w:lineRule="auto"/>
        <w:jc w:val="center"/>
        <w:rPr>
          <w:rFonts w:ascii="Times New Roman" w:hAnsi="Times New Roman"/>
          <w:b/>
          <w:sz w:val="28"/>
          <w:szCs w:val="28"/>
        </w:rPr>
      </w:pPr>
      <w:bookmarkStart w:id="9" w:name="_Toc479075204"/>
      <w:bookmarkStart w:id="10" w:name="_Toc479075556"/>
      <w:bookmarkStart w:id="11" w:name="_Toc479075654"/>
      <w:bookmarkStart w:id="12" w:name="_Toc479249179"/>
      <w:bookmarkStart w:id="13" w:name="_Toc479249221"/>
      <w:r w:rsidRPr="00D302F6">
        <w:rPr>
          <w:rFonts w:ascii="Times New Roman" w:hAnsi="Times New Roman"/>
          <w:b/>
          <w:sz w:val="28"/>
          <w:szCs w:val="28"/>
        </w:rPr>
        <w:t>Настоящая программа оформлена в соответствии с требованиями следующих государственных стандартов:</w:t>
      </w:r>
      <w:bookmarkEnd w:id="9"/>
      <w:bookmarkEnd w:id="10"/>
      <w:bookmarkEnd w:id="11"/>
      <w:bookmarkEnd w:id="12"/>
      <w:bookmarkEnd w:id="13"/>
    </w:p>
    <w:p w14:paraId="1578E540" w14:textId="77777777" w:rsidR="00CF4F23" w:rsidRPr="00D302F6" w:rsidRDefault="00CF4F23" w:rsidP="00CF4F23">
      <w:pPr>
        <w:tabs>
          <w:tab w:val="left" w:pos="1980"/>
        </w:tabs>
        <w:spacing w:after="120" w:line="276" w:lineRule="auto"/>
        <w:jc w:val="both"/>
        <w:rPr>
          <w:rFonts w:ascii="Times New Roman" w:hAnsi="Times New Roman"/>
          <w:sz w:val="28"/>
          <w:szCs w:val="28"/>
          <w:lang w:eastAsia="ru-RU"/>
        </w:rPr>
      </w:pPr>
      <w:r w:rsidRPr="00D302F6">
        <w:rPr>
          <w:rFonts w:ascii="Times New Roman" w:hAnsi="Times New Roman"/>
          <w:sz w:val="28"/>
          <w:szCs w:val="28"/>
          <w:lang w:eastAsia="ru-RU"/>
        </w:rPr>
        <w:t>а) постановление Госстандарта России от 06.10.2000 № 253-ст об утверждении межгосударственного стандарта ГОСТ 7.80-2000 «Система стандартов по информации, библиотечному и издательскому делу. Библиографическая запись. Заголовок. Общие требования и правила составления»;</w:t>
      </w:r>
    </w:p>
    <w:p w14:paraId="59FF756E" w14:textId="77777777" w:rsidR="00CF4F23" w:rsidRPr="00D302F6" w:rsidRDefault="00CF4F23" w:rsidP="00CF4F23">
      <w:pPr>
        <w:tabs>
          <w:tab w:val="left" w:pos="1980"/>
        </w:tabs>
        <w:spacing w:after="120" w:line="276" w:lineRule="auto"/>
        <w:jc w:val="both"/>
        <w:rPr>
          <w:rFonts w:ascii="Times New Roman" w:hAnsi="Times New Roman"/>
          <w:sz w:val="28"/>
          <w:szCs w:val="28"/>
          <w:lang w:eastAsia="ru-RU"/>
        </w:rPr>
      </w:pPr>
      <w:r w:rsidRPr="00D302F6">
        <w:rPr>
          <w:rFonts w:ascii="Times New Roman" w:hAnsi="Times New Roman"/>
          <w:sz w:val="28"/>
          <w:szCs w:val="28"/>
          <w:lang w:eastAsia="ru-RU"/>
        </w:rPr>
        <w:t>б) постановление Госстандарта России от 04.09.2001 № 369-ст об утверждении межгосударственного стандарта ГОСТ 7.82-2001 «Система стандартов по информации, библиотечному и издательскому делу. Библиографическая запись. Библиографическое описание электронных ресурсов. Общие требования и правила составления».</w:t>
      </w:r>
    </w:p>
    <w:p w14:paraId="60704518" w14:textId="77777777" w:rsidR="00CF4F23" w:rsidRDefault="00CF4F23">
      <w:pPr>
        <w:spacing w:after="0" w:line="240" w:lineRule="auto"/>
        <w:rPr>
          <w:rFonts w:ascii="Times New Roman" w:hAnsi="Times New Roman"/>
          <w:b/>
          <w:sz w:val="28"/>
          <w:szCs w:val="28"/>
        </w:rPr>
      </w:pPr>
      <w:r>
        <w:rPr>
          <w:rFonts w:ascii="Times New Roman" w:hAnsi="Times New Roman"/>
          <w:b/>
          <w:sz w:val="28"/>
          <w:szCs w:val="28"/>
        </w:rPr>
        <w:br w:type="page"/>
      </w:r>
    </w:p>
    <w:p w14:paraId="53938959" w14:textId="77777777" w:rsidR="00597423" w:rsidRDefault="00597423" w:rsidP="00597423">
      <w:pPr>
        <w:pStyle w:val="1"/>
      </w:pPr>
      <w:bookmarkStart w:id="14" w:name="_Toc473660755"/>
      <w:bookmarkStart w:id="15" w:name="_Toc479075205"/>
      <w:bookmarkStart w:id="16" w:name="_Toc479075557"/>
      <w:bookmarkStart w:id="17" w:name="_Toc479075655"/>
      <w:bookmarkStart w:id="18" w:name="_Toc479249180"/>
      <w:bookmarkStart w:id="19" w:name="_Toc479249222"/>
      <w:bookmarkStart w:id="20" w:name="_Toc479249259"/>
      <w:bookmarkStart w:id="21" w:name="_Toc481336855"/>
      <w:bookmarkStart w:id="22" w:name="_Toc487256347"/>
      <w:bookmarkStart w:id="23" w:name="_Toc487372985"/>
      <w:bookmarkStart w:id="24" w:name="_Toc494569220"/>
      <w:bookmarkStart w:id="25" w:name="_Toc479075206"/>
      <w:bookmarkStart w:id="26" w:name="_Toc479075558"/>
      <w:bookmarkStart w:id="27" w:name="_Toc479075656"/>
      <w:bookmarkStart w:id="28" w:name="_Toc479249181"/>
      <w:bookmarkStart w:id="29" w:name="_Toc479249223"/>
      <w:bookmarkStart w:id="30" w:name="_Toc479249260"/>
      <w:bookmarkStart w:id="31" w:name="_Toc479783130"/>
      <w:r>
        <w:lastRenderedPageBreak/>
        <w:t xml:space="preserve">1. ПЕРЕЧЕНЬ ПЛАНИРУЕМЫХ РЕЗУЛЬТАТОВ </w:t>
      </w:r>
      <w:proofErr w:type="gramStart"/>
      <w:r>
        <w:t>ОБУЧЕНИЯ ПО ДИСЦИПЛИНЕ</w:t>
      </w:r>
      <w:proofErr w:type="gramEnd"/>
      <w:r>
        <w:t>, СООТНЕСЕННЫХ С ПЛАНИРУЕМЫМИ РЕЗУЛЬТАТАМИ ОСВОЕНИЯ ОБРАЗОВАТЕЛЬНОЙ ПРОГРАММЫ</w:t>
      </w:r>
      <w:bookmarkEnd w:id="14"/>
      <w:bookmarkEnd w:id="15"/>
      <w:bookmarkEnd w:id="16"/>
      <w:bookmarkEnd w:id="17"/>
      <w:bookmarkEnd w:id="18"/>
      <w:bookmarkEnd w:id="19"/>
      <w:bookmarkEnd w:id="20"/>
      <w:bookmarkEnd w:id="21"/>
      <w:bookmarkEnd w:id="22"/>
      <w:bookmarkEnd w:id="23"/>
      <w:bookmarkEnd w:id="24"/>
    </w:p>
    <w:p w14:paraId="5E08ED14" w14:textId="77777777" w:rsidR="00597423" w:rsidRDefault="00597423" w:rsidP="00597423">
      <w:pPr>
        <w:pStyle w:val="1"/>
      </w:pPr>
      <w:bookmarkStart w:id="32" w:name="_Toc481336856"/>
      <w:bookmarkStart w:id="33" w:name="_Toc487256348"/>
      <w:bookmarkStart w:id="34" w:name="_Toc487372986"/>
      <w:bookmarkStart w:id="35" w:name="_Toc494569221"/>
      <w:r>
        <w:t>1.1 Цели и задачи освоения дисциплины</w:t>
      </w:r>
      <w:bookmarkEnd w:id="32"/>
      <w:bookmarkEnd w:id="33"/>
      <w:bookmarkEnd w:id="34"/>
      <w:bookmarkEnd w:id="35"/>
    </w:p>
    <w:p w14:paraId="5121E932" w14:textId="77777777" w:rsidR="00C67086" w:rsidRPr="00455057" w:rsidRDefault="00C67086" w:rsidP="00CF4F23">
      <w:pPr>
        <w:tabs>
          <w:tab w:val="left" w:pos="1980"/>
        </w:tabs>
        <w:spacing w:after="0" w:line="276" w:lineRule="auto"/>
        <w:ind w:firstLine="709"/>
        <w:jc w:val="both"/>
        <w:rPr>
          <w:rFonts w:ascii="Times New Roman" w:hAnsi="Times New Roman"/>
          <w:sz w:val="28"/>
          <w:szCs w:val="28"/>
        </w:rPr>
      </w:pPr>
      <w:r w:rsidRPr="00455057">
        <w:rPr>
          <w:rFonts w:ascii="Times New Roman" w:hAnsi="Times New Roman"/>
          <w:b/>
          <w:sz w:val="28"/>
          <w:szCs w:val="28"/>
        </w:rPr>
        <w:t>Целью освоения дисциплины</w:t>
      </w:r>
      <w:r w:rsidRPr="00455057">
        <w:rPr>
          <w:rFonts w:ascii="Times New Roman" w:hAnsi="Times New Roman"/>
          <w:sz w:val="28"/>
          <w:szCs w:val="28"/>
        </w:rPr>
        <w:t xml:space="preserve"> является самостоятельная выработка мировоззренческих ориентиров, ценностных установок, общекультурной самоидентификации, формированию патриотизма и знание основ национальной духовной культуры. Основы исторических знаний предполагают развитие творческих способностей человека в современной жизни, влияние на его духовно-нравственные, моральные, гражданские позиции и определение пути к совершенствованию в профессиональной деятельности. </w:t>
      </w:r>
    </w:p>
    <w:p w14:paraId="1CFC10F0" w14:textId="77777777" w:rsidR="00C67086" w:rsidRPr="00455057" w:rsidRDefault="00C67086" w:rsidP="00CF4F23">
      <w:pPr>
        <w:tabs>
          <w:tab w:val="left" w:pos="1980"/>
        </w:tabs>
        <w:spacing w:after="0" w:line="276" w:lineRule="auto"/>
        <w:ind w:firstLine="709"/>
        <w:jc w:val="both"/>
        <w:rPr>
          <w:rFonts w:ascii="Times New Roman" w:hAnsi="Times New Roman"/>
          <w:sz w:val="28"/>
          <w:szCs w:val="28"/>
        </w:rPr>
      </w:pPr>
    </w:p>
    <w:p w14:paraId="0D227EA3" w14:textId="77777777" w:rsidR="00C67086" w:rsidRPr="00455057" w:rsidRDefault="00C67086" w:rsidP="00CF4F23">
      <w:pPr>
        <w:tabs>
          <w:tab w:val="left" w:pos="1980"/>
        </w:tabs>
        <w:spacing w:after="0" w:line="276" w:lineRule="auto"/>
        <w:ind w:firstLine="709"/>
        <w:jc w:val="center"/>
        <w:rPr>
          <w:rFonts w:ascii="Times New Roman" w:hAnsi="Times New Roman"/>
          <w:b/>
          <w:sz w:val="28"/>
          <w:szCs w:val="28"/>
        </w:rPr>
      </w:pPr>
      <w:r w:rsidRPr="00455057">
        <w:rPr>
          <w:rFonts w:ascii="Times New Roman" w:hAnsi="Times New Roman"/>
          <w:b/>
          <w:sz w:val="28"/>
          <w:szCs w:val="28"/>
        </w:rPr>
        <w:t>Задачами освоения дисциплины являются:</w:t>
      </w:r>
    </w:p>
    <w:p w14:paraId="6355F45A" w14:textId="77777777" w:rsidR="00C67086" w:rsidRPr="00455057" w:rsidRDefault="00C67086" w:rsidP="00CF4F23">
      <w:pPr>
        <w:tabs>
          <w:tab w:val="left" w:pos="1980"/>
        </w:tabs>
        <w:spacing w:after="0" w:line="276" w:lineRule="auto"/>
        <w:ind w:firstLine="709"/>
        <w:jc w:val="center"/>
        <w:rPr>
          <w:rFonts w:ascii="Times New Roman" w:hAnsi="Times New Roman"/>
          <w:b/>
          <w:sz w:val="28"/>
          <w:szCs w:val="28"/>
        </w:rPr>
      </w:pPr>
    </w:p>
    <w:p w14:paraId="7F60F692" w14:textId="77777777" w:rsidR="00C67086" w:rsidRPr="00455057" w:rsidRDefault="00C67086" w:rsidP="00CF4F23">
      <w:pPr>
        <w:tabs>
          <w:tab w:val="left" w:pos="1980"/>
        </w:tabs>
        <w:spacing w:after="0" w:line="276" w:lineRule="auto"/>
        <w:ind w:firstLine="709"/>
        <w:jc w:val="both"/>
        <w:rPr>
          <w:rFonts w:ascii="Times New Roman" w:hAnsi="Times New Roman"/>
          <w:sz w:val="28"/>
          <w:szCs w:val="28"/>
        </w:rPr>
      </w:pPr>
      <w:r w:rsidRPr="00455057">
        <w:rPr>
          <w:rFonts w:ascii="Times New Roman" w:hAnsi="Times New Roman"/>
          <w:sz w:val="28"/>
          <w:szCs w:val="28"/>
        </w:rPr>
        <w:t xml:space="preserve">1) формирование у студентов стройной системы исторических знаний и научного мировоззрения; </w:t>
      </w:r>
    </w:p>
    <w:p w14:paraId="45E04A8E" w14:textId="77777777" w:rsidR="00C67086" w:rsidRPr="00455057" w:rsidRDefault="00C67086" w:rsidP="00CF4F23">
      <w:pPr>
        <w:tabs>
          <w:tab w:val="left" w:pos="1980"/>
        </w:tabs>
        <w:spacing w:after="0" w:line="276" w:lineRule="auto"/>
        <w:ind w:firstLine="709"/>
        <w:jc w:val="both"/>
        <w:rPr>
          <w:rFonts w:ascii="Times New Roman" w:hAnsi="Times New Roman"/>
          <w:sz w:val="28"/>
          <w:szCs w:val="28"/>
        </w:rPr>
      </w:pPr>
      <w:r w:rsidRPr="00455057">
        <w:rPr>
          <w:rFonts w:ascii="Times New Roman" w:hAnsi="Times New Roman"/>
          <w:sz w:val="28"/>
          <w:szCs w:val="28"/>
        </w:rPr>
        <w:t xml:space="preserve">2) выработка умений исторического анализа явлений общественной жизни, способностей к самостоятельному мышлению, правильному построению своей мысли;  </w:t>
      </w:r>
    </w:p>
    <w:p w14:paraId="48990BAB" w14:textId="77777777" w:rsidR="00C67086" w:rsidRPr="00455057" w:rsidRDefault="00C67086" w:rsidP="00CF4F23">
      <w:pPr>
        <w:tabs>
          <w:tab w:val="left" w:pos="1980"/>
        </w:tabs>
        <w:spacing w:after="0" w:line="276" w:lineRule="auto"/>
        <w:ind w:firstLine="709"/>
        <w:jc w:val="both"/>
        <w:rPr>
          <w:rFonts w:ascii="Times New Roman" w:hAnsi="Times New Roman"/>
          <w:sz w:val="28"/>
          <w:szCs w:val="28"/>
        </w:rPr>
      </w:pPr>
      <w:r w:rsidRPr="00455057">
        <w:rPr>
          <w:rFonts w:ascii="Times New Roman" w:hAnsi="Times New Roman"/>
          <w:sz w:val="28"/>
          <w:szCs w:val="28"/>
        </w:rPr>
        <w:t>3) развитие навыков осуществления грамотного и аргументированного доказательства, культурного и конструктивного ведения дискуссии;</w:t>
      </w:r>
    </w:p>
    <w:p w14:paraId="3261700B" w14:textId="77777777" w:rsidR="00C67086" w:rsidRPr="00455057" w:rsidRDefault="00C67086" w:rsidP="00CF4F23">
      <w:pPr>
        <w:tabs>
          <w:tab w:val="left" w:pos="1980"/>
        </w:tabs>
        <w:spacing w:after="0" w:line="276" w:lineRule="auto"/>
        <w:ind w:firstLine="709"/>
        <w:jc w:val="both"/>
        <w:rPr>
          <w:rFonts w:ascii="Times New Roman" w:hAnsi="Times New Roman"/>
          <w:sz w:val="28"/>
          <w:szCs w:val="28"/>
        </w:rPr>
      </w:pPr>
      <w:r w:rsidRPr="00455057">
        <w:rPr>
          <w:rFonts w:ascii="Times New Roman" w:hAnsi="Times New Roman"/>
          <w:sz w:val="28"/>
          <w:szCs w:val="28"/>
        </w:rPr>
        <w:t xml:space="preserve">4) формирование знаний предмета «История», основных исторических методов и принципов; </w:t>
      </w:r>
    </w:p>
    <w:p w14:paraId="5F14366D" w14:textId="77777777" w:rsidR="00C67086" w:rsidRPr="00455057" w:rsidRDefault="00C67086" w:rsidP="00CF4F23">
      <w:pPr>
        <w:tabs>
          <w:tab w:val="left" w:pos="1980"/>
        </w:tabs>
        <w:spacing w:after="0" w:line="276" w:lineRule="auto"/>
        <w:ind w:firstLine="709"/>
        <w:jc w:val="both"/>
        <w:rPr>
          <w:rFonts w:ascii="Times New Roman" w:hAnsi="Times New Roman"/>
          <w:sz w:val="28"/>
          <w:szCs w:val="28"/>
        </w:rPr>
      </w:pPr>
      <w:r w:rsidRPr="00455057">
        <w:rPr>
          <w:rFonts w:ascii="Times New Roman" w:hAnsi="Times New Roman"/>
          <w:sz w:val="28"/>
          <w:szCs w:val="28"/>
        </w:rPr>
        <w:t xml:space="preserve">5) привитие мировоззренческих и методологических основ профессионального мышления; </w:t>
      </w:r>
    </w:p>
    <w:p w14:paraId="2578EB09" w14:textId="77777777" w:rsidR="00C67086" w:rsidRPr="00455057" w:rsidRDefault="00C67086" w:rsidP="00CF4F23">
      <w:pPr>
        <w:tabs>
          <w:tab w:val="left" w:pos="1980"/>
        </w:tabs>
        <w:spacing w:after="0" w:line="276" w:lineRule="auto"/>
        <w:ind w:firstLine="709"/>
        <w:jc w:val="both"/>
        <w:rPr>
          <w:rFonts w:ascii="Times New Roman" w:hAnsi="Times New Roman"/>
          <w:sz w:val="28"/>
          <w:szCs w:val="28"/>
        </w:rPr>
      </w:pPr>
      <w:r w:rsidRPr="00455057">
        <w:rPr>
          <w:rFonts w:ascii="Times New Roman" w:hAnsi="Times New Roman"/>
          <w:sz w:val="28"/>
          <w:szCs w:val="28"/>
        </w:rPr>
        <w:t xml:space="preserve">6) понимание роли истории в формировании ценностных ориентаций в профессиональной деятельности; </w:t>
      </w:r>
    </w:p>
    <w:p w14:paraId="2ADD8047" w14:textId="77777777" w:rsidR="00C67086" w:rsidRPr="00455057" w:rsidRDefault="00C67086" w:rsidP="00CF4F23">
      <w:pPr>
        <w:tabs>
          <w:tab w:val="left" w:pos="1980"/>
        </w:tabs>
        <w:spacing w:after="0" w:line="276" w:lineRule="auto"/>
        <w:ind w:firstLine="709"/>
        <w:jc w:val="both"/>
        <w:rPr>
          <w:rFonts w:ascii="Times New Roman" w:hAnsi="Times New Roman"/>
          <w:sz w:val="28"/>
          <w:szCs w:val="28"/>
        </w:rPr>
      </w:pPr>
      <w:r w:rsidRPr="00455057">
        <w:rPr>
          <w:rFonts w:ascii="Times New Roman" w:hAnsi="Times New Roman"/>
          <w:sz w:val="28"/>
          <w:szCs w:val="28"/>
        </w:rPr>
        <w:t xml:space="preserve">7) формирование умений ориентироваться в системе исторического знания; </w:t>
      </w:r>
    </w:p>
    <w:p w14:paraId="0E8EECA0" w14:textId="77777777" w:rsidR="00C67086" w:rsidRPr="00455057" w:rsidRDefault="00C67086" w:rsidP="00CF4F23">
      <w:pPr>
        <w:tabs>
          <w:tab w:val="left" w:pos="1980"/>
        </w:tabs>
        <w:spacing w:after="0" w:line="276" w:lineRule="auto"/>
        <w:ind w:firstLine="709"/>
        <w:jc w:val="both"/>
        <w:rPr>
          <w:rFonts w:ascii="Times New Roman" w:hAnsi="Times New Roman"/>
          <w:sz w:val="28"/>
          <w:szCs w:val="28"/>
        </w:rPr>
      </w:pPr>
      <w:r w:rsidRPr="00455057">
        <w:rPr>
          <w:rFonts w:ascii="Times New Roman" w:hAnsi="Times New Roman"/>
          <w:sz w:val="28"/>
          <w:szCs w:val="28"/>
        </w:rPr>
        <w:t>8) понимание характерных особенностей современного этапа развития исторической науки.</w:t>
      </w:r>
    </w:p>
    <w:p w14:paraId="1C187EE2" w14:textId="77777777" w:rsidR="00C67086" w:rsidRPr="00455057" w:rsidRDefault="00C67086" w:rsidP="00CF4F23">
      <w:pPr>
        <w:tabs>
          <w:tab w:val="left" w:pos="1980"/>
        </w:tabs>
        <w:spacing w:after="0" w:line="276" w:lineRule="auto"/>
        <w:ind w:firstLine="709"/>
        <w:jc w:val="both"/>
        <w:rPr>
          <w:rFonts w:ascii="Times New Roman" w:hAnsi="Times New Roman"/>
          <w:sz w:val="28"/>
          <w:szCs w:val="28"/>
        </w:rPr>
      </w:pPr>
    </w:p>
    <w:bookmarkEnd w:id="1"/>
    <w:bookmarkEnd w:id="25"/>
    <w:bookmarkEnd w:id="26"/>
    <w:bookmarkEnd w:id="27"/>
    <w:bookmarkEnd w:id="28"/>
    <w:bookmarkEnd w:id="29"/>
    <w:bookmarkEnd w:id="30"/>
    <w:bookmarkEnd w:id="31"/>
    <w:p w14:paraId="09FDDC3C" w14:textId="77777777" w:rsidR="00597423" w:rsidRDefault="00597423">
      <w:pPr>
        <w:spacing w:after="0" w:line="240" w:lineRule="auto"/>
        <w:rPr>
          <w:rFonts w:ascii="Times New Roman" w:hAnsi="Times New Roman" w:cs="Arial"/>
          <w:bCs/>
          <w:iCs/>
          <w:sz w:val="28"/>
          <w:szCs w:val="28"/>
          <w:lang w:eastAsia="ru-RU"/>
        </w:rPr>
      </w:pPr>
      <w:r>
        <w:rPr>
          <w:b/>
        </w:rPr>
        <w:br w:type="page"/>
      </w:r>
    </w:p>
    <w:p w14:paraId="03EA295E" w14:textId="177BF8A0" w:rsidR="00597423" w:rsidRDefault="008A63EE" w:rsidP="00597423">
      <w:pPr>
        <w:pStyle w:val="1"/>
      </w:pPr>
      <w:bookmarkStart w:id="36" w:name="_Toc494569222"/>
      <w:r w:rsidRPr="00597423">
        <w:lastRenderedPageBreak/>
        <w:t>1.2</w:t>
      </w:r>
      <w:r w:rsidRPr="00455057">
        <w:tab/>
      </w:r>
      <w:r w:rsidR="00597423">
        <w:t xml:space="preserve">Перечень планируемых результатов </w:t>
      </w:r>
      <w:proofErr w:type="gramStart"/>
      <w:r w:rsidR="00597423">
        <w:t>обучения по дисциплине</w:t>
      </w:r>
      <w:proofErr w:type="gramEnd"/>
      <w:r w:rsidR="00597423">
        <w:t xml:space="preserve"> с учетом требований образовательного стандарта</w:t>
      </w:r>
      <w:bookmarkEnd w:id="36"/>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7"/>
        <w:gridCol w:w="5052"/>
      </w:tblGrid>
      <w:tr w:rsidR="00C67086" w:rsidRPr="00CF4F23" w14:paraId="18B264CC" w14:textId="77777777" w:rsidTr="00CF4F23">
        <w:trPr>
          <w:trHeight w:val="850"/>
        </w:trPr>
        <w:tc>
          <w:tcPr>
            <w:tcW w:w="4587" w:type="dxa"/>
            <w:tcBorders>
              <w:top w:val="single" w:sz="4" w:space="0" w:color="auto"/>
              <w:left w:val="single" w:sz="4" w:space="0" w:color="auto"/>
              <w:bottom w:val="single" w:sz="4" w:space="0" w:color="auto"/>
              <w:right w:val="single" w:sz="4" w:space="0" w:color="auto"/>
            </w:tcBorders>
          </w:tcPr>
          <w:p w14:paraId="4427AE95" w14:textId="1874F9C2" w:rsidR="00C67086" w:rsidRPr="00CF4F23" w:rsidRDefault="007F59FD" w:rsidP="00597423">
            <w:pPr>
              <w:pStyle w:val="consplusnormal0"/>
              <w:overflowPunct w:val="0"/>
              <w:autoSpaceDE w:val="0"/>
              <w:autoSpaceDN w:val="0"/>
              <w:adjustRightInd w:val="0"/>
              <w:spacing w:before="0" w:beforeAutospacing="0" w:after="0" w:afterAutospacing="0" w:line="276" w:lineRule="auto"/>
              <w:ind w:right="-55"/>
              <w:jc w:val="both"/>
              <w:textAlignment w:val="baseline"/>
              <w:rPr>
                <w:lang w:eastAsia="en-US"/>
              </w:rPr>
            </w:pPr>
            <w:r w:rsidRPr="00CF4F23">
              <w:rPr>
                <w:b/>
              </w:rPr>
              <w:t xml:space="preserve">ОК-2 </w:t>
            </w:r>
            <w:r w:rsidRPr="00CF4F23">
              <w:rPr>
                <w:shd w:val="clear" w:color="auto" w:fill="FFFFFF"/>
              </w:rPr>
              <w:t xml:space="preserve">способность </w:t>
            </w:r>
            <w:r w:rsidRPr="00CF4F23">
              <w:t>анализировать основные этапы и закономерности исторического развития общества для формирования гражданской позиции</w:t>
            </w:r>
          </w:p>
        </w:tc>
        <w:tc>
          <w:tcPr>
            <w:tcW w:w="5052" w:type="dxa"/>
            <w:tcBorders>
              <w:top w:val="single" w:sz="4" w:space="0" w:color="auto"/>
              <w:left w:val="single" w:sz="4" w:space="0" w:color="auto"/>
              <w:bottom w:val="single" w:sz="4" w:space="0" w:color="auto"/>
              <w:right w:val="single" w:sz="4" w:space="0" w:color="auto"/>
            </w:tcBorders>
            <w:hideMark/>
          </w:tcPr>
          <w:p w14:paraId="41617042" w14:textId="2956A223" w:rsidR="00C67086" w:rsidRPr="00CF4F23" w:rsidRDefault="007F59FD" w:rsidP="00597423">
            <w:pPr>
              <w:pStyle w:val="consplusnormal0"/>
              <w:overflowPunct w:val="0"/>
              <w:autoSpaceDE w:val="0"/>
              <w:autoSpaceDN w:val="0"/>
              <w:adjustRightInd w:val="0"/>
              <w:spacing w:before="0" w:beforeAutospacing="0" w:after="0" w:afterAutospacing="0" w:line="276" w:lineRule="auto"/>
              <w:ind w:right="-55"/>
              <w:jc w:val="both"/>
              <w:textAlignment w:val="baseline"/>
              <w:rPr>
                <w:b/>
              </w:rPr>
            </w:pPr>
            <w:r w:rsidRPr="00CF4F23">
              <w:rPr>
                <w:b/>
              </w:rPr>
              <w:t>з</w:t>
            </w:r>
            <w:r w:rsidR="00C67086" w:rsidRPr="00CF4F23">
              <w:rPr>
                <w:b/>
              </w:rPr>
              <w:t xml:space="preserve">нать: </w:t>
            </w:r>
          </w:p>
          <w:p w14:paraId="39F36901" w14:textId="77777777" w:rsidR="007F59FD" w:rsidRPr="00CF4F23" w:rsidRDefault="007F59FD" w:rsidP="00597423">
            <w:pPr>
              <w:pStyle w:val="consplusnormal0"/>
              <w:overflowPunct w:val="0"/>
              <w:autoSpaceDE w:val="0"/>
              <w:autoSpaceDN w:val="0"/>
              <w:adjustRightInd w:val="0"/>
              <w:spacing w:before="0" w:beforeAutospacing="0" w:after="0" w:afterAutospacing="0" w:line="276" w:lineRule="auto"/>
              <w:ind w:right="-55"/>
              <w:jc w:val="both"/>
              <w:textAlignment w:val="baseline"/>
            </w:pPr>
            <w:r w:rsidRPr="00CF4F23">
              <w:t>- закономерности и этапы исторического процесса, основные исторические факты, даты, события и имена исторических деятелей России; основные события и процессы отечественной истории в контексте мировой истории;</w:t>
            </w:r>
          </w:p>
          <w:p w14:paraId="4A103131" w14:textId="29717DA7" w:rsidR="007F59FD" w:rsidRPr="00CF4F23" w:rsidRDefault="007F59FD" w:rsidP="00597423">
            <w:pPr>
              <w:pStyle w:val="consplusnormal0"/>
              <w:overflowPunct w:val="0"/>
              <w:autoSpaceDE w:val="0"/>
              <w:autoSpaceDN w:val="0"/>
              <w:adjustRightInd w:val="0"/>
              <w:spacing w:before="0" w:beforeAutospacing="0" w:after="0" w:afterAutospacing="0" w:line="276" w:lineRule="auto"/>
              <w:ind w:right="-55"/>
              <w:jc w:val="both"/>
              <w:textAlignment w:val="baseline"/>
              <w:rPr>
                <w:b/>
              </w:rPr>
            </w:pPr>
            <w:r w:rsidRPr="00CF4F23">
              <w:rPr>
                <w:b/>
              </w:rPr>
              <w:t xml:space="preserve">уметь: </w:t>
            </w:r>
          </w:p>
          <w:p w14:paraId="6A3C0455" w14:textId="77777777" w:rsidR="007F59FD" w:rsidRPr="00CF4F23" w:rsidRDefault="007F59FD" w:rsidP="00597423">
            <w:pPr>
              <w:pStyle w:val="consplusnormal0"/>
              <w:overflowPunct w:val="0"/>
              <w:autoSpaceDE w:val="0"/>
              <w:autoSpaceDN w:val="0"/>
              <w:adjustRightInd w:val="0"/>
              <w:spacing w:before="0" w:beforeAutospacing="0" w:after="0" w:afterAutospacing="0" w:line="276" w:lineRule="auto"/>
              <w:ind w:right="-55"/>
              <w:jc w:val="both"/>
              <w:textAlignment w:val="baseline"/>
            </w:pPr>
            <w:r w:rsidRPr="00CF4F23">
              <w:t>- критически воспринимать, анализировать и оценивать историческую информацию, факторы и механизмы исторических изменений;</w:t>
            </w:r>
          </w:p>
          <w:p w14:paraId="1B7F216C" w14:textId="1394CB60" w:rsidR="007F59FD" w:rsidRPr="00CF4F23" w:rsidRDefault="007F59FD" w:rsidP="00597423">
            <w:pPr>
              <w:pStyle w:val="consplusnormal0"/>
              <w:overflowPunct w:val="0"/>
              <w:autoSpaceDE w:val="0"/>
              <w:autoSpaceDN w:val="0"/>
              <w:adjustRightInd w:val="0"/>
              <w:spacing w:before="0" w:beforeAutospacing="0" w:after="0" w:afterAutospacing="0" w:line="276" w:lineRule="auto"/>
              <w:ind w:right="-55"/>
              <w:jc w:val="both"/>
              <w:textAlignment w:val="baseline"/>
              <w:rPr>
                <w:b/>
              </w:rPr>
            </w:pPr>
            <w:r w:rsidRPr="00CF4F23">
              <w:rPr>
                <w:b/>
              </w:rPr>
              <w:t xml:space="preserve">владеть: </w:t>
            </w:r>
          </w:p>
          <w:p w14:paraId="36027E41" w14:textId="7731FF54" w:rsidR="00C67086" w:rsidRPr="00CF4F23" w:rsidRDefault="007F59FD" w:rsidP="00597423">
            <w:pPr>
              <w:pStyle w:val="consplusnormal0"/>
              <w:overflowPunct w:val="0"/>
              <w:autoSpaceDE w:val="0"/>
              <w:autoSpaceDN w:val="0"/>
              <w:adjustRightInd w:val="0"/>
              <w:spacing w:before="0" w:beforeAutospacing="0" w:after="0" w:afterAutospacing="0" w:line="276" w:lineRule="auto"/>
              <w:ind w:right="-55"/>
              <w:jc w:val="both"/>
              <w:textAlignment w:val="baseline"/>
              <w:rPr>
                <w:b/>
                <w:lang w:eastAsia="en-US"/>
              </w:rPr>
            </w:pPr>
            <w:r w:rsidRPr="00CF4F23">
              <w:t>– навыками анализа причинн</w:t>
            </w:r>
            <w:proofErr w:type="gramStart"/>
            <w:r w:rsidRPr="00CF4F23">
              <w:t>о-</w:t>
            </w:r>
            <w:proofErr w:type="gramEnd"/>
            <w:r w:rsidRPr="00CF4F23">
              <w:t xml:space="preserve"> следственных связей в развитии российского государства и общества; места человека в историческом процессе и политической организации общества; навыками уважительного и бережного отношения к историческому наследию и культурным традициям России</w:t>
            </w:r>
          </w:p>
        </w:tc>
      </w:tr>
      <w:tr w:rsidR="00C67086" w:rsidRPr="00CF4F23" w14:paraId="34DA2EFF" w14:textId="77777777" w:rsidTr="00CF4F23">
        <w:trPr>
          <w:trHeight w:val="834"/>
        </w:trPr>
        <w:tc>
          <w:tcPr>
            <w:tcW w:w="4587" w:type="dxa"/>
            <w:tcBorders>
              <w:top w:val="single" w:sz="4" w:space="0" w:color="auto"/>
              <w:left w:val="single" w:sz="4" w:space="0" w:color="auto"/>
              <w:bottom w:val="single" w:sz="4" w:space="0" w:color="auto"/>
              <w:right w:val="single" w:sz="4" w:space="0" w:color="auto"/>
            </w:tcBorders>
          </w:tcPr>
          <w:p w14:paraId="4D80DC35" w14:textId="77777777" w:rsidR="007F59FD" w:rsidRPr="00CF4F23" w:rsidRDefault="007F59FD" w:rsidP="00597423">
            <w:pPr>
              <w:pStyle w:val="ConsPlusNormal"/>
              <w:spacing w:line="276" w:lineRule="auto"/>
              <w:jc w:val="both"/>
              <w:rPr>
                <w:rFonts w:ascii="Times New Roman" w:hAnsi="Times New Roman" w:cs="Times New Roman"/>
                <w:sz w:val="24"/>
                <w:szCs w:val="24"/>
                <w:lang w:eastAsia="en-US"/>
              </w:rPr>
            </w:pPr>
            <w:r w:rsidRPr="00CF4F23">
              <w:rPr>
                <w:rFonts w:ascii="Times New Roman" w:hAnsi="Times New Roman" w:cs="Times New Roman"/>
                <w:b/>
                <w:sz w:val="24"/>
                <w:szCs w:val="24"/>
                <w:lang w:eastAsia="en-US"/>
              </w:rPr>
              <w:t xml:space="preserve">ОК-15 </w:t>
            </w:r>
            <w:r w:rsidRPr="00CF4F23">
              <w:rPr>
                <w:rFonts w:ascii="Times New Roman" w:hAnsi="Times New Roman" w:cs="Times New Roman"/>
                <w:sz w:val="24"/>
                <w:szCs w:val="24"/>
              </w:rPr>
              <w:t xml:space="preserve">понимание </w:t>
            </w:r>
            <w:r w:rsidRPr="00CF4F23">
              <w:rPr>
                <w:rFonts w:ascii="Times New Roman" w:hAnsi="Times New Roman"/>
                <w:sz w:val="24"/>
                <w:szCs w:val="24"/>
              </w:rPr>
              <w:t>значения гуманистических ценностей для сохранения и развития современной цивилизации</w:t>
            </w:r>
          </w:p>
          <w:p w14:paraId="370BADE3" w14:textId="77777777" w:rsidR="00C67086" w:rsidRPr="00CF4F23" w:rsidRDefault="00C67086" w:rsidP="00597423">
            <w:pPr>
              <w:tabs>
                <w:tab w:val="left" w:pos="3495"/>
              </w:tabs>
              <w:spacing w:after="0" w:line="276" w:lineRule="auto"/>
              <w:rPr>
                <w:rFonts w:ascii="Times New Roman" w:hAnsi="Times New Roman"/>
                <w:sz w:val="24"/>
                <w:szCs w:val="24"/>
              </w:rPr>
            </w:pPr>
            <w:r w:rsidRPr="00CF4F23">
              <w:rPr>
                <w:rFonts w:ascii="Times New Roman" w:hAnsi="Times New Roman"/>
                <w:sz w:val="24"/>
                <w:szCs w:val="24"/>
              </w:rPr>
              <w:tab/>
            </w:r>
          </w:p>
        </w:tc>
        <w:tc>
          <w:tcPr>
            <w:tcW w:w="5052" w:type="dxa"/>
            <w:tcBorders>
              <w:top w:val="single" w:sz="4" w:space="0" w:color="auto"/>
              <w:left w:val="single" w:sz="4" w:space="0" w:color="auto"/>
              <w:bottom w:val="single" w:sz="4" w:space="0" w:color="auto"/>
              <w:right w:val="single" w:sz="4" w:space="0" w:color="auto"/>
            </w:tcBorders>
            <w:hideMark/>
          </w:tcPr>
          <w:p w14:paraId="3C1684B2" w14:textId="77777777" w:rsidR="007F59FD" w:rsidRPr="00CF4F23" w:rsidRDefault="007F59FD" w:rsidP="00597423">
            <w:pPr>
              <w:pStyle w:val="consplusnormal0"/>
              <w:overflowPunct w:val="0"/>
              <w:autoSpaceDE w:val="0"/>
              <w:autoSpaceDN w:val="0"/>
              <w:adjustRightInd w:val="0"/>
              <w:spacing w:before="0" w:beforeAutospacing="0" w:after="0" w:afterAutospacing="0" w:line="276" w:lineRule="auto"/>
              <w:ind w:right="-55"/>
              <w:jc w:val="both"/>
              <w:textAlignment w:val="baseline"/>
              <w:rPr>
                <w:b/>
                <w:lang w:eastAsia="en-US"/>
              </w:rPr>
            </w:pPr>
            <w:r w:rsidRPr="00CF4F23">
              <w:rPr>
                <w:b/>
                <w:lang w:eastAsia="en-US"/>
              </w:rPr>
              <w:t xml:space="preserve">знать: </w:t>
            </w:r>
            <w:r w:rsidRPr="00CF4F23">
              <w:t>гуманистические ценности в их историческом развитии</w:t>
            </w:r>
          </w:p>
          <w:p w14:paraId="46ED6F0A" w14:textId="77777777" w:rsidR="007F59FD" w:rsidRPr="00CF4F23" w:rsidRDefault="007F59FD" w:rsidP="00597423">
            <w:pPr>
              <w:pStyle w:val="consplusnormal0"/>
              <w:overflowPunct w:val="0"/>
              <w:autoSpaceDE w:val="0"/>
              <w:autoSpaceDN w:val="0"/>
              <w:adjustRightInd w:val="0"/>
              <w:spacing w:before="0" w:beforeAutospacing="0" w:after="0" w:afterAutospacing="0" w:line="276" w:lineRule="auto"/>
              <w:ind w:right="-55"/>
              <w:jc w:val="both"/>
              <w:textAlignment w:val="baseline"/>
              <w:rPr>
                <w:b/>
                <w:lang w:eastAsia="en-US"/>
              </w:rPr>
            </w:pPr>
            <w:r w:rsidRPr="00CF4F23">
              <w:rPr>
                <w:b/>
                <w:lang w:eastAsia="en-US"/>
              </w:rPr>
              <w:t xml:space="preserve">уметь: </w:t>
            </w:r>
            <w:r w:rsidRPr="00CF4F23">
              <w:t>выделять, формулировать и логично аргументировать собственную мировоззренческую позицию.</w:t>
            </w:r>
          </w:p>
          <w:p w14:paraId="7445CD19" w14:textId="1DC9AC53" w:rsidR="00C67086" w:rsidRPr="00CF4F23" w:rsidRDefault="007F59FD" w:rsidP="00597423">
            <w:pPr>
              <w:pStyle w:val="ConsPlusNormal"/>
              <w:spacing w:line="276" w:lineRule="auto"/>
              <w:ind w:firstLine="0"/>
              <w:jc w:val="both"/>
              <w:rPr>
                <w:rFonts w:ascii="Times New Roman" w:hAnsi="Times New Roman" w:cs="Times New Roman"/>
                <w:sz w:val="24"/>
                <w:szCs w:val="24"/>
                <w:lang w:eastAsia="en-US"/>
              </w:rPr>
            </w:pPr>
            <w:r w:rsidRPr="00CF4F23">
              <w:rPr>
                <w:rFonts w:ascii="Times New Roman" w:hAnsi="Times New Roman" w:cs="Times New Roman"/>
                <w:b/>
                <w:sz w:val="24"/>
                <w:szCs w:val="24"/>
                <w:lang w:eastAsia="en-US"/>
              </w:rPr>
              <w:t xml:space="preserve">владеть: </w:t>
            </w:r>
            <w:r w:rsidRPr="00CF4F23">
              <w:rPr>
                <w:rFonts w:ascii="Times New Roman" w:hAnsi="Times New Roman" w:cs="Times New Roman"/>
                <w:sz w:val="24"/>
                <w:szCs w:val="24"/>
              </w:rPr>
              <w:t>способностями понимания гуманистических ценностей для сохранения и развития современной цивилизации</w:t>
            </w:r>
          </w:p>
        </w:tc>
      </w:tr>
    </w:tbl>
    <w:p w14:paraId="1893F863" w14:textId="77777777" w:rsidR="00E92ED9" w:rsidRDefault="00E92ED9" w:rsidP="00455057">
      <w:pPr>
        <w:pStyle w:val="1"/>
      </w:pPr>
      <w:bookmarkStart w:id="37" w:name="_Toc473660760"/>
      <w:bookmarkStart w:id="38" w:name="_Toc479075208"/>
      <w:bookmarkStart w:id="39" w:name="_Toc479075560"/>
      <w:bookmarkStart w:id="40" w:name="_Toc479075658"/>
      <w:bookmarkStart w:id="41" w:name="_Toc479249183"/>
      <w:bookmarkStart w:id="42" w:name="_Toc479249225"/>
      <w:bookmarkStart w:id="43" w:name="_Toc479249262"/>
      <w:bookmarkStart w:id="44" w:name="_Toc479783132"/>
    </w:p>
    <w:p w14:paraId="7FACB631" w14:textId="77777777" w:rsidR="00E92ED9" w:rsidRDefault="00204E1D" w:rsidP="00597423">
      <w:pPr>
        <w:pStyle w:val="1"/>
      </w:pPr>
      <w:bookmarkStart w:id="45" w:name="_Toc494569223"/>
      <w:r w:rsidRPr="00455057">
        <w:t>2</w:t>
      </w:r>
      <w:r w:rsidR="0020303F" w:rsidRPr="00455057">
        <w:t xml:space="preserve">. МЕСТО ДИСЦИПЛИНЫ В СТРУКТУРЕ ОБРАЗОВАТЕЛЬНОЙ </w:t>
      </w:r>
      <w:proofErr w:type="gramStart"/>
      <w:r w:rsidR="0020303F" w:rsidRPr="00455057">
        <w:t>ПРО</w:t>
      </w:r>
      <w:bookmarkEnd w:id="45"/>
      <w:proofErr w:type="gramEnd"/>
    </w:p>
    <w:p w14:paraId="1E8C5D02" w14:textId="1FD679E7" w:rsidR="0020303F" w:rsidRPr="00455057" w:rsidRDefault="0020303F" w:rsidP="00597423">
      <w:pPr>
        <w:pStyle w:val="1"/>
      </w:pPr>
      <w:bookmarkStart w:id="46" w:name="_Toc494569224"/>
      <w:r w:rsidRPr="00455057">
        <w:t>ГРАММЫ</w:t>
      </w:r>
      <w:bookmarkEnd w:id="37"/>
      <w:bookmarkEnd w:id="38"/>
      <w:bookmarkEnd w:id="39"/>
      <w:bookmarkEnd w:id="40"/>
      <w:bookmarkEnd w:id="41"/>
      <w:bookmarkEnd w:id="42"/>
      <w:bookmarkEnd w:id="43"/>
      <w:bookmarkEnd w:id="44"/>
      <w:bookmarkEnd w:id="46"/>
    </w:p>
    <w:p w14:paraId="09D8CD07" w14:textId="3D77145F" w:rsidR="0020303F" w:rsidRDefault="005A7EDA" w:rsidP="00455057">
      <w:pPr>
        <w:tabs>
          <w:tab w:val="left" w:pos="1980"/>
        </w:tabs>
        <w:spacing w:after="0" w:line="240" w:lineRule="auto"/>
        <w:ind w:firstLine="709"/>
        <w:jc w:val="both"/>
        <w:rPr>
          <w:rFonts w:ascii="Times New Roman" w:hAnsi="Times New Roman"/>
          <w:sz w:val="28"/>
          <w:szCs w:val="28"/>
          <w:lang w:eastAsia="ru-RU"/>
        </w:rPr>
      </w:pPr>
      <w:r w:rsidRPr="00455057">
        <w:rPr>
          <w:rFonts w:ascii="Times New Roman" w:hAnsi="Times New Roman"/>
          <w:sz w:val="28"/>
          <w:szCs w:val="28"/>
          <w:lang w:eastAsia="ru-RU"/>
        </w:rPr>
        <w:t>Дисциплина «</w:t>
      </w:r>
      <w:r w:rsidR="00197FC9" w:rsidRPr="00455057">
        <w:rPr>
          <w:rFonts w:ascii="Times New Roman" w:hAnsi="Times New Roman"/>
          <w:sz w:val="28"/>
          <w:szCs w:val="28"/>
          <w:lang w:eastAsia="ru-RU"/>
        </w:rPr>
        <w:t>История</w:t>
      </w:r>
      <w:r w:rsidR="0020303F" w:rsidRPr="00455057">
        <w:rPr>
          <w:rFonts w:ascii="Times New Roman" w:hAnsi="Times New Roman"/>
          <w:sz w:val="28"/>
          <w:szCs w:val="28"/>
          <w:lang w:eastAsia="ru-RU"/>
        </w:rPr>
        <w:t>» является одной из основных профилирующих дисциплин программы и относится к базовой части Блока 1 (</w:t>
      </w:r>
      <w:r w:rsidR="00197FC9" w:rsidRPr="00455057">
        <w:rPr>
          <w:rFonts w:ascii="Times New Roman" w:hAnsi="Times New Roman"/>
          <w:sz w:val="28"/>
          <w:szCs w:val="28"/>
          <w:lang w:eastAsia="ru-RU"/>
        </w:rPr>
        <w:t>Б</w:t>
      </w:r>
      <w:proofErr w:type="gramStart"/>
      <w:r w:rsidR="00197FC9" w:rsidRPr="00455057">
        <w:rPr>
          <w:rFonts w:ascii="Times New Roman" w:hAnsi="Times New Roman"/>
          <w:sz w:val="28"/>
          <w:szCs w:val="28"/>
          <w:lang w:eastAsia="ru-RU"/>
        </w:rPr>
        <w:t>1</w:t>
      </w:r>
      <w:proofErr w:type="gramEnd"/>
      <w:r w:rsidR="00197FC9" w:rsidRPr="00455057">
        <w:rPr>
          <w:rFonts w:ascii="Times New Roman" w:hAnsi="Times New Roman"/>
          <w:sz w:val="28"/>
          <w:szCs w:val="28"/>
          <w:lang w:eastAsia="ru-RU"/>
        </w:rPr>
        <w:t>.Б.2</w:t>
      </w:r>
      <w:r w:rsidR="0020303F" w:rsidRPr="00455057">
        <w:rPr>
          <w:rFonts w:ascii="Times New Roman" w:hAnsi="Times New Roman"/>
          <w:sz w:val="28"/>
          <w:szCs w:val="28"/>
          <w:lang w:eastAsia="ru-RU"/>
        </w:rPr>
        <w:t>)</w:t>
      </w:r>
      <w:r w:rsidR="00CF4F23">
        <w:rPr>
          <w:rFonts w:ascii="Times New Roman" w:hAnsi="Times New Roman"/>
          <w:sz w:val="28"/>
          <w:szCs w:val="28"/>
          <w:lang w:eastAsia="ru-RU"/>
        </w:rPr>
        <w:t xml:space="preserve"> и запланирована в 1 – 4 семестрах</w:t>
      </w:r>
      <w:r w:rsidR="0020303F" w:rsidRPr="00455057">
        <w:rPr>
          <w:rFonts w:ascii="Times New Roman" w:hAnsi="Times New Roman"/>
          <w:sz w:val="28"/>
          <w:szCs w:val="28"/>
          <w:lang w:eastAsia="ru-RU"/>
        </w:rPr>
        <w:t xml:space="preserve">.  </w:t>
      </w:r>
    </w:p>
    <w:p w14:paraId="1C555C00" w14:textId="136FCA4C" w:rsidR="00CF4F23" w:rsidRPr="00455057" w:rsidRDefault="00CF4F23" w:rsidP="00455057">
      <w:pPr>
        <w:tabs>
          <w:tab w:val="left" w:pos="1980"/>
        </w:tabs>
        <w:spacing w:after="0" w:line="240" w:lineRule="auto"/>
        <w:ind w:firstLine="709"/>
        <w:jc w:val="both"/>
        <w:rPr>
          <w:rFonts w:ascii="Times New Roman" w:hAnsi="Times New Roman"/>
          <w:strike/>
          <w:sz w:val="28"/>
          <w:szCs w:val="28"/>
          <w:lang w:eastAsia="ru-RU"/>
        </w:rPr>
      </w:pPr>
      <w:r>
        <w:rPr>
          <w:rFonts w:ascii="Times New Roman" w:hAnsi="Times New Roman"/>
          <w:sz w:val="28"/>
          <w:szCs w:val="28"/>
          <w:lang w:eastAsia="ru-RU"/>
        </w:rPr>
        <w:t>Курс использует входные знания, умения и навыки, полученные в результате освоения общеобразовательных дисциплин.</w:t>
      </w:r>
    </w:p>
    <w:p w14:paraId="76C34653" w14:textId="77777777" w:rsidR="00197FC9" w:rsidRDefault="00197FC9" w:rsidP="00455057">
      <w:pPr>
        <w:pStyle w:val="31"/>
      </w:pPr>
      <w:r w:rsidRPr="00455057">
        <w:t>Изучение предмета «История» необходимо для успешного освоения следующих дисциплин: «История искусств», «История религий», «Мифология».</w:t>
      </w:r>
    </w:p>
    <w:p w14:paraId="5875639C" w14:textId="4D20193F" w:rsidR="00CF4F23" w:rsidRPr="00455057" w:rsidRDefault="00CF4F23" w:rsidP="00455057">
      <w:pPr>
        <w:pStyle w:val="31"/>
      </w:pPr>
      <w:r>
        <w:t>Сформированные дисциплиной знания, умения и навыки необходимы для подготовки к государственной итоговой аттестации.</w:t>
      </w:r>
    </w:p>
    <w:p w14:paraId="37690320" w14:textId="77777777" w:rsidR="0020303F" w:rsidRPr="00455057" w:rsidRDefault="0020303F" w:rsidP="00455057">
      <w:pPr>
        <w:tabs>
          <w:tab w:val="left" w:pos="1980"/>
        </w:tabs>
        <w:spacing w:after="0" w:line="240" w:lineRule="auto"/>
        <w:jc w:val="both"/>
        <w:rPr>
          <w:rFonts w:ascii="Times New Roman" w:hAnsi="Times New Roman"/>
          <w:sz w:val="28"/>
          <w:szCs w:val="28"/>
          <w:lang w:eastAsia="ru-RU"/>
        </w:rPr>
      </w:pPr>
    </w:p>
    <w:p w14:paraId="5DBCF395" w14:textId="04E62125" w:rsidR="000B145E" w:rsidRPr="00455057" w:rsidRDefault="00204E1D" w:rsidP="00597423">
      <w:pPr>
        <w:pStyle w:val="1"/>
        <w:spacing w:line="276" w:lineRule="auto"/>
      </w:pPr>
      <w:bookmarkStart w:id="47" w:name="_Toc473660761"/>
      <w:bookmarkStart w:id="48" w:name="_Toc479075209"/>
      <w:bookmarkStart w:id="49" w:name="_Toc479075561"/>
      <w:bookmarkStart w:id="50" w:name="_Toc479075659"/>
      <w:bookmarkStart w:id="51" w:name="_Toc479249184"/>
      <w:bookmarkStart w:id="52" w:name="_Toc479249226"/>
      <w:bookmarkStart w:id="53" w:name="_Toc479249263"/>
      <w:bookmarkStart w:id="54" w:name="_Toc479783133"/>
      <w:bookmarkStart w:id="55" w:name="_Toc494569225"/>
      <w:r w:rsidRPr="00455057">
        <w:lastRenderedPageBreak/>
        <w:t>3</w:t>
      </w:r>
      <w:r w:rsidR="0020303F" w:rsidRPr="00455057">
        <w:t>. ОБЪЕМ И СТРУКТУРА ДИСЦИПЛИНЫ</w:t>
      </w:r>
      <w:bookmarkEnd w:id="47"/>
      <w:bookmarkEnd w:id="48"/>
      <w:bookmarkEnd w:id="49"/>
      <w:bookmarkEnd w:id="50"/>
      <w:bookmarkEnd w:id="51"/>
      <w:bookmarkEnd w:id="52"/>
      <w:bookmarkEnd w:id="53"/>
      <w:bookmarkEnd w:id="54"/>
      <w:bookmarkEnd w:id="55"/>
    </w:p>
    <w:p w14:paraId="55CF65F8" w14:textId="77777777" w:rsidR="0020303F" w:rsidRPr="00455057" w:rsidRDefault="00204E1D" w:rsidP="00597423">
      <w:pPr>
        <w:pStyle w:val="1"/>
        <w:spacing w:line="276" w:lineRule="auto"/>
      </w:pPr>
      <w:bookmarkStart w:id="56" w:name="_Toc473660762"/>
      <w:bookmarkStart w:id="57" w:name="_Toc479075210"/>
      <w:bookmarkStart w:id="58" w:name="_Toc479075562"/>
      <w:bookmarkStart w:id="59" w:name="_Toc479075660"/>
      <w:bookmarkStart w:id="60" w:name="_Toc479249185"/>
      <w:bookmarkStart w:id="61" w:name="_Toc479249227"/>
      <w:bookmarkStart w:id="62" w:name="_Toc479249264"/>
      <w:bookmarkStart w:id="63" w:name="_Toc479783134"/>
      <w:bookmarkStart w:id="64" w:name="_Toc494569226"/>
      <w:r w:rsidRPr="00455057">
        <w:t>3</w:t>
      </w:r>
      <w:r w:rsidR="0020303F" w:rsidRPr="00455057">
        <w:t>.1. Объем дисциплины и виды учебной работы</w:t>
      </w:r>
      <w:bookmarkEnd w:id="56"/>
      <w:bookmarkEnd w:id="57"/>
      <w:bookmarkEnd w:id="58"/>
      <w:bookmarkEnd w:id="59"/>
      <w:bookmarkEnd w:id="60"/>
      <w:bookmarkEnd w:id="61"/>
      <w:bookmarkEnd w:id="62"/>
      <w:bookmarkEnd w:id="63"/>
      <w:bookmarkEnd w:id="64"/>
    </w:p>
    <w:p w14:paraId="477B2E2F" w14:textId="33FD46F1" w:rsidR="000B145E" w:rsidRDefault="009608B0" w:rsidP="00455057">
      <w:pPr>
        <w:spacing w:after="0" w:line="240" w:lineRule="auto"/>
        <w:ind w:firstLine="709"/>
        <w:rPr>
          <w:rFonts w:ascii="Times New Roman" w:hAnsi="Times New Roman"/>
          <w:sz w:val="28"/>
          <w:szCs w:val="28"/>
          <w:lang w:eastAsia="ru-RU"/>
        </w:rPr>
      </w:pPr>
      <w:r w:rsidRPr="00455057">
        <w:rPr>
          <w:rFonts w:ascii="Times New Roman" w:hAnsi="Times New Roman"/>
          <w:sz w:val="28"/>
          <w:szCs w:val="28"/>
          <w:lang w:eastAsia="ru-RU"/>
        </w:rPr>
        <w:t xml:space="preserve">Объем дисциплины составляет </w:t>
      </w:r>
      <w:r w:rsidR="000B145E" w:rsidRPr="00455057">
        <w:rPr>
          <w:rFonts w:ascii="Times New Roman" w:hAnsi="Times New Roman"/>
          <w:sz w:val="28"/>
          <w:szCs w:val="28"/>
          <w:lang w:eastAsia="ru-RU"/>
        </w:rPr>
        <w:t>6</w:t>
      </w:r>
      <w:r w:rsidR="00C2096F" w:rsidRPr="00455057">
        <w:rPr>
          <w:rFonts w:ascii="Times New Roman" w:hAnsi="Times New Roman"/>
          <w:sz w:val="28"/>
          <w:szCs w:val="28"/>
          <w:lang w:eastAsia="ru-RU"/>
        </w:rPr>
        <w:t xml:space="preserve"> ЗЕТ, </w:t>
      </w:r>
      <w:r w:rsidR="000B145E" w:rsidRPr="00455057">
        <w:rPr>
          <w:rFonts w:ascii="Times New Roman" w:hAnsi="Times New Roman"/>
          <w:sz w:val="28"/>
          <w:szCs w:val="28"/>
          <w:lang w:eastAsia="ru-RU"/>
        </w:rPr>
        <w:t xml:space="preserve">216 </w:t>
      </w:r>
      <w:r w:rsidRPr="00455057">
        <w:rPr>
          <w:rFonts w:ascii="Times New Roman" w:hAnsi="Times New Roman"/>
          <w:sz w:val="28"/>
          <w:szCs w:val="28"/>
          <w:lang w:eastAsia="ru-RU"/>
        </w:rPr>
        <w:t>часов.</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2268"/>
        <w:gridCol w:w="1134"/>
        <w:gridCol w:w="1098"/>
        <w:gridCol w:w="1099"/>
        <w:gridCol w:w="1098"/>
        <w:gridCol w:w="1099"/>
      </w:tblGrid>
      <w:tr w:rsidR="00CF4F23" w:rsidRPr="00CF4F23" w14:paraId="49A907C9" w14:textId="77777777" w:rsidTr="00597423">
        <w:trPr>
          <w:trHeight w:val="421"/>
          <w:tblHeader/>
        </w:trPr>
        <w:tc>
          <w:tcPr>
            <w:tcW w:w="4111" w:type="dxa"/>
            <w:gridSpan w:val="2"/>
            <w:vMerge w:val="restart"/>
            <w:tcBorders>
              <w:top w:val="single" w:sz="4" w:space="0" w:color="auto"/>
              <w:left w:val="single" w:sz="4" w:space="0" w:color="auto"/>
              <w:right w:val="single" w:sz="4" w:space="0" w:color="auto"/>
            </w:tcBorders>
            <w:shd w:val="clear" w:color="auto" w:fill="EDEDED"/>
            <w:vAlign w:val="center"/>
          </w:tcPr>
          <w:p w14:paraId="4C6489B1" w14:textId="77777777" w:rsidR="00CF4F23" w:rsidRPr="00CF4F23" w:rsidRDefault="00CF4F23" w:rsidP="00CF4F23">
            <w:pPr>
              <w:tabs>
                <w:tab w:val="num" w:pos="360"/>
              </w:tabs>
              <w:spacing w:after="0" w:line="240" w:lineRule="auto"/>
              <w:jc w:val="center"/>
              <w:rPr>
                <w:rFonts w:ascii="Times New Roman" w:hAnsi="Times New Roman"/>
                <w:b/>
                <w:sz w:val="24"/>
                <w:szCs w:val="24"/>
                <w:lang w:eastAsia="ru-RU"/>
              </w:rPr>
            </w:pPr>
            <w:r w:rsidRPr="00CF4F23">
              <w:rPr>
                <w:rFonts w:ascii="Times New Roman" w:hAnsi="Times New Roman"/>
                <w:b/>
                <w:sz w:val="24"/>
                <w:szCs w:val="24"/>
                <w:lang w:eastAsia="ru-RU"/>
              </w:rPr>
              <w:t>Виды учебной работы</w:t>
            </w:r>
          </w:p>
        </w:tc>
        <w:tc>
          <w:tcPr>
            <w:tcW w:w="1134" w:type="dxa"/>
            <w:vMerge w:val="restart"/>
            <w:tcBorders>
              <w:top w:val="single" w:sz="4" w:space="0" w:color="auto"/>
              <w:left w:val="single" w:sz="4" w:space="0" w:color="auto"/>
              <w:right w:val="single" w:sz="4" w:space="0" w:color="auto"/>
            </w:tcBorders>
            <w:shd w:val="clear" w:color="auto" w:fill="EDEDED"/>
            <w:vAlign w:val="center"/>
          </w:tcPr>
          <w:p w14:paraId="48032D9B" w14:textId="77777777" w:rsidR="00CF4F23" w:rsidRPr="00CF4F23" w:rsidRDefault="00CF4F23" w:rsidP="00CF4F23">
            <w:pPr>
              <w:tabs>
                <w:tab w:val="num" w:pos="360"/>
              </w:tabs>
              <w:spacing w:after="0" w:line="240" w:lineRule="auto"/>
              <w:ind w:firstLine="34"/>
              <w:jc w:val="center"/>
              <w:rPr>
                <w:rFonts w:ascii="Times New Roman" w:hAnsi="Times New Roman"/>
                <w:b/>
                <w:sz w:val="24"/>
                <w:szCs w:val="24"/>
                <w:lang w:eastAsia="ru-RU"/>
              </w:rPr>
            </w:pPr>
            <w:r w:rsidRPr="00CF4F23">
              <w:rPr>
                <w:rFonts w:ascii="Times New Roman" w:hAnsi="Times New Roman"/>
                <w:b/>
                <w:sz w:val="24"/>
                <w:szCs w:val="24"/>
                <w:lang w:eastAsia="ru-RU"/>
              </w:rPr>
              <w:t>Всего часов</w:t>
            </w:r>
          </w:p>
        </w:tc>
        <w:tc>
          <w:tcPr>
            <w:tcW w:w="4394" w:type="dxa"/>
            <w:gridSpan w:val="4"/>
            <w:tcBorders>
              <w:top w:val="single" w:sz="4" w:space="0" w:color="auto"/>
              <w:left w:val="single" w:sz="4" w:space="0" w:color="auto"/>
              <w:bottom w:val="single" w:sz="4" w:space="0" w:color="auto"/>
              <w:right w:val="single" w:sz="4" w:space="0" w:color="auto"/>
            </w:tcBorders>
            <w:shd w:val="clear" w:color="auto" w:fill="EDEDED"/>
          </w:tcPr>
          <w:p w14:paraId="3CF97923" w14:textId="77777777" w:rsidR="00CF4F23" w:rsidRPr="00CF4F23" w:rsidRDefault="00CF4F23" w:rsidP="00CF4F23">
            <w:pPr>
              <w:tabs>
                <w:tab w:val="num" w:pos="360"/>
              </w:tabs>
              <w:spacing w:after="0" w:line="240" w:lineRule="auto"/>
              <w:ind w:firstLine="34"/>
              <w:jc w:val="center"/>
              <w:rPr>
                <w:rFonts w:ascii="Times New Roman" w:hAnsi="Times New Roman"/>
                <w:b/>
                <w:sz w:val="24"/>
                <w:szCs w:val="24"/>
                <w:lang w:eastAsia="ru-RU"/>
              </w:rPr>
            </w:pPr>
            <w:r w:rsidRPr="00CF4F23">
              <w:rPr>
                <w:rFonts w:ascii="Times New Roman" w:hAnsi="Times New Roman"/>
                <w:b/>
                <w:sz w:val="24"/>
                <w:szCs w:val="24"/>
                <w:lang w:eastAsia="ru-RU"/>
              </w:rPr>
              <w:t>Всего часов по семестрам</w:t>
            </w:r>
          </w:p>
        </w:tc>
      </w:tr>
      <w:tr w:rsidR="00CF4F23" w:rsidRPr="00CF4F23" w14:paraId="014618FB" w14:textId="77777777" w:rsidTr="00597423">
        <w:trPr>
          <w:trHeight w:val="398"/>
          <w:tblHeader/>
        </w:trPr>
        <w:tc>
          <w:tcPr>
            <w:tcW w:w="4111" w:type="dxa"/>
            <w:gridSpan w:val="2"/>
            <w:vMerge/>
            <w:tcBorders>
              <w:left w:val="single" w:sz="4" w:space="0" w:color="auto"/>
              <w:bottom w:val="single" w:sz="4" w:space="0" w:color="auto"/>
              <w:right w:val="single" w:sz="4" w:space="0" w:color="auto"/>
            </w:tcBorders>
            <w:shd w:val="clear" w:color="auto" w:fill="EDEDED"/>
            <w:vAlign w:val="center"/>
          </w:tcPr>
          <w:p w14:paraId="749C7C37" w14:textId="77777777" w:rsidR="00CF4F23" w:rsidRPr="00CF4F23" w:rsidRDefault="00CF4F23" w:rsidP="00CF4F23">
            <w:pPr>
              <w:tabs>
                <w:tab w:val="num" w:pos="360"/>
              </w:tabs>
              <w:spacing w:after="0" w:line="240" w:lineRule="auto"/>
              <w:jc w:val="center"/>
              <w:rPr>
                <w:rFonts w:ascii="Times New Roman" w:hAnsi="Times New Roman"/>
                <w:b/>
                <w:sz w:val="24"/>
                <w:szCs w:val="24"/>
                <w:lang w:eastAsia="ru-RU"/>
              </w:rPr>
            </w:pPr>
          </w:p>
        </w:tc>
        <w:tc>
          <w:tcPr>
            <w:tcW w:w="1134" w:type="dxa"/>
            <w:vMerge/>
            <w:tcBorders>
              <w:left w:val="single" w:sz="4" w:space="0" w:color="auto"/>
              <w:bottom w:val="single" w:sz="4" w:space="0" w:color="auto"/>
              <w:right w:val="single" w:sz="4" w:space="0" w:color="auto"/>
            </w:tcBorders>
            <w:shd w:val="clear" w:color="auto" w:fill="EDEDED"/>
            <w:vAlign w:val="center"/>
          </w:tcPr>
          <w:p w14:paraId="32562DC9" w14:textId="77777777" w:rsidR="00CF4F23" w:rsidRPr="00CF4F23" w:rsidRDefault="00CF4F23" w:rsidP="00CF4F23">
            <w:pPr>
              <w:tabs>
                <w:tab w:val="num" w:pos="360"/>
              </w:tabs>
              <w:spacing w:after="0" w:line="240" w:lineRule="auto"/>
              <w:ind w:firstLine="34"/>
              <w:jc w:val="center"/>
              <w:rPr>
                <w:rFonts w:ascii="Times New Roman" w:hAnsi="Times New Roman"/>
                <w:b/>
                <w:sz w:val="24"/>
                <w:szCs w:val="24"/>
                <w:lang w:eastAsia="ru-RU"/>
              </w:rPr>
            </w:pPr>
          </w:p>
        </w:tc>
        <w:tc>
          <w:tcPr>
            <w:tcW w:w="1098" w:type="dxa"/>
            <w:tcBorders>
              <w:top w:val="single" w:sz="4" w:space="0" w:color="auto"/>
              <w:left w:val="single" w:sz="4" w:space="0" w:color="auto"/>
              <w:bottom w:val="single" w:sz="4" w:space="0" w:color="auto"/>
              <w:right w:val="single" w:sz="4" w:space="0" w:color="auto"/>
            </w:tcBorders>
            <w:shd w:val="clear" w:color="auto" w:fill="EDEDED"/>
          </w:tcPr>
          <w:p w14:paraId="2F274FC3" w14:textId="77777777" w:rsidR="00CF4F23" w:rsidRPr="00CF4F23" w:rsidRDefault="00CF4F23" w:rsidP="00CF4F23">
            <w:pPr>
              <w:tabs>
                <w:tab w:val="num" w:pos="360"/>
              </w:tabs>
              <w:spacing w:after="0" w:line="240" w:lineRule="auto"/>
              <w:ind w:firstLine="34"/>
              <w:jc w:val="center"/>
              <w:rPr>
                <w:rFonts w:ascii="Times New Roman" w:hAnsi="Times New Roman"/>
                <w:b/>
                <w:sz w:val="24"/>
                <w:szCs w:val="24"/>
                <w:lang w:eastAsia="ru-RU"/>
              </w:rPr>
            </w:pPr>
            <w:r w:rsidRPr="00CF4F23">
              <w:rPr>
                <w:rFonts w:ascii="Times New Roman" w:hAnsi="Times New Roman"/>
                <w:b/>
                <w:sz w:val="24"/>
                <w:szCs w:val="24"/>
                <w:lang w:eastAsia="ru-RU"/>
              </w:rPr>
              <w:t>5</w:t>
            </w:r>
          </w:p>
        </w:tc>
        <w:tc>
          <w:tcPr>
            <w:tcW w:w="1099" w:type="dxa"/>
            <w:tcBorders>
              <w:left w:val="single" w:sz="4" w:space="0" w:color="auto"/>
              <w:bottom w:val="single" w:sz="4" w:space="0" w:color="auto"/>
              <w:right w:val="single" w:sz="4" w:space="0" w:color="auto"/>
            </w:tcBorders>
            <w:shd w:val="clear" w:color="auto" w:fill="EDEDED"/>
          </w:tcPr>
          <w:p w14:paraId="122BBA38" w14:textId="77777777" w:rsidR="00CF4F23" w:rsidRPr="00CF4F23" w:rsidRDefault="00CF4F23" w:rsidP="00CF4F23">
            <w:pPr>
              <w:tabs>
                <w:tab w:val="num" w:pos="360"/>
              </w:tabs>
              <w:spacing w:after="0" w:line="240" w:lineRule="auto"/>
              <w:ind w:firstLine="34"/>
              <w:jc w:val="center"/>
              <w:rPr>
                <w:rFonts w:ascii="Times New Roman" w:hAnsi="Times New Roman"/>
                <w:b/>
                <w:sz w:val="24"/>
                <w:szCs w:val="24"/>
                <w:lang w:eastAsia="ru-RU"/>
              </w:rPr>
            </w:pPr>
            <w:r w:rsidRPr="00CF4F23">
              <w:rPr>
                <w:rFonts w:ascii="Times New Roman" w:hAnsi="Times New Roman"/>
                <w:b/>
                <w:sz w:val="24"/>
                <w:szCs w:val="24"/>
                <w:lang w:eastAsia="ru-RU"/>
              </w:rPr>
              <w:t>6</w:t>
            </w:r>
          </w:p>
        </w:tc>
        <w:tc>
          <w:tcPr>
            <w:tcW w:w="1098" w:type="dxa"/>
            <w:tcBorders>
              <w:left w:val="single" w:sz="4" w:space="0" w:color="auto"/>
              <w:bottom w:val="single" w:sz="4" w:space="0" w:color="auto"/>
              <w:right w:val="single" w:sz="4" w:space="0" w:color="auto"/>
            </w:tcBorders>
            <w:shd w:val="clear" w:color="auto" w:fill="EDEDED"/>
          </w:tcPr>
          <w:p w14:paraId="3293A9AC" w14:textId="77777777" w:rsidR="00CF4F23" w:rsidRPr="00CF4F23" w:rsidRDefault="00CF4F23" w:rsidP="00CF4F23">
            <w:pPr>
              <w:tabs>
                <w:tab w:val="num" w:pos="360"/>
              </w:tabs>
              <w:spacing w:after="0" w:line="240" w:lineRule="auto"/>
              <w:ind w:firstLine="34"/>
              <w:jc w:val="center"/>
              <w:rPr>
                <w:rFonts w:ascii="Times New Roman" w:hAnsi="Times New Roman"/>
                <w:b/>
                <w:sz w:val="24"/>
                <w:szCs w:val="24"/>
                <w:lang w:eastAsia="ru-RU"/>
              </w:rPr>
            </w:pPr>
            <w:r w:rsidRPr="00CF4F23">
              <w:rPr>
                <w:rFonts w:ascii="Times New Roman" w:hAnsi="Times New Roman"/>
                <w:b/>
                <w:sz w:val="24"/>
                <w:szCs w:val="24"/>
                <w:lang w:eastAsia="ru-RU"/>
              </w:rPr>
              <w:t>7</w:t>
            </w:r>
          </w:p>
        </w:tc>
        <w:tc>
          <w:tcPr>
            <w:tcW w:w="1099" w:type="dxa"/>
            <w:tcBorders>
              <w:left w:val="single" w:sz="4" w:space="0" w:color="auto"/>
              <w:bottom w:val="single" w:sz="4" w:space="0" w:color="auto"/>
              <w:right w:val="single" w:sz="4" w:space="0" w:color="auto"/>
            </w:tcBorders>
            <w:shd w:val="clear" w:color="auto" w:fill="EDEDED"/>
          </w:tcPr>
          <w:p w14:paraId="65E0EF38" w14:textId="77777777" w:rsidR="00CF4F23" w:rsidRPr="00CF4F23" w:rsidRDefault="00CF4F23" w:rsidP="00CF4F23">
            <w:pPr>
              <w:tabs>
                <w:tab w:val="num" w:pos="360"/>
              </w:tabs>
              <w:spacing w:after="0" w:line="240" w:lineRule="auto"/>
              <w:ind w:firstLine="34"/>
              <w:jc w:val="center"/>
              <w:rPr>
                <w:rFonts w:ascii="Times New Roman" w:hAnsi="Times New Roman"/>
                <w:b/>
                <w:sz w:val="24"/>
                <w:szCs w:val="24"/>
                <w:lang w:eastAsia="ru-RU"/>
              </w:rPr>
            </w:pPr>
            <w:r w:rsidRPr="00CF4F23">
              <w:rPr>
                <w:rFonts w:ascii="Times New Roman" w:hAnsi="Times New Roman"/>
                <w:b/>
                <w:sz w:val="24"/>
                <w:szCs w:val="24"/>
                <w:lang w:eastAsia="ru-RU"/>
              </w:rPr>
              <w:t>8</w:t>
            </w:r>
          </w:p>
        </w:tc>
      </w:tr>
      <w:tr w:rsidR="00CF4F23" w:rsidRPr="00CF4F23" w14:paraId="26FC0EB9" w14:textId="77777777" w:rsidTr="00597423">
        <w:trPr>
          <w:trHeight w:hRule="exact" w:val="454"/>
        </w:trPr>
        <w:tc>
          <w:tcPr>
            <w:tcW w:w="4111" w:type="dxa"/>
            <w:gridSpan w:val="2"/>
            <w:tcBorders>
              <w:top w:val="single" w:sz="4" w:space="0" w:color="auto"/>
              <w:left w:val="single" w:sz="4" w:space="0" w:color="auto"/>
              <w:bottom w:val="single" w:sz="4" w:space="0" w:color="auto"/>
              <w:right w:val="single" w:sz="4" w:space="0" w:color="auto"/>
            </w:tcBorders>
          </w:tcPr>
          <w:p w14:paraId="7938FC4B" w14:textId="77777777" w:rsidR="00CF4F23" w:rsidRPr="00CF4F23" w:rsidRDefault="00CF4F23" w:rsidP="00CF4F23">
            <w:pPr>
              <w:tabs>
                <w:tab w:val="num" w:pos="360"/>
              </w:tabs>
              <w:spacing w:before="40" w:after="40" w:line="360" w:lineRule="auto"/>
              <w:jc w:val="both"/>
              <w:rPr>
                <w:rFonts w:ascii="Times New Roman" w:hAnsi="Times New Roman"/>
                <w:sz w:val="24"/>
                <w:szCs w:val="24"/>
                <w:lang w:eastAsia="ru-RU"/>
              </w:rPr>
            </w:pPr>
            <w:r w:rsidRPr="00CF4F23">
              <w:rPr>
                <w:rFonts w:ascii="Times New Roman" w:hAnsi="Times New Roman"/>
                <w:b/>
                <w:sz w:val="24"/>
                <w:szCs w:val="24"/>
                <w:lang w:eastAsia="ru-RU"/>
              </w:rPr>
              <w:t>Аудиторные занятия (всего)</w:t>
            </w:r>
          </w:p>
        </w:tc>
        <w:tc>
          <w:tcPr>
            <w:tcW w:w="1134" w:type="dxa"/>
            <w:tcBorders>
              <w:top w:val="single" w:sz="4" w:space="0" w:color="auto"/>
              <w:left w:val="single" w:sz="4" w:space="0" w:color="auto"/>
              <w:bottom w:val="single" w:sz="4" w:space="0" w:color="auto"/>
              <w:right w:val="single" w:sz="4" w:space="0" w:color="auto"/>
            </w:tcBorders>
          </w:tcPr>
          <w:p w14:paraId="1A33C269" w14:textId="77777777"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sidRPr="00CF4F23">
              <w:rPr>
                <w:rFonts w:ascii="Times New Roman" w:hAnsi="Times New Roman"/>
                <w:sz w:val="24"/>
                <w:szCs w:val="24"/>
                <w:lang w:eastAsia="ru-RU"/>
              </w:rPr>
              <w:t>120</w:t>
            </w:r>
          </w:p>
        </w:tc>
        <w:tc>
          <w:tcPr>
            <w:tcW w:w="1098" w:type="dxa"/>
            <w:tcBorders>
              <w:top w:val="single" w:sz="4" w:space="0" w:color="auto"/>
              <w:left w:val="single" w:sz="4" w:space="0" w:color="auto"/>
              <w:bottom w:val="single" w:sz="4" w:space="0" w:color="auto"/>
              <w:right w:val="single" w:sz="4" w:space="0" w:color="auto"/>
            </w:tcBorders>
          </w:tcPr>
          <w:p w14:paraId="4EB5EA12" w14:textId="77777777"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sidRPr="00CF4F23">
              <w:rPr>
                <w:rFonts w:ascii="Times New Roman" w:hAnsi="Times New Roman"/>
                <w:sz w:val="24"/>
                <w:szCs w:val="24"/>
                <w:lang w:eastAsia="ru-RU"/>
              </w:rPr>
              <w:t>30</w:t>
            </w:r>
          </w:p>
        </w:tc>
        <w:tc>
          <w:tcPr>
            <w:tcW w:w="1099" w:type="dxa"/>
            <w:tcBorders>
              <w:top w:val="single" w:sz="4" w:space="0" w:color="auto"/>
              <w:left w:val="single" w:sz="4" w:space="0" w:color="auto"/>
              <w:bottom w:val="single" w:sz="4" w:space="0" w:color="auto"/>
              <w:right w:val="single" w:sz="4" w:space="0" w:color="auto"/>
            </w:tcBorders>
          </w:tcPr>
          <w:p w14:paraId="33E189A9" w14:textId="77777777"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sidRPr="00CF4F23">
              <w:rPr>
                <w:rFonts w:ascii="Times New Roman" w:hAnsi="Times New Roman"/>
                <w:sz w:val="24"/>
                <w:szCs w:val="24"/>
                <w:lang w:eastAsia="ru-RU"/>
              </w:rPr>
              <w:t>30</w:t>
            </w:r>
          </w:p>
        </w:tc>
        <w:tc>
          <w:tcPr>
            <w:tcW w:w="1098" w:type="dxa"/>
            <w:tcBorders>
              <w:top w:val="single" w:sz="4" w:space="0" w:color="auto"/>
              <w:left w:val="single" w:sz="4" w:space="0" w:color="auto"/>
              <w:bottom w:val="single" w:sz="4" w:space="0" w:color="auto"/>
              <w:right w:val="single" w:sz="4" w:space="0" w:color="auto"/>
            </w:tcBorders>
          </w:tcPr>
          <w:p w14:paraId="6E6AD90E" w14:textId="77777777"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sidRPr="00CF4F23">
              <w:rPr>
                <w:rFonts w:ascii="Times New Roman" w:hAnsi="Times New Roman"/>
                <w:sz w:val="24"/>
                <w:szCs w:val="24"/>
                <w:lang w:eastAsia="ru-RU"/>
              </w:rPr>
              <w:t>30</w:t>
            </w:r>
          </w:p>
        </w:tc>
        <w:tc>
          <w:tcPr>
            <w:tcW w:w="1099" w:type="dxa"/>
            <w:tcBorders>
              <w:top w:val="single" w:sz="4" w:space="0" w:color="auto"/>
              <w:left w:val="single" w:sz="4" w:space="0" w:color="auto"/>
              <w:bottom w:val="single" w:sz="4" w:space="0" w:color="auto"/>
              <w:right w:val="single" w:sz="4" w:space="0" w:color="auto"/>
            </w:tcBorders>
          </w:tcPr>
          <w:p w14:paraId="1415E4ED" w14:textId="77777777"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sidRPr="00CF4F23">
              <w:rPr>
                <w:rFonts w:ascii="Times New Roman" w:hAnsi="Times New Roman"/>
                <w:sz w:val="24"/>
                <w:szCs w:val="24"/>
                <w:lang w:eastAsia="ru-RU"/>
              </w:rPr>
              <w:t>30</w:t>
            </w:r>
          </w:p>
        </w:tc>
      </w:tr>
      <w:tr w:rsidR="00CF4F23" w:rsidRPr="00CF4F23" w14:paraId="678B25FE" w14:textId="77777777" w:rsidTr="00597423">
        <w:trPr>
          <w:trHeight w:hRule="exact" w:val="454"/>
        </w:trPr>
        <w:tc>
          <w:tcPr>
            <w:tcW w:w="4111" w:type="dxa"/>
            <w:gridSpan w:val="2"/>
            <w:tcBorders>
              <w:top w:val="single" w:sz="4" w:space="0" w:color="auto"/>
              <w:left w:val="single" w:sz="4" w:space="0" w:color="auto"/>
              <w:bottom w:val="single" w:sz="4" w:space="0" w:color="auto"/>
              <w:right w:val="single" w:sz="4" w:space="0" w:color="auto"/>
            </w:tcBorders>
          </w:tcPr>
          <w:p w14:paraId="2ECD92A5" w14:textId="77777777" w:rsidR="00CF4F23" w:rsidRPr="00CF4F23" w:rsidRDefault="00CF4F23" w:rsidP="00CF4F23">
            <w:pPr>
              <w:tabs>
                <w:tab w:val="num" w:pos="360"/>
              </w:tabs>
              <w:spacing w:before="40" w:after="40" w:line="360" w:lineRule="auto"/>
              <w:jc w:val="both"/>
              <w:rPr>
                <w:rFonts w:ascii="Times New Roman" w:hAnsi="Times New Roman"/>
                <w:sz w:val="24"/>
                <w:szCs w:val="24"/>
                <w:lang w:eastAsia="ru-RU"/>
              </w:rPr>
            </w:pPr>
            <w:r w:rsidRPr="00CF4F23">
              <w:rPr>
                <w:rFonts w:ascii="Times New Roman" w:hAnsi="Times New Roman"/>
                <w:sz w:val="24"/>
                <w:szCs w:val="24"/>
                <w:lang w:eastAsia="ru-RU"/>
              </w:rPr>
              <w:t>В том числе:</w:t>
            </w:r>
          </w:p>
        </w:tc>
        <w:tc>
          <w:tcPr>
            <w:tcW w:w="1134" w:type="dxa"/>
            <w:tcBorders>
              <w:top w:val="single" w:sz="4" w:space="0" w:color="auto"/>
              <w:left w:val="single" w:sz="4" w:space="0" w:color="auto"/>
              <w:bottom w:val="single" w:sz="4" w:space="0" w:color="auto"/>
              <w:right w:val="single" w:sz="4" w:space="0" w:color="auto"/>
            </w:tcBorders>
          </w:tcPr>
          <w:p w14:paraId="1F7F89B4" w14:textId="77777777"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p>
        </w:tc>
        <w:tc>
          <w:tcPr>
            <w:tcW w:w="1098" w:type="dxa"/>
            <w:tcBorders>
              <w:top w:val="single" w:sz="4" w:space="0" w:color="auto"/>
              <w:left w:val="single" w:sz="4" w:space="0" w:color="auto"/>
              <w:bottom w:val="single" w:sz="4" w:space="0" w:color="auto"/>
              <w:right w:val="single" w:sz="4" w:space="0" w:color="auto"/>
            </w:tcBorders>
          </w:tcPr>
          <w:p w14:paraId="7AD275FC" w14:textId="77777777"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p>
        </w:tc>
        <w:tc>
          <w:tcPr>
            <w:tcW w:w="1099" w:type="dxa"/>
            <w:tcBorders>
              <w:top w:val="single" w:sz="4" w:space="0" w:color="auto"/>
              <w:left w:val="single" w:sz="4" w:space="0" w:color="auto"/>
              <w:bottom w:val="single" w:sz="4" w:space="0" w:color="auto"/>
              <w:right w:val="single" w:sz="4" w:space="0" w:color="auto"/>
            </w:tcBorders>
          </w:tcPr>
          <w:p w14:paraId="77053C34" w14:textId="77777777"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p>
        </w:tc>
        <w:tc>
          <w:tcPr>
            <w:tcW w:w="1098" w:type="dxa"/>
            <w:tcBorders>
              <w:top w:val="single" w:sz="4" w:space="0" w:color="auto"/>
              <w:left w:val="single" w:sz="4" w:space="0" w:color="auto"/>
              <w:bottom w:val="single" w:sz="4" w:space="0" w:color="auto"/>
              <w:right w:val="single" w:sz="4" w:space="0" w:color="auto"/>
            </w:tcBorders>
          </w:tcPr>
          <w:p w14:paraId="1EE39A3E" w14:textId="77777777"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p>
        </w:tc>
        <w:tc>
          <w:tcPr>
            <w:tcW w:w="1099" w:type="dxa"/>
            <w:tcBorders>
              <w:top w:val="single" w:sz="4" w:space="0" w:color="auto"/>
              <w:left w:val="single" w:sz="4" w:space="0" w:color="auto"/>
              <w:bottom w:val="single" w:sz="4" w:space="0" w:color="auto"/>
              <w:right w:val="single" w:sz="4" w:space="0" w:color="auto"/>
            </w:tcBorders>
          </w:tcPr>
          <w:p w14:paraId="1CA10009" w14:textId="77777777"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p>
        </w:tc>
      </w:tr>
      <w:tr w:rsidR="00CF4F23" w:rsidRPr="00CF4F23" w14:paraId="0769CD2A" w14:textId="77777777" w:rsidTr="00597423">
        <w:trPr>
          <w:trHeight w:hRule="exact" w:val="454"/>
        </w:trPr>
        <w:tc>
          <w:tcPr>
            <w:tcW w:w="4111" w:type="dxa"/>
            <w:gridSpan w:val="2"/>
            <w:tcBorders>
              <w:top w:val="single" w:sz="4" w:space="0" w:color="auto"/>
              <w:left w:val="single" w:sz="4" w:space="0" w:color="auto"/>
              <w:bottom w:val="single" w:sz="4" w:space="0" w:color="auto"/>
              <w:right w:val="single" w:sz="4" w:space="0" w:color="auto"/>
            </w:tcBorders>
          </w:tcPr>
          <w:p w14:paraId="603D8179" w14:textId="77777777" w:rsidR="00CF4F23" w:rsidRPr="00CF4F23" w:rsidRDefault="00CF4F23" w:rsidP="00CF4F23">
            <w:pPr>
              <w:tabs>
                <w:tab w:val="num" w:pos="360"/>
              </w:tabs>
              <w:spacing w:before="40" w:after="40" w:line="360" w:lineRule="auto"/>
              <w:jc w:val="both"/>
              <w:rPr>
                <w:rFonts w:ascii="Times New Roman" w:hAnsi="Times New Roman"/>
                <w:sz w:val="24"/>
                <w:szCs w:val="24"/>
                <w:lang w:eastAsia="ru-RU"/>
              </w:rPr>
            </w:pPr>
            <w:r w:rsidRPr="00CF4F23">
              <w:rPr>
                <w:rFonts w:ascii="Times New Roman" w:hAnsi="Times New Roman"/>
                <w:sz w:val="24"/>
                <w:szCs w:val="24"/>
                <w:lang w:eastAsia="ru-RU"/>
              </w:rPr>
              <w:t>Лекции (Л)</w:t>
            </w:r>
          </w:p>
        </w:tc>
        <w:tc>
          <w:tcPr>
            <w:tcW w:w="1134" w:type="dxa"/>
            <w:tcBorders>
              <w:top w:val="single" w:sz="4" w:space="0" w:color="auto"/>
              <w:left w:val="single" w:sz="4" w:space="0" w:color="auto"/>
              <w:bottom w:val="single" w:sz="4" w:space="0" w:color="auto"/>
              <w:right w:val="single" w:sz="4" w:space="0" w:color="auto"/>
            </w:tcBorders>
          </w:tcPr>
          <w:p w14:paraId="329CF6FE" w14:textId="1674E95D"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Pr>
                <w:rFonts w:ascii="Times New Roman" w:hAnsi="Times New Roman"/>
                <w:sz w:val="24"/>
                <w:szCs w:val="24"/>
                <w:lang w:eastAsia="ru-RU"/>
              </w:rPr>
              <w:t>60</w:t>
            </w:r>
          </w:p>
        </w:tc>
        <w:tc>
          <w:tcPr>
            <w:tcW w:w="1098" w:type="dxa"/>
            <w:tcBorders>
              <w:top w:val="single" w:sz="4" w:space="0" w:color="auto"/>
              <w:left w:val="single" w:sz="4" w:space="0" w:color="auto"/>
              <w:bottom w:val="single" w:sz="4" w:space="0" w:color="auto"/>
              <w:right w:val="single" w:sz="4" w:space="0" w:color="auto"/>
            </w:tcBorders>
          </w:tcPr>
          <w:p w14:paraId="4ABC47AA" w14:textId="1F36421F"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Pr>
                <w:rFonts w:ascii="Times New Roman" w:hAnsi="Times New Roman"/>
                <w:sz w:val="24"/>
                <w:szCs w:val="24"/>
                <w:lang w:eastAsia="ru-RU"/>
              </w:rPr>
              <w:t>15</w:t>
            </w:r>
          </w:p>
        </w:tc>
        <w:tc>
          <w:tcPr>
            <w:tcW w:w="1099" w:type="dxa"/>
            <w:tcBorders>
              <w:top w:val="single" w:sz="4" w:space="0" w:color="auto"/>
              <w:left w:val="single" w:sz="4" w:space="0" w:color="auto"/>
              <w:bottom w:val="single" w:sz="4" w:space="0" w:color="auto"/>
              <w:right w:val="single" w:sz="4" w:space="0" w:color="auto"/>
            </w:tcBorders>
          </w:tcPr>
          <w:p w14:paraId="341612FC" w14:textId="06787540"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Pr>
                <w:rFonts w:ascii="Times New Roman" w:hAnsi="Times New Roman"/>
                <w:sz w:val="24"/>
                <w:szCs w:val="24"/>
                <w:lang w:eastAsia="ru-RU"/>
              </w:rPr>
              <w:t>15</w:t>
            </w:r>
          </w:p>
        </w:tc>
        <w:tc>
          <w:tcPr>
            <w:tcW w:w="1098" w:type="dxa"/>
            <w:tcBorders>
              <w:top w:val="single" w:sz="4" w:space="0" w:color="auto"/>
              <w:left w:val="single" w:sz="4" w:space="0" w:color="auto"/>
              <w:bottom w:val="single" w:sz="4" w:space="0" w:color="auto"/>
              <w:right w:val="single" w:sz="4" w:space="0" w:color="auto"/>
            </w:tcBorders>
          </w:tcPr>
          <w:p w14:paraId="4DE3194D" w14:textId="0DCB2069"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Pr>
                <w:rFonts w:ascii="Times New Roman" w:hAnsi="Times New Roman"/>
                <w:sz w:val="24"/>
                <w:szCs w:val="24"/>
                <w:lang w:eastAsia="ru-RU"/>
              </w:rPr>
              <w:t>15</w:t>
            </w:r>
          </w:p>
        </w:tc>
        <w:tc>
          <w:tcPr>
            <w:tcW w:w="1099" w:type="dxa"/>
            <w:tcBorders>
              <w:top w:val="single" w:sz="4" w:space="0" w:color="auto"/>
              <w:left w:val="single" w:sz="4" w:space="0" w:color="auto"/>
              <w:bottom w:val="single" w:sz="4" w:space="0" w:color="auto"/>
              <w:right w:val="single" w:sz="4" w:space="0" w:color="auto"/>
            </w:tcBorders>
          </w:tcPr>
          <w:p w14:paraId="1C4E6AF4" w14:textId="5A735CE3"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CF4F23" w:rsidRPr="00CF4F23" w14:paraId="40C5B5B3" w14:textId="77777777" w:rsidTr="00597423">
        <w:trPr>
          <w:trHeight w:hRule="exact" w:val="454"/>
        </w:trPr>
        <w:tc>
          <w:tcPr>
            <w:tcW w:w="4111" w:type="dxa"/>
            <w:gridSpan w:val="2"/>
            <w:tcBorders>
              <w:top w:val="single" w:sz="4" w:space="0" w:color="auto"/>
              <w:left w:val="single" w:sz="4" w:space="0" w:color="auto"/>
              <w:bottom w:val="single" w:sz="4" w:space="0" w:color="auto"/>
              <w:right w:val="single" w:sz="4" w:space="0" w:color="auto"/>
            </w:tcBorders>
          </w:tcPr>
          <w:p w14:paraId="00F0726B" w14:textId="77777777" w:rsidR="00CF4F23" w:rsidRPr="00CF4F23" w:rsidRDefault="00CF4F23" w:rsidP="00CF4F23">
            <w:pPr>
              <w:tabs>
                <w:tab w:val="num" w:pos="360"/>
              </w:tabs>
              <w:spacing w:before="40" w:after="40" w:line="360" w:lineRule="auto"/>
              <w:jc w:val="both"/>
              <w:rPr>
                <w:rFonts w:ascii="Times New Roman" w:hAnsi="Times New Roman"/>
                <w:sz w:val="24"/>
                <w:szCs w:val="24"/>
                <w:lang w:eastAsia="ru-RU"/>
              </w:rPr>
            </w:pPr>
            <w:r w:rsidRPr="00CF4F23">
              <w:rPr>
                <w:rFonts w:ascii="Times New Roman" w:hAnsi="Times New Roman"/>
                <w:sz w:val="24"/>
                <w:szCs w:val="24"/>
                <w:lang w:eastAsia="ru-RU"/>
              </w:rPr>
              <w:t>Практические занятия (ПЗ)</w:t>
            </w:r>
          </w:p>
        </w:tc>
        <w:tc>
          <w:tcPr>
            <w:tcW w:w="1134" w:type="dxa"/>
            <w:tcBorders>
              <w:top w:val="single" w:sz="4" w:space="0" w:color="auto"/>
              <w:left w:val="single" w:sz="4" w:space="0" w:color="auto"/>
              <w:bottom w:val="single" w:sz="4" w:space="0" w:color="auto"/>
              <w:right w:val="single" w:sz="4" w:space="0" w:color="auto"/>
            </w:tcBorders>
          </w:tcPr>
          <w:p w14:paraId="23622227" w14:textId="56B39FAC"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p>
        </w:tc>
        <w:tc>
          <w:tcPr>
            <w:tcW w:w="1098" w:type="dxa"/>
            <w:tcBorders>
              <w:top w:val="single" w:sz="4" w:space="0" w:color="auto"/>
              <w:left w:val="single" w:sz="4" w:space="0" w:color="auto"/>
              <w:bottom w:val="single" w:sz="4" w:space="0" w:color="auto"/>
              <w:right w:val="single" w:sz="4" w:space="0" w:color="auto"/>
            </w:tcBorders>
          </w:tcPr>
          <w:p w14:paraId="06C4FD40" w14:textId="55A5DA46"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p>
        </w:tc>
        <w:tc>
          <w:tcPr>
            <w:tcW w:w="1099" w:type="dxa"/>
            <w:tcBorders>
              <w:top w:val="single" w:sz="4" w:space="0" w:color="auto"/>
              <w:left w:val="single" w:sz="4" w:space="0" w:color="auto"/>
              <w:bottom w:val="single" w:sz="4" w:space="0" w:color="auto"/>
              <w:right w:val="single" w:sz="4" w:space="0" w:color="auto"/>
            </w:tcBorders>
          </w:tcPr>
          <w:p w14:paraId="4E343F60" w14:textId="13343A1B"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p>
        </w:tc>
        <w:tc>
          <w:tcPr>
            <w:tcW w:w="1098" w:type="dxa"/>
            <w:tcBorders>
              <w:top w:val="single" w:sz="4" w:space="0" w:color="auto"/>
              <w:left w:val="single" w:sz="4" w:space="0" w:color="auto"/>
              <w:bottom w:val="single" w:sz="4" w:space="0" w:color="auto"/>
              <w:right w:val="single" w:sz="4" w:space="0" w:color="auto"/>
            </w:tcBorders>
          </w:tcPr>
          <w:p w14:paraId="45703422" w14:textId="44307CE5"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p>
        </w:tc>
        <w:tc>
          <w:tcPr>
            <w:tcW w:w="1099" w:type="dxa"/>
            <w:tcBorders>
              <w:top w:val="single" w:sz="4" w:space="0" w:color="auto"/>
              <w:left w:val="single" w:sz="4" w:space="0" w:color="auto"/>
              <w:bottom w:val="single" w:sz="4" w:space="0" w:color="auto"/>
              <w:right w:val="single" w:sz="4" w:space="0" w:color="auto"/>
            </w:tcBorders>
          </w:tcPr>
          <w:p w14:paraId="7C8CCDF2" w14:textId="16BF4E6E"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p>
        </w:tc>
      </w:tr>
      <w:tr w:rsidR="00CF4F23" w:rsidRPr="00CF4F23" w14:paraId="0575137C" w14:textId="77777777" w:rsidTr="00597423">
        <w:trPr>
          <w:trHeight w:hRule="exact" w:val="454"/>
        </w:trPr>
        <w:tc>
          <w:tcPr>
            <w:tcW w:w="4111" w:type="dxa"/>
            <w:gridSpan w:val="2"/>
            <w:tcBorders>
              <w:top w:val="single" w:sz="4" w:space="0" w:color="auto"/>
              <w:left w:val="single" w:sz="4" w:space="0" w:color="auto"/>
              <w:bottom w:val="single" w:sz="4" w:space="0" w:color="auto"/>
              <w:right w:val="single" w:sz="4" w:space="0" w:color="auto"/>
            </w:tcBorders>
          </w:tcPr>
          <w:p w14:paraId="7BD8665F" w14:textId="77777777" w:rsidR="00CF4F23" w:rsidRPr="00CF4F23" w:rsidRDefault="00CF4F23" w:rsidP="00CF4F23">
            <w:pPr>
              <w:tabs>
                <w:tab w:val="num" w:pos="360"/>
              </w:tabs>
              <w:spacing w:before="40" w:after="40" w:line="360" w:lineRule="auto"/>
              <w:jc w:val="both"/>
              <w:rPr>
                <w:rFonts w:ascii="Times New Roman" w:hAnsi="Times New Roman"/>
                <w:sz w:val="24"/>
                <w:szCs w:val="24"/>
                <w:lang w:eastAsia="ru-RU"/>
              </w:rPr>
            </w:pPr>
            <w:r w:rsidRPr="00CF4F23">
              <w:rPr>
                <w:rFonts w:ascii="Times New Roman" w:hAnsi="Times New Roman"/>
                <w:sz w:val="24"/>
                <w:szCs w:val="24"/>
                <w:lang w:eastAsia="ru-RU"/>
              </w:rPr>
              <w:t>Семинары (С)</w:t>
            </w:r>
          </w:p>
        </w:tc>
        <w:tc>
          <w:tcPr>
            <w:tcW w:w="1134" w:type="dxa"/>
            <w:tcBorders>
              <w:top w:val="single" w:sz="4" w:space="0" w:color="auto"/>
              <w:left w:val="single" w:sz="4" w:space="0" w:color="auto"/>
              <w:bottom w:val="single" w:sz="4" w:space="0" w:color="auto"/>
              <w:right w:val="single" w:sz="4" w:space="0" w:color="auto"/>
            </w:tcBorders>
          </w:tcPr>
          <w:p w14:paraId="37DC3C41" w14:textId="31E0144A"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Pr>
                <w:rFonts w:ascii="Times New Roman" w:hAnsi="Times New Roman"/>
                <w:sz w:val="24"/>
                <w:szCs w:val="24"/>
                <w:lang w:eastAsia="ru-RU"/>
              </w:rPr>
              <w:t>60</w:t>
            </w:r>
          </w:p>
        </w:tc>
        <w:tc>
          <w:tcPr>
            <w:tcW w:w="1098" w:type="dxa"/>
            <w:tcBorders>
              <w:top w:val="single" w:sz="4" w:space="0" w:color="auto"/>
              <w:left w:val="single" w:sz="4" w:space="0" w:color="auto"/>
              <w:bottom w:val="single" w:sz="4" w:space="0" w:color="auto"/>
              <w:right w:val="single" w:sz="4" w:space="0" w:color="auto"/>
            </w:tcBorders>
          </w:tcPr>
          <w:p w14:paraId="1700591D" w14:textId="10F8EE2B"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Pr>
                <w:rFonts w:ascii="Times New Roman" w:hAnsi="Times New Roman"/>
                <w:sz w:val="24"/>
                <w:szCs w:val="24"/>
                <w:lang w:eastAsia="ru-RU"/>
              </w:rPr>
              <w:t>15</w:t>
            </w:r>
          </w:p>
        </w:tc>
        <w:tc>
          <w:tcPr>
            <w:tcW w:w="1099" w:type="dxa"/>
            <w:tcBorders>
              <w:top w:val="single" w:sz="4" w:space="0" w:color="auto"/>
              <w:left w:val="single" w:sz="4" w:space="0" w:color="auto"/>
              <w:bottom w:val="single" w:sz="4" w:space="0" w:color="auto"/>
              <w:right w:val="single" w:sz="4" w:space="0" w:color="auto"/>
            </w:tcBorders>
          </w:tcPr>
          <w:p w14:paraId="03677CAA" w14:textId="7943B65E"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Pr>
                <w:rFonts w:ascii="Times New Roman" w:hAnsi="Times New Roman"/>
                <w:sz w:val="24"/>
                <w:szCs w:val="24"/>
                <w:lang w:eastAsia="ru-RU"/>
              </w:rPr>
              <w:t>15</w:t>
            </w:r>
          </w:p>
        </w:tc>
        <w:tc>
          <w:tcPr>
            <w:tcW w:w="1098" w:type="dxa"/>
            <w:tcBorders>
              <w:top w:val="single" w:sz="4" w:space="0" w:color="auto"/>
              <w:left w:val="single" w:sz="4" w:space="0" w:color="auto"/>
              <w:bottom w:val="single" w:sz="4" w:space="0" w:color="auto"/>
              <w:right w:val="single" w:sz="4" w:space="0" w:color="auto"/>
            </w:tcBorders>
          </w:tcPr>
          <w:p w14:paraId="3426320B" w14:textId="74840C0C"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Pr>
                <w:rFonts w:ascii="Times New Roman" w:hAnsi="Times New Roman"/>
                <w:sz w:val="24"/>
                <w:szCs w:val="24"/>
                <w:lang w:eastAsia="ru-RU"/>
              </w:rPr>
              <w:t>15</w:t>
            </w:r>
          </w:p>
        </w:tc>
        <w:tc>
          <w:tcPr>
            <w:tcW w:w="1099" w:type="dxa"/>
            <w:tcBorders>
              <w:top w:val="single" w:sz="4" w:space="0" w:color="auto"/>
              <w:left w:val="single" w:sz="4" w:space="0" w:color="auto"/>
              <w:bottom w:val="single" w:sz="4" w:space="0" w:color="auto"/>
              <w:right w:val="single" w:sz="4" w:space="0" w:color="auto"/>
            </w:tcBorders>
          </w:tcPr>
          <w:p w14:paraId="385A90E3" w14:textId="0B1AF31B"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CF4F23" w:rsidRPr="00CF4F23" w14:paraId="2CD860FB" w14:textId="77777777" w:rsidTr="00597423">
        <w:trPr>
          <w:trHeight w:hRule="exact" w:val="454"/>
        </w:trPr>
        <w:tc>
          <w:tcPr>
            <w:tcW w:w="4111" w:type="dxa"/>
            <w:gridSpan w:val="2"/>
            <w:tcBorders>
              <w:top w:val="single" w:sz="4" w:space="0" w:color="auto"/>
              <w:left w:val="single" w:sz="4" w:space="0" w:color="auto"/>
              <w:bottom w:val="single" w:sz="4" w:space="0" w:color="auto"/>
              <w:right w:val="single" w:sz="4" w:space="0" w:color="auto"/>
            </w:tcBorders>
          </w:tcPr>
          <w:p w14:paraId="7779264E" w14:textId="77777777" w:rsidR="00CF4F23" w:rsidRPr="00CF4F23" w:rsidRDefault="00CF4F23" w:rsidP="00CF4F23">
            <w:pPr>
              <w:tabs>
                <w:tab w:val="num" w:pos="360"/>
              </w:tabs>
              <w:spacing w:before="40" w:after="40" w:line="360" w:lineRule="auto"/>
              <w:jc w:val="both"/>
              <w:rPr>
                <w:rFonts w:ascii="Times New Roman" w:hAnsi="Times New Roman"/>
                <w:sz w:val="24"/>
                <w:szCs w:val="24"/>
                <w:lang w:eastAsia="ru-RU"/>
              </w:rPr>
            </w:pPr>
            <w:r w:rsidRPr="00CF4F23">
              <w:rPr>
                <w:rFonts w:ascii="Times New Roman" w:hAnsi="Times New Roman"/>
                <w:sz w:val="24"/>
                <w:szCs w:val="24"/>
                <w:lang w:eastAsia="ru-RU"/>
              </w:rPr>
              <w:t>Лабораторные работы (ЛР)</w:t>
            </w:r>
          </w:p>
        </w:tc>
        <w:tc>
          <w:tcPr>
            <w:tcW w:w="1134" w:type="dxa"/>
            <w:tcBorders>
              <w:top w:val="single" w:sz="4" w:space="0" w:color="auto"/>
              <w:left w:val="single" w:sz="4" w:space="0" w:color="auto"/>
              <w:bottom w:val="single" w:sz="4" w:space="0" w:color="auto"/>
              <w:right w:val="single" w:sz="4" w:space="0" w:color="auto"/>
            </w:tcBorders>
          </w:tcPr>
          <w:p w14:paraId="7DBF6941" w14:textId="77777777"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sidRPr="00CF4F23">
              <w:rPr>
                <w:rFonts w:ascii="Times New Roman" w:hAnsi="Times New Roman"/>
                <w:sz w:val="24"/>
                <w:szCs w:val="24"/>
                <w:lang w:eastAsia="ru-RU"/>
              </w:rPr>
              <w:t>-</w:t>
            </w:r>
          </w:p>
        </w:tc>
        <w:tc>
          <w:tcPr>
            <w:tcW w:w="1098" w:type="dxa"/>
            <w:tcBorders>
              <w:top w:val="single" w:sz="4" w:space="0" w:color="auto"/>
              <w:left w:val="single" w:sz="4" w:space="0" w:color="auto"/>
              <w:bottom w:val="single" w:sz="4" w:space="0" w:color="auto"/>
              <w:right w:val="single" w:sz="4" w:space="0" w:color="auto"/>
            </w:tcBorders>
          </w:tcPr>
          <w:p w14:paraId="3335EA9C" w14:textId="77777777"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sidRPr="00CF4F23">
              <w:rPr>
                <w:rFonts w:ascii="Times New Roman" w:hAnsi="Times New Roman"/>
                <w:sz w:val="24"/>
                <w:szCs w:val="24"/>
                <w:lang w:eastAsia="ru-RU"/>
              </w:rPr>
              <w:t>-</w:t>
            </w:r>
          </w:p>
        </w:tc>
        <w:tc>
          <w:tcPr>
            <w:tcW w:w="1099" w:type="dxa"/>
            <w:tcBorders>
              <w:top w:val="single" w:sz="4" w:space="0" w:color="auto"/>
              <w:left w:val="single" w:sz="4" w:space="0" w:color="auto"/>
              <w:bottom w:val="single" w:sz="4" w:space="0" w:color="auto"/>
              <w:right w:val="single" w:sz="4" w:space="0" w:color="auto"/>
            </w:tcBorders>
          </w:tcPr>
          <w:p w14:paraId="36763039" w14:textId="77777777"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sidRPr="00CF4F23">
              <w:rPr>
                <w:rFonts w:ascii="Times New Roman" w:hAnsi="Times New Roman"/>
                <w:sz w:val="24"/>
                <w:szCs w:val="24"/>
                <w:lang w:eastAsia="ru-RU"/>
              </w:rPr>
              <w:t>-</w:t>
            </w:r>
          </w:p>
        </w:tc>
        <w:tc>
          <w:tcPr>
            <w:tcW w:w="1098" w:type="dxa"/>
            <w:tcBorders>
              <w:top w:val="single" w:sz="4" w:space="0" w:color="auto"/>
              <w:left w:val="single" w:sz="4" w:space="0" w:color="auto"/>
              <w:bottom w:val="single" w:sz="4" w:space="0" w:color="auto"/>
              <w:right w:val="single" w:sz="4" w:space="0" w:color="auto"/>
            </w:tcBorders>
          </w:tcPr>
          <w:p w14:paraId="6F24D478" w14:textId="77777777"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sidRPr="00CF4F23">
              <w:rPr>
                <w:rFonts w:ascii="Times New Roman" w:hAnsi="Times New Roman"/>
                <w:sz w:val="24"/>
                <w:szCs w:val="24"/>
                <w:lang w:eastAsia="ru-RU"/>
              </w:rPr>
              <w:t>-</w:t>
            </w:r>
          </w:p>
        </w:tc>
        <w:tc>
          <w:tcPr>
            <w:tcW w:w="1099" w:type="dxa"/>
            <w:tcBorders>
              <w:top w:val="single" w:sz="4" w:space="0" w:color="auto"/>
              <w:left w:val="single" w:sz="4" w:space="0" w:color="auto"/>
              <w:bottom w:val="single" w:sz="4" w:space="0" w:color="auto"/>
              <w:right w:val="single" w:sz="4" w:space="0" w:color="auto"/>
            </w:tcBorders>
          </w:tcPr>
          <w:p w14:paraId="72F7F0A8" w14:textId="77777777"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sidRPr="00CF4F23">
              <w:rPr>
                <w:rFonts w:ascii="Times New Roman" w:hAnsi="Times New Roman"/>
                <w:sz w:val="24"/>
                <w:szCs w:val="24"/>
                <w:lang w:eastAsia="ru-RU"/>
              </w:rPr>
              <w:t>-</w:t>
            </w:r>
          </w:p>
        </w:tc>
      </w:tr>
      <w:tr w:rsidR="00CF4F23" w:rsidRPr="00CF4F23" w14:paraId="2A9CBD82" w14:textId="77777777" w:rsidTr="00597423">
        <w:trPr>
          <w:trHeight w:hRule="exact" w:val="454"/>
        </w:trPr>
        <w:tc>
          <w:tcPr>
            <w:tcW w:w="4111" w:type="dxa"/>
            <w:gridSpan w:val="2"/>
            <w:tcBorders>
              <w:top w:val="single" w:sz="4" w:space="0" w:color="auto"/>
              <w:left w:val="single" w:sz="4" w:space="0" w:color="auto"/>
              <w:bottom w:val="single" w:sz="4" w:space="0" w:color="auto"/>
              <w:right w:val="single" w:sz="4" w:space="0" w:color="auto"/>
            </w:tcBorders>
          </w:tcPr>
          <w:p w14:paraId="040D5215" w14:textId="77777777" w:rsidR="00CF4F23" w:rsidRPr="00CF4F23" w:rsidRDefault="00CF4F23" w:rsidP="00CF4F23">
            <w:pPr>
              <w:tabs>
                <w:tab w:val="num" w:pos="360"/>
              </w:tabs>
              <w:spacing w:before="40" w:after="40" w:line="360" w:lineRule="auto"/>
              <w:jc w:val="both"/>
              <w:rPr>
                <w:rFonts w:ascii="Times New Roman" w:hAnsi="Times New Roman"/>
                <w:b/>
                <w:sz w:val="24"/>
                <w:szCs w:val="24"/>
                <w:lang w:eastAsia="ru-RU"/>
              </w:rPr>
            </w:pPr>
            <w:r w:rsidRPr="00CF4F23">
              <w:rPr>
                <w:rFonts w:ascii="Times New Roman" w:hAnsi="Times New Roman"/>
                <w:b/>
                <w:sz w:val="24"/>
                <w:szCs w:val="24"/>
                <w:lang w:eastAsia="ru-RU"/>
              </w:rPr>
              <w:t>Самостоятельная работа (всего)</w:t>
            </w:r>
          </w:p>
        </w:tc>
        <w:tc>
          <w:tcPr>
            <w:tcW w:w="1134" w:type="dxa"/>
            <w:tcBorders>
              <w:top w:val="single" w:sz="4" w:space="0" w:color="auto"/>
              <w:left w:val="single" w:sz="4" w:space="0" w:color="auto"/>
              <w:bottom w:val="single" w:sz="4" w:space="0" w:color="auto"/>
              <w:right w:val="single" w:sz="4" w:space="0" w:color="auto"/>
            </w:tcBorders>
          </w:tcPr>
          <w:p w14:paraId="0E129B64" w14:textId="7E68F041" w:rsidR="00CF4F23" w:rsidRPr="00CF4F23" w:rsidRDefault="00597423" w:rsidP="00CF4F23">
            <w:pPr>
              <w:tabs>
                <w:tab w:val="num" w:pos="360"/>
              </w:tabs>
              <w:spacing w:before="40" w:after="40" w:line="360" w:lineRule="auto"/>
              <w:jc w:val="center"/>
              <w:rPr>
                <w:rFonts w:ascii="Times New Roman" w:hAnsi="Times New Roman"/>
                <w:sz w:val="24"/>
                <w:szCs w:val="24"/>
                <w:lang w:eastAsia="ru-RU"/>
              </w:rPr>
            </w:pPr>
            <w:r>
              <w:rPr>
                <w:rFonts w:ascii="Times New Roman" w:hAnsi="Times New Roman"/>
                <w:sz w:val="24"/>
                <w:szCs w:val="24"/>
                <w:lang w:eastAsia="ru-RU"/>
              </w:rPr>
              <w:t>96</w:t>
            </w:r>
          </w:p>
        </w:tc>
        <w:tc>
          <w:tcPr>
            <w:tcW w:w="1098" w:type="dxa"/>
            <w:tcBorders>
              <w:top w:val="single" w:sz="4" w:space="0" w:color="auto"/>
              <w:left w:val="single" w:sz="4" w:space="0" w:color="auto"/>
              <w:bottom w:val="single" w:sz="4" w:space="0" w:color="auto"/>
              <w:right w:val="single" w:sz="4" w:space="0" w:color="auto"/>
            </w:tcBorders>
          </w:tcPr>
          <w:p w14:paraId="7AE001CC" w14:textId="300AD536"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Pr>
                <w:rFonts w:ascii="Times New Roman" w:hAnsi="Times New Roman"/>
                <w:sz w:val="24"/>
                <w:szCs w:val="24"/>
                <w:lang w:eastAsia="ru-RU"/>
              </w:rPr>
              <w:t>15</w:t>
            </w:r>
          </w:p>
        </w:tc>
        <w:tc>
          <w:tcPr>
            <w:tcW w:w="1099" w:type="dxa"/>
            <w:tcBorders>
              <w:top w:val="single" w:sz="4" w:space="0" w:color="auto"/>
              <w:left w:val="single" w:sz="4" w:space="0" w:color="auto"/>
              <w:bottom w:val="single" w:sz="4" w:space="0" w:color="auto"/>
              <w:right w:val="single" w:sz="4" w:space="0" w:color="auto"/>
            </w:tcBorders>
          </w:tcPr>
          <w:p w14:paraId="7EB1F155" w14:textId="36D294E5"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Pr>
                <w:rFonts w:ascii="Times New Roman" w:hAnsi="Times New Roman"/>
                <w:sz w:val="24"/>
                <w:szCs w:val="24"/>
                <w:lang w:eastAsia="ru-RU"/>
              </w:rPr>
              <w:t>33</w:t>
            </w:r>
          </w:p>
        </w:tc>
        <w:tc>
          <w:tcPr>
            <w:tcW w:w="1098" w:type="dxa"/>
            <w:tcBorders>
              <w:top w:val="single" w:sz="4" w:space="0" w:color="auto"/>
              <w:left w:val="single" w:sz="4" w:space="0" w:color="auto"/>
              <w:bottom w:val="single" w:sz="4" w:space="0" w:color="auto"/>
              <w:right w:val="single" w:sz="4" w:space="0" w:color="auto"/>
            </w:tcBorders>
          </w:tcPr>
          <w:p w14:paraId="0B843E3F" w14:textId="085EC636"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Pr>
                <w:rFonts w:ascii="Times New Roman" w:hAnsi="Times New Roman"/>
                <w:sz w:val="24"/>
                <w:szCs w:val="24"/>
                <w:lang w:eastAsia="ru-RU"/>
              </w:rPr>
              <w:t>15</w:t>
            </w:r>
          </w:p>
        </w:tc>
        <w:tc>
          <w:tcPr>
            <w:tcW w:w="1099" w:type="dxa"/>
            <w:tcBorders>
              <w:top w:val="single" w:sz="4" w:space="0" w:color="auto"/>
              <w:left w:val="single" w:sz="4" w:space="0" w:color="auto"/>
              <w:bottom w:val="single" w:sz="4" w:space="0" w:color="auto"/>
              <w:right w:val="single" w:sz="4" w:space="0" w:color="auto"/>
            </w:tcBorders>
          </w:tcPr>
          <w:p w14:paraId="6B54ADCF" w14:textId="063AE7E7"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Pr>
                <w:rFonts w:ascii="Times New Roman" w:hAnsi="Times New Roman"/>
                <w:sz w:val="24"/>
                <w:szCs w:val="24"/>
                <w:lang w:eastAsia="ru-RU"/>
              </w:rPr>
              <w:t>33</w:t>
            </w:r>
          </w:p>
        </w:tc>
      </w:tr>
      <w:tr w:rsidR="00CF4F23" w:rsidRPr="00CF4F23" w14:paraId="3F5AFBD1" w14:textId="77777777" w:rsidTr="00597423">
        <w:trPr>
          <w:trHeight w:hRule="exact" w:val="454"/>
        </w:trPr>
        <w:tc>
          <w:tcPr>
            <w:tcW w:w="4111" w:type="dxa"/>
            <w:gridSpan w:val="2"/>
            <w:tcBorders>
              <w:top w:val="single" w:sz="4" w:space="0" w:color="auto"/>
              <w:left w:val="single" w:sz="4" w:space="0" w:color="auto"/>
              <w:bottom w:val="single" w:sz="4" w:space="0" w:color="auto"/>
              <w:right w:val="single" w:sz="4" w:space="0" w:color="auto"/>
            </w:tcBorders>
          </w:tcPr>
          <w:p w14:paraId="5A1EFFDD" w14:textId="77777777" w:rsidR="00CF4F23" w:rsidRPr="00CF4F23" w:rsidRDefault="00CF4F23" w:rsidP="00CF4F23">
            <w:pPr>
              <w:tabs>
                <w:tab w:val="num" w:pos="360"/>
              </w:tabs>
              <w:spacing w:before="40" w:after="40" w:line="360" w:lineRule="auto"/>
              <w:jc w:val="both"/>
              <w:rPr>
                <w:rFonts w:ascii="Times New Roman" w:hAnsi="Times New Roman"/>
                <w:sz w:val="24"/>
                <w:szCs w:val="24"/>
                <w:lang w:eastAsia="ru-RU"/>
              </w:rPr>
            </w:pPr>
            <w:r w:rsidRPr="00CF4F23">
              <w:rPr>
                <w:rFonts w:ascii="Times New Roman" w:hAnsi="Times New Roman"/>
                <w:sz w:val="24"/>
                <w:szCs w:val="24"/>
                <w:lang w:eastAsia="ru-RU"/>
              </w:rPr>
              <w:t>В том числе:</w:t>
            </w:r>
          </w:p>
        </w:tc>
        <w:tc>
          <w:tcPr>
            <w:tcW w:w="1134" w:type="dxa"/>
            <w:tcBorders>
              <w:top w:val="single" w:sz="4" w:space="0" w:color="auto"/>
              <w:left w:val="single" w:sz="4" w:space="0" w:color="auto"/>
              <w:bottom w:val="single" w:sz="4" w:space="0" w:color="auto"/>
              <w:right w:val="single" w:sz="4" w:space="0" w:color="auto"/>
            </w:tcBorders>
          </w:tcPr>
          <w:p w14:paraId="724AA0BE" w14:textId="77777777"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p>
        </w:tc>
        <w:tc>
          <w:tcPr>
            <w:tcW w:w="1098" w:type="dxa"/>
            <w:tcBorders>
              <w:top w:val="single" w:sz="4" w:space="0" w:color="auto"/>
              <w:left w:val="single" w:sz="4" w:space="0" w:color="auto"/>
              <w:bottom w:val="single" w:sz="4" w:space="0" w:color="auto"/>
              <w:right w:val="single" w:sz="4" w:space="0" w:color="auto"/>
            </w:tcBorders>
          </w:tcPr>
          <w:p w14:paraId="34058299" w14:textId="77777777"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p>
        </w:tc>
        <w:tc>
          <w:tcPr>
            <w:tcW w:w="1099" w:type="dxa"/>
            <w:tcBorders>
              <w:top w:val="single" w:sz="4" w:space="0" w:color="auto"/>
              <w:left w:val="single" w:sz="4" w:space="0" w:color="auto"/>
              <w:bottom w:val="single" w:sz="4" w:space="0" w:color="auto"/>
              <w:right w:val="single" w:sz="4" w:space="0" w:color="auto"/>
            </w:tcBorders>
          </w:tcPr>
          <w:p w14:paraId="526FFEDF" w14:textId="77777777"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p>
        </w:tc>
        <w:tc>
          <w:tcPr>
            <w:tcW w:w="1098" w:type="dxa"/>
            <w:tcBorders>
              <w:top w:val="single" w:sz="4" w:space="0" w:color="auto"/>
              <w:left w:val="single" w:sz="4" w:space="0" w:color="auto"/>
              <w:bottom w:val="single" w:sz="4" w:space="0" w:color="auto"/>
              <w:right w:val="single" w:sz="4" w:space="0" w:color="auto"/>
            </w:tcBorders>
          </w:tcPr>
          <w:p w14:paraId="2D91A24E" w14:textId="77777777"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p>
        </w:tc>
        <w:tc>
          <w:tcPr>
            <w:tcW w:w="1099" w:type="dxa"/>
            <w:tcBorders>
              <w:top w:val="single" w:sz="4" w:space="0" w:color="auto"/>
              <w:left w:val="single" w:sz="4" w:space="0" w:color="auto"/>
              <w:bottom w:val="single" w:sz="4" w:space="0" w:color="auto"/>
              <w:right w:val="single" w:sz="4" w:space="0" w:color="auto"/>
            </w:tcBorders>
          </w:tcPr>
          <w:p w14:paraId="470C5663" w14:textId="77777777"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p>
        </w:tc>
      </w:tr>
      <w:tr w:rsidR="00CF4F23" w:rsidRPr="00CF4F23" w14:paraId="553B91EC" w14:textId="77777777" w:rsidTr="00597423">
        <w:trPr>
          <w:trHeight w:hRule="exact" w:val="454"/>
        </w:trPr>
        <w:tc>
          <w:tcPr>
            <w:tcW w:w="4111" w:type="dxa"/>
            <w:gridSpan w:val="2"/>
            <w:tcBorders>
              <w:top w:val="single" w:sz="4" w:space="0" w:color="auto"/>
              <w:left w:val="single" w:sz="4" w:space="0" w:color="auto"/>
              <w:bottom w:val="single" w:sz="4" w:space="0" w:color="auto"/>
              <w:right w:val="single" w:sz="4" w:space="0" w:color="auto"/>
            </w:tcBorders>
          </w:tcPr>
          <w:p w14:paraId="207B5153" w14:textId="77777777" w:rsidR="00CF4F23" w:rsidRPr="00CF4F23" w:rsidRDefault="00CF4F23" w:rsidP="00CF4F23">
            <w:pPr>
              <w:tabs>
                <w:tab w:val="num" w:pos="360"/>
              </w:tabs>
              <w:spacing w:before="40" w:after="40" w:line="360" w:lineRule="auto"/>
              <w:jc w:val="both"/>
              <w:rPr>
                <w:rFonts w:ascii="Times New Roman" w:hAnsi="Times New Roman"/>
                <w:sz w:val="24"/>
                <w:szCs w:val="24"/>
                <w:lang w:eastAsia="ru-RU"/>
              </w:rPr>
            </w:pPr>
            <w:r w:rsidRPr="00CF4F23">
              <w:rPr>
                <w:rFonts w:ascii="Times New Roman" w:hAnsi="Times New Roman"/>
                <w:sz w:val="24"/>
                <w:szCs w:val="24"/>
                <w:lang w:eastAsia="ru-RU"/>
              </w:rPr>
              <w:t>Курсовой проект (работа)</w:t>
            </w:r>
          </w:p>
        </w:tc>
        <w:tc>
          <w:tcPr>
            <w:tcW w:w="1134" w:type="dxa"/>
            <w:tcBorders>
              <w:top w:val="single" w:sz="4" w:space="0" w:color="auto"/>
              <w:left w:val="single" w:sz="4" w:space="0" w:color="auto"/>
              <w:bottom w:val="single" w:sz="4" w:space="0" w:color="auto"/>
              <w:right w:val="single" w:sz="4" w:space="0" w:color="auto"/>
            </w:tcBorders>
          </w:tcPr>
          <w:p w14:paraId="35EBB32C" w14:textId="77777777"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sidRPr="00CF4F23">
              <w:rPr>
                <w:rFonts w:ascii="Times New Roman" w:hAnsi="Times New Roman"/>
                <w:sz w:val="24"/>
                <w:szCs w:val="24"/>
                <w:lang w:eastAsia="ru-RU"/>
              </w:rPr>
              <w:t>-</w:t>
            </w:r>
          </w:p>
        </w:tc>
        <w:tc>
          <w:tcPr>
            <w:tcW w:w="1098" w:type="dxa"/>
            <w:tcBorders>
              <w:top w:val="single" w:sz="4" w:space="0" w:color="auto"/>
              <w:left w:val="single" w:sz="4" w:space="0" w:color="auto"/>
              <w:bottom w:val="single" w:sz="4" w:space="0" w:color="auto"/>
              <w:right w:val="single" w:sz="4" w:space="0" w:color="auto"/>
            </w:tcBorders>
          </w:tcPr>
          <w:p w14:paraId="2E45668B" w14:textId="77777777"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sidRPr="00CF4F23">
              <w:rPr>
                <w:rFonts w:ascii="Times New Roman" w:hAnsi="Times New Roman"/>
                <w:sz w:val="24"/>
                <w:szCs w:val="24"/>
                <w:lang w:eastAsia="ru-RU"/>
              </w:rPr>
              <w:t>-</w:t>
            </w:r>
          </w:p>
        </w:tc>
        <w:tc>
          <w:tcPr>
            <w:tcW w:w="1099" w:type="dxa"/>
            <w:tcBorders>
              <w:top w:val="single" w:sz="4" w:space="0" w:color="auto"/>
              <w:left w:val="single" w:sz="4" w:space="0" w:color="auto"/>
              <w:bottom w:val="single" w:sz="4" w:space="0" w:color="auto"/>
              <w:right w:val="single" w:sz="4" w:space="0" w:color="auto"/>
            </w:tcBorders>
          </w:tcPr>
          <w:p w14:paraId="377BA7E1" w14:textId="77777777"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sidRPr="00CF4F23">
              <w:rPr>
                <w:rFonts w:ascii="Times New Roman" w:hAnsi="Times New Roman"/>
                <w:sz w:val="24"/>
                <w:szCs w:val="24"/>
                <w:lang w:eastAsia="ru-RU"/>
              </w:rPr>
              <w:t>-</w:t>
            </w:r>
          </w:p>
        </w:tc>
        <w:tc>
          <w:tcPr>
            <w:tcW w:w="1098" w:type="dxa"/>
            <w:tcBorders>
              <w:top w:val="single" w:sz="4" w:space="0" w:color="auto"/>
              <w:left w:val="single" w:sz="4" w:space="0" w:color="auto"/>
              <w:bottom w:val="single" w:sz="4" w:space="0" w:color="auto"/>
              <w:right w:val="single" w:sz="4" w:space="0" w:color="auto"/>
            </w:tcBorders>
          </w:tcPr>
          <w:p w14:paraId="1DE44439" w14:textId="77777777"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sidRPr="00CF4F23">
              <w:rPr>
                <w:rFonts w:ascii="Times New Roman" w:hAnsi="Times New Roman"/>
                <w:sz w:val="24"/>
                <w:szCs w:val="24"/>
                <w:lang w:eastAsia="ru-RU"/>
              </w:rPr>
              <w:t>-</w:t>
            </w:r>
          </w:p>
        </w:tc>
        <w:tc>
          <w:tcPr>
            <w:tcW w:w="1099" w:type="dxa"/>
            <w:tcBorders>
              <w:top w:val="single" w:sz="4" w:space="0" w:color="auto"/>
              <w:left w:val="single" w:sz="4" w:space="0" w:color="auto"/>
              <w:bottom w:val="single" w:sz="4" w:space="0" w:color="auto"/>
              <w:right w:val="single" w:sz="4" w:space="0" w:color="auto"/>
            </w:tcBorders>
          </w:tcPr>
          <w:p w14:paraId="5919FE3F" w14:textId="77777777"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sidRPr="00CF4F23">
              <w:rPr>
                <w:rFonts w:ascii="Times New Roman" w:hAnsi="Times New Roman"/>
                <w:sz w:val="24"/>
                <w:szCs w:val="24"/>
                <w:lang w:eastAsia="ru-RU"/>
              </w:rPr>
              <w:t>-</w:t>
            </w:r>
          </w:p>
        </w:tc>
      </w:tr>
      <w:tr w:rsidR="00CF4F23" w:rsidRPr="00CF4F23" w14:paraId="11774170" w14:textId="77777777" w:rsidTr="00597423">
        <w:trPr>
          <w:trHeight w:hRule="exact" w:val="748"/>
        </w:trPr>
        <w:tc>
          <w:tcPr>
            <w:tcW w:w="4111" w:type="dxa"/>
            <w:gridSpan w:val="2"/>
            <w:tcBorders>
              <w:top w:val="single" w:sz="4" w:space="0" w:color="auto"/>
              <w:left w:val="single" w:sz="4" w:space="0" w:color="auto"/>
              <w:bottom w:val="single" w:sz="4" w:space="0" w:color="auto"/>
              <w:right w:val="single" w:sz="4" w:space="0" w:color="auto"/>
            </w:tcBorders>
          </w:tcPr>
          <w:p w14:paraId="6959FF2C" w14:textId="77777777" w:rsidR="00CF4F23" w:rsidRPr="00CF4F23" w:rsidRDefault="00CF4F23" w:rsidP="00CF4F23">
            <w:pPr>
              <w:tabs>
                <w:tab w:val="num" w:pos="360"/>
              </w:tabs>
              <w:spacing w:before="40" w:after="40" w:line="240" w:lineRule="auto"/>
              <w:jc w:val="both"/>
              <w:rPr>
                <w:rFonts w:ascii="Times New Roman" w:hAnsi="Times New Roman"/>
                <w:sz w:val="24"/>
                <w:szCs w:val="24"/>
                <w:lang w:eastAsia="ru-RU"/>
              </w:rPr>
            </w:pPr>
            <w:r w:rsidRPr="00CF4F23">
              <w:rPr>
                <w:rFonts w:ascii="Times New Roman" w:hAnsi="Times New Roman"/>
                <w:sz w:val="24"/>
                <w:szCs w:val="24"/>
                <w:lang w:eastAsia="ru-RU"/>
              </w:rPr>
              <w:t>Расчетно-графические работы с пояснительной запиской</w:t>
            </w:r>
          </w:p>
        </w:tc>
        <w:tc>
          <w:tcPr>
            <w:tcW w:w="1134" w:type="dxa"/>
            <w:tcBorders>
              <w:top w:val="single" w:sz="4" w:space="0" w:color="auto"/>
              <w:left w:val="single" w:sz="4" w:space="0" w:color="auto"/>
              <w:bottom w:val="single" w:sz="4" w:space="0" w:color="auto"/>
              <w:right w:val="single" w:sz="4" w:space="0" w:color="auto"/>
            </w:tcBorders>
          </w:tcPr>
          <w:p w14:paraId="3C9F1F2A" w14:textId="490090AD"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p>
        </w:tc>
        <w:tc>
          <w:tcPr>
            <w:tcW w:w="1098" w:type="dxa"/>
            <w:tcBorders>
              <w:top w:val="single" w:sz="4" w:space="0" w:color="auto"/>
              <w:left w:val="single" w:sz="4" w:space="0" w:color="auto"/>
              <w:bottom w:val="single" w:sz="4" w:space="0" w:color="auto"/>
              <w:right w:val="single" w:sz="4" w:space="0" w:color="auto"/>
            </w:tcBorders>
          </w:tcPr>
          <w:p w14:paraId="3F7B627A" w14:textId="5B077AD8"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p>
        </w:tc>
        <w:tc>
          <w:tcPr>
            <w:tcW w:w="1099" w:type="dxa"/>
            <w:tcBorders>
              <w:top w:val="single" w:sz="4" w:space="0" w:color="auto"/>
              <w:left w:val="single" w:sz="4" w:space="0" w:color="auto"/>
              <w:bottom w:val="single" w:sz="4" w:space="0" w:color="auto"/>
              <w:right w:val="single" w:sz="4" w:space="0" w:color="auto"/>
            </w:tcBorders>
          </w:tcPr>
          <w:p w14:paraId="7B7DC273" w14:textId="12838810"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p>
        </w:tc>
        <w:tc>
          <w:tcPr>
            <w:tcW w:w="1098" w:type="dxa"/>
            <w:tcBorders>
              <w:top w:val="single" w:sz="4" w:space="0" w:color="auto"/>
              <w:left w:val="single" w:sz="4" w:space="0" w:color="auto"/>
              <w:bottom w:val="single" w:sz="4" w:space="0" w:color="auto"/>
              <w:right w:val="single" w:sz="4" w:space="0" w:color="auto"/>
            </w:tcBorders>
          </w:tcPr>
          <w:p w14:paraId="2299B7B5" w14:textId="38F7B911"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p>
        </w:tc>
        <w:tc>
          <w:tcPr>
            <w:tcW w:w="1099" w:type="dxa"/>
            <w:tcBorders>
              <w:top w:val="single" w:sz="4" w:space="0" w:color="auto"/>
              <w:left w:val="single" w:sz="4" w:space="0" w:color="auto"/>
              <w:bottom w:val="single" w:sz="4" w:space="0" w:color="auto"/>
              <w:right w:val="single" w:sz="4" w:space="0" w:color="auto"/>
            </w:tcBorders>
          </w:tcPr>
          <w:p w14:paraId="7E294CE1" w14:textId="1CDF2E16"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p>
        </w:tc>
      </w:tr>
      <w:tr w:rsidR="00CF4F23" w:rsidRPr="00CF4F23" w14:paraId="4101972B" w14:textId="77777777" w:rsidTr="00597423">
        <w:trPr>
          <w:trHeight w:hRule="exact" w:val="454"/>
        </w:trPr>
        <w:tc>
          <w:tcPr>
            <w:tcW w:w="4111" w:type="dxa"/>
            <w:gridSpan w:val="2"/>
            <w:tcBorders>
              <w:top w:val="single" w:sz="4" w:space="0" w:color="auto"/>
              <w:left w:val="single" w:sz="4" w:space="0" w:color="auto"/>
              <w:bottom w:val="single" w:sz="4" w:space="0" w:color="auto"/>
              <w:right w:val="single" w:sz="4" w:space="0" w:color="auto"/>
            </w:tcBorders>
          </w:tcPr>
          <w:p w14:paraId="2716162B" w14:textId="77777777" w:rsidR="00CF4F23" w:rsidRPr="00CF4F23" w:rsidRDefault="00CF4F23" w:rsidP="00CF4F23">
            <w:pPr>
              <w:tabs>
                <w:tab w:val="num" w:pos="360"/>
              </w:tabs>
              <w:spacing w:before="40" w:after="40" w:line="360" w:lineRule="auto"/>
              <w:jc w:val="both"/>
              <w:rPr>
                <w:rFonts w:ascii="Times New Roman" w:hAnsi="Times New Roman"/>
                <w:sz w:val="24"/>
                <w:szCs w:val="24"/>
                <w:lang w:eastAsia="ru-RU"/>
              </w:rPr>
            </w:pPr>
            <w:r w:rsidRPr="00CF4F23">
              <w:rPr>
                <w:rFonts w:ascii="Times New Roman" w:hAnsi="Times New Roman"/>
                <w:sz w:val="24"/>
                <w:szCs w:val="24"/>
                <w:lang w:eastAsia="ru-RU"/>
              </w:rPr>
              <w:t>Реферат</w:t>
            </w:r>
          </w:p>
        </w:tc>
        <w:tc>
          <w:tcPr>
            <w:tcW w:w="1134" w:type="dxa"/>
            <w:tcBorders>
              <w:top w:val="single" w:sz="4" w:space="0" w:color="auto"/>
              <w:left w:val="single" w:sz="4" w:space="0" w:color="auto"/>
              <w:bottom w:val="single" w:sz="4" w:space="0" w:color="auto"/>
              <w:right w:val="single" w:sz="4" w:space="0" w:color="auto"/>
            </w:tcBorders>
          </w:tcPr>
          <w:p w14:paraId="155D371B" w14:textId="77777777"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sidRPr="00CF4F23">
              <w:rPr>
                <w:rFonts w:ascii="Times New Roman" w:hAnsi="Times New Roman"/>
                <w:sz w:val="24"/>
                <w:szCs w:val="24"/>
                <w:lang w:eastAsia="ru-RU"/>
              </w:rPr>
              <w:t>-</w:t>
            </w:r>
          </w:p>
        </w:tc>
        <w:tc>
          <w:tcPr>
            <w:tcW w:w="1098" w:type="dxa"/>
            <w:tcBorders>
              <w:top w:val="single" w:sz="4" w:space="0" w:color="auto"/>
              <w:left w:val="single" w:sz="4" w:space="0" w:color="auto"/>
              <w:bottom w:val="single" w:sz="4" w:space="0" w:color="auto"/>
              <w:right w:val="single" w:sz="4" w:space="0" w:color="auto"/>
            </w:tcBorders>
          </w:tcPr>
          <w:p w14:paraId="3417C53A" w14:textId="77777777"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sidRPr="00CF4F23">
              <w:rPr>
                <w:rFonts w:ascii="Times New Roman" w:hAnsi="Times New Roman"/>
                <w:sz w:val="24"/>
                <w:szCs w:val="24"/>
                <w:lang w:eastAsia="ru-RU"/>
              </w:rPr>
              <w:t>-</w:t>
            </w:r>
          </w:p>
        </w:tc>
        <w:tc>
          <w:tcPr>
            <w:tcW w:w="1099" w:type="dxa"/>
            <w:tcBorders>
              <w:top w:val="single" w:sz="4" w:space="0" w:color="auto"/>
              <w:left w:val="single" w:sz="4" w:space="0" w:color="auto"/>
              <w:bottom w:val="single" w:sz="4" w:space="0" w:color="auto"/>
              <w:right w:val="single" w:sz="4" w:space="0" w:color="auto"/>
            </w:tcBorders>
          </w:tcPr>
          <w:p w14:paraId="0EF60150" w14:textId="77777777"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sidRPr="00CF4F23">
              <w:rPr>
                <w:rFonts w:ascii="Times New Roman" w:hAnsi="Times New Roman"/>
                <w:sz w:val="24"/>
                <w:szCs w:val="24"/>
                <w:lang w:eastAsia="ru-RU"/>
              </w:rPr>
              <w:t>-</w:t>
            </w:r>
          </w:p>
        </w:tc>
        <w:tc>
          <w:tcPr>
            <w:tcW w:w="1098" w:type="dxa"/>
            <w:tcBorders>
              <w:top w:val="single" w:sz="4" w:space="0" w:color="auto"/>
              <w:left w:val="single" w:sz="4" w:space="0" w:color="auto"/>
              <w:bottom w:val="single" w:sz="4" w:space="0" w:color="auto"/>
              <w:right w:val="single" w:sz="4" w:space="0" w:color="auto"/>
            </w:tcBorders>
          </w:tcPr>
          <w:p w14:paraId="0E9D193B" w14:textId="77777777"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sidRPr="00CF4F23">
              <w:rPr>
                <w:rFonts w:ascii="Times New Roman" w:hAnsi="Times New Roman"/>
                <w:sz w:val="24"/>
                <w:szCs w:val="24"/>
                <w:lang w:eastAsia="ru-RU"/>
              </w:rPr>
              <w:t>-</w:t>
            </w:r>
          </w:p>
        </w:tc>
        <w:tc>
          <w:tcPr>
            <w:tcW w:w="1099" w:type="dxa"/>
            <w:tcBorders>
              <w:top w:val="single" w:sz="4" w:space="0" w:color="auto"/>
              <w:left w:val="single" w:sz="4" w:space="0" w:color="auto"/>
              <w:bottom w:val="single" w:sz="4" w:space="0" w:color="auto"/>
              <w:right w:val="single" w:sz="4" w:space="0" w:color="auto"/>
            </w:tcBorders>
          </w:tcPr>
          <w:p w14:paraId="3BDDA4A1" w14:textId="77777777"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sidRPr="00CF4F23">
              <w:rPr>
                <w:rFonts w:ascii="Times New Roman" w:hAnsi="Times New Roman"/>
                <w:sz w:val="24"/>
                <w:szCs w:val="24"/>
                <w:lang w:eastAsia="ru-RU"/>
              </w:rPr>
              <w:t>-</w:t>
            </w:r>
          </w:p>
        </w:tc>
      </w:tr>
      <w:tr w:rsidR="00CF4F23" w:rsidRPr="00CF4F23" w14:paraId="67D75297" w14:textId="77777777" w:rsidTr="00597423">
        <w:trPr>
          <w:trHeight w:hRule="exact" w:val="454"/>
        </w:trPr>
        <w:tc>
          <w:tcPr>
            <w:tcW w:w="4111" w:type="dxa"/>
            <w:gridSpan w:val="2"/>
            <w:tcBorders>
              <w:top w:val="single" w:sz="4" w:space="0" w:color="auto"/>
              <w:left w:val="single" w:sz="4" w:space="0" w:color="auto"/>
              <w:bottom w:val="single" w:sz="4" w:space="0" w:color="auto"/>
              <w:right w:val="single" w:sz="4" w:space="0" w:color="auto"/>
            </w:tcBorders>
          </w:tcPr>
          <w:p w14:paraId="75112EED" w14:textId="77777777" w:rsidR="00CF4F23" w:rsidRPr="00CF4F23" w:rsidRDefault="00CF4F23" w:rsidP="00CF4F23">
            <w:pPr>
              <w:tabs>
                <w:tab w:val="num" w:pos="360"/>
              </w:tabs>
              <w:spacing w:before="40" w:after="40" w:line="360" w:lineRule="auto"/>
              <w:jc w:val="both"/>
              <w:rPr>
                <w:rFonts w:ascii="Times New Roman" w:hAnsi="Times New Roman"/>
                <w:sz w:val="24"/>
                <w:szCs w:val="24"/>
                <w:lang w:eastAsia="ru-RU"/>
              </w:rPr>
            </w:pPr>
            <w:r w:rsidRPr="00CF4F23">
              <w:rPr>
                <w:rFonts w:ascii="Times New Roman" w:hAnsi="Times New Roman"/>
                <w:sz w:val="24"/>
                <w:szCs w:val="24"/>
                <w:lang w:eastAsia="ru-RU"/>
              </w:rPr>
              <w:t>Контрольная работа</w:t>
            </w:r>
          </w:p>
        </w:tc>
        <w:tc>
          <w:tcPr>
            <w:tcW w:w="1134" w:type="dxa"/>
            <w:tcBorders>
              <w:top w:val="single" w:sz="4" w:space="0" w:color="auto"/>
              <w:left w:val="single" w:sz="4" w:space="0" w:color="auto"/>
              <w:bottom w:val="single" w:sz="4" w:space="0" w:color="auto"/>
              <w:right w:val="single" w:sz="4" w:space="0" w:color="auto"/>
            </w:tcBorders>
          </w:tcPr>
          <w:p w14:paraId="2F421FED" w14:textId="77777777"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sidRPr="00CF4F23">
              <w:rPr>
                <w:rFonts w:ascii="Times New Roman" w:hAnsi="Times New Roman"/>
                <w:sz w:val="24"/>
                <w:szCs w:val="24"/>
                <w:lang w:eastAsia="ru-RU"/>
              </w:rPr>
              <w:t>-</w:t>
            </w:r>
          </w:p>
        </w:tc>
        <w:tc>
          <w:tcPr>
            <w:tcW w:w="1098" w:type="dxa"/>
            <w:tcBorders>
              <w:top w:val="single" w:sz="4" w:space="0" w:color="auto"/>
              <w:left w:val="single" w:sz="4" w:space="0" w:color="auto"/>
              <w:bottom w:val="single" w:sz="4" w:space="0" w:color="auto"/>
              <w:right w:val="single" w:sz="4" w:space="0" w:color="auto"/>
            </w:tcBorders>
          </w:tcPr>
          <w:p w14:paraId="16CF9B3F" w14:textId="77777777"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sidRPr="00CF4F23">
              <w:rPr>
                <w:rFonts w:ascii="Times New Roman" w:hAnsi="Times New Roman"/>
                <w:sz w:val="24"/>
                <w:szCs w:val="24"/>
                <w:lang w:eastAsia="ru-RU"/>
              </w:rPr>
              <w:t>-</w:t>
            </w:r>
          </w:p>
        </w:tc>
        <w:tc>
          <w:tcPr>
            <w:tcW w:w="1099" w:type="dxa"/>
            <w:tcBorders>
              <w:top w:val="single" w:sz="4" w:space="0" w:color="auto"/>
              <w:left w:val="single" w:sz="4" w:space="0" w:color="auto"/>
              <w:bottom w:val="single" w:sz="4" w:space="0" w:color="auto"/>
              <w:right w:val="single" w:sz="4" w:space="0" w:color="auto"/>
            </w:tcBorders>
          </w:tcPr>
          <w:p w14:paraId="358372B0" w14:textId="77777777"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sidRPr="00CF4F23">
              <w:rPr>
                <w:rFonts w:ascii="Times New Roman" w:hAnsi="Times New Roman"/>
                <w:sz w:val="24"/>
                <w:szCs w:val="24"/>
                <w:lang w:eastAsia="ru-RU"/>
              </w:rPr>
              <w:t>-</w:t>
            </w:r>
          </w:p>
        </w:tc>
        <w:tc>
          <w:tcPr>
            <w:tcW w:w="1098" w:type="dxa"/>
            <w:tcBorders>
              <w:top w:val="single" w:sz="4" w:space="0" w:color="auto"/>
              <w:left w:val="single" w:sz="4" w:space="0" w:color="auto"/>
              <w:bottom w:val="single" w:sz="4" w:space="0" w:color="auto"/>
              <w:right w:val="single" w:sz="4" w:space="0" w:color="auto"/>
            </w:tcBorders>
          </w:tcPr>
          <w:p w14:paraId="0ED3A9A0" w14:textId="77777777"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sidRPr="00CF4F23">
              <w:rPr>
                <w:rFonts w:ascii="Times New Roman" w:hAnsi="Times New Roman"/>
                <w:sz w:val="24"/>
                <w:szCs w:val="24"/>
                <w:lang w:eastAsia="ru-RU"/>
              </w:rPr>
              <w:t>-</w:t>
            </w:r>
          </w:p>
        </w:tc>
        <w:tc>
          <w:tcPr>
            <w:tcW w:w="1099" w:type="dxa"/>
            <w:tcBorders>
              <w:top w:val="single" w:sz="4" w:space="0" w:color="auto"/>
              <w:left w:val="single" w:sz="4" w:space="0" w:color="auto"/>
              <w:bottom w:val="single" w:sz="4" w:space="0" w:color="auto"/>
              <w:right w:val="single" w:sz="4" w:space="0" w:color="auto"/>
            </w:tcBorders>
          </w:tcPr>
          <w:p w14:paraId="691F10E0" w14:textId="77777777"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sidRPr="00CF4F23">
              <w:rPr>
                <w:rFonts w:ascii="Times New Roman" w:hAnsi="Times New Roman"/>
                <w:sz w:val="24"/>
                <w:szCs w:val="24"/>
                <w:lang w:eastAsia="ru-RU"/>
              </w:rPr>
              <w:t>-</w:t>
            </w:r>
          </w:p>
        </w:tc>
      </w:tr>
      <w:tr w:rsidR="00CF4F23" w:rsidRPr="00CF4F23" w14:paraId="1DBF2BD2" w14:textId="77777777" w:rsidTr="00597423">
        <w:trPr>
          <w:trHeight w:hRule="exact" w:val="725"/>
        </w:trPr>
        <w:tc>
          <w:tcPr>
            <w:tcW w:w="4111" w:type="dxa"/>
            <w:gridSpan w:val="2"/>
            <w:tcBorders>
              <w:top w:val="single" w:sz="4" w:space="0" w:color="auto"/>
              <w:left w:val="single" w:sz="4" w:space="0" w:color="auto"/>
              <w:bottom w:val="single" w:sz="4" w:space="0" w:color="auto"/>
              <w:right w:val="single" w:sz="4" w:space="0" w:color="auto"/>
            </w:tcBorders>
          </w:tcPr>
          <w:p w14:paraId="4A88564D" w14:textId="77777777" w:rsidR="00CF4F23" w:rsidRPr="00CF4F23" w:rsidRDefault="00CF4F23" w:rsidP="00CF4F23">
            <w:pPr>
              <w:tabs>
                <w:tab w:val="num" w:pos="360"/>
              </w:tabs>
              <w:spacing w:before="40" w:after="40" w:line="240" w:lineRule="auto"/>
              <w:rPr>
                <w:rFonts w:ascii="Times New Roman" w:hAnsi="Times New Roman"/>
                <w:sz w:val="24"/>
                <w:szCs w:val="24"/>
                <w:lang w:eastAsia="ru-RU"/>
              </w:rPr>
            </w:pPr>
            <w:r w:rsidRPr="00CF4F23">
              <w:rPr>
                <w:rFonts w:ascii="Times New Roman" w:hAnsi="Times New Roman"/>
                <w:sz w:val="24"/>
                <w:szCs w:val="24"/>
                <w:lang w:eastAsia="ru-RU"/>
              </w:rPr>
              <w:t>Самостоятельное изучение тематического материала</w:t>
            </w:r>
          </w:p>
        </w:tc>
        <w:tc>
          <w:tcPr>
            <w:tcW w:w="1134" w:type="dxa"/>
            <w:tcBorders>
              <w:top w:val="single" w:sz="4" w:space="0" w:color="auto"/>
              <w:left w:val="single" w:sz="4" w:space="0" w:color="auto"/>
              <w:bottom w:val="single" w:sz="4" w:space="0" w:color="auto"/>
              <w:right w:val="single" w:sz="4" w:space="0" w:color="auto"/>
            </w:tcBorders>
          </w:tcPr>
          <w:p w14:paraId="6B63B3F1" w14:textId="78736449" w:rsidR="00CF4F23" w:rsidRPr="00CF4F23" w:rsidRDefault="00597423" w:rsidP="00CF4F23">
            <w:pPr>
              <w:tabs>
                <w:tab w:val="num" w:pos="360"/>
              </w:tabs>
              <w:spacing w:before="40" w:after="40" w:line="360" w:lineRule="auto"/>
              <w:jc w:val="center"/>
              <w:rPr>
                <w:rFonts w:ascii="Times New Roman" w:hAnsi="Times New Roman"/>
                <w:sz w:val="24"/>
                <w:szCs w:val="24"/>
                <w:lang w:eastAsia="ru-RU"/>
              </w:rPr>
            </w:pPr>
            <w:r>
              <w:rPr>
                <w:rFonts w:ascii="Times New Roman" w:hAnsi="Times New Roman"/>
                <w:sz w:val="24"/>
                <w:szCs w:val="24"/>
                <w:lang w:eastAsia="ru-RU"/>
              </w:rPr>
              <w:t>30</w:t>
            </w:r>
          </w:p>
        </w:tc>
        <w:tc>
          <w:tcPr>
            <w:tcW w:w="1098" w:type="dxa"/>
            <w:tcBorders>
              <w:top w:val="single" w:sz="4" w:space="0" w:color="auto"/>
              <w:left w:val="single" w:sz="4" w:space="0" w:color="auto"/>
              <w:bottom w:val="single" w:sz="4" w:space="0" w:color="auto"/>
              <w:right w:val="single" w:sz="4" w:space="0" w:color="auto"/>
            </w:tcBorders>
          </w:tcPr>
          <w:p w14:paraId="6AFB1AEF" w14:textId="22FDAA1A" w:rsidR="00CF4F23" w:rsidRPr="00CF4F23" w:rsidRDefault="00597423" w:rsidP="00CF4F23">
            <w:pPr>
              <w:tabs>
                <w:tab w:val="num" w:pos="360"/>
              </w:tabs>
              <w:spacing w:before="40" w:after="40" w:line="360" w:lineRule="auto"/>
              <w:jc w:val="center"/>
              <w:rPr>
                <w:rFonts w:ascii="Times New Roman" w:hAnsi="Times New Roman"/>
                <w:sz w:val="24"/>
                <w:szCs w:val="24"/>
                <w:lang w:eastAsia="ru-RU"/>
              </w:rPr>
            </w:pPr>
            <w:r>
              <w:rPr>
                <w:rFonts w:ascii="Times New Roman" w:hAnsi="Times New Roman"/>
                <w:sz w:val="24"/>
                <w:szCs w:val="24"/>
                <w:lang w:eastAsia="ru-RU"/>
              </w:rPr>
              <w:t>9</w:t>
            </w:r>
          </w:p>
        </w:tc>
        <w:tc>
          <w:tcPr>
            <w:tcW w:w="1099" w:type="dxa"/>
            <w:tcBorders>
              <w:top w:val="single" w:sz="4" w:space="0" w:color="auto"/>
              <w:left w:val="single" w:sz="4" w:space="0" w:color="auto"/>
              <w:bottom w:val="single" w:sz="4" w:space="0" w:color="auto"/>
              <w:right w:val="single" w:sz="4" w:space="0" w:color="auto"/>
            </w:tcBorders>
          </w:tcPr>
          <w:p w14:paraId="3E4542BA" w14:textId="1198839C" w:rsidR="00CF4F23" w:rsidRPr="00CF4F23" w:rsidRDefault="00597423" w:rsidP="00CF4F23">
            <w:pPr>
              <w:tabs>
                <w:tab w:val="num" w:pos="360"/>
              </w:tabs>
              <w:spacing w:before="40" w:after="40" w:line="36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1098" w:type="dxa"/>
            <w:tcBorders>
              <w:top w:val="single" w:sz="4" w:space="0" w:color="auto"/>
              <w:left w:val="single" w:sz="4" w:space="0" w:color="auto"/>
              <w:bottom w:val="single" w:sz="4" w:space="0" w:color="auto"/>
              <w:right w:val="single" w:sz="4" w:space="0" w:color="auto"/>
            </w:tcBorders>
          </w:tcPr>
          <w:p w14:paraId="021DB5D0" w14:textId="530C1543" w:rsidR="00CF4F23" w:rsidRPr="00CF4F23" w:rsidRDefault="00597423" w:rsidP="00CF4F23">
            <w:pPr>
              <w:tabs>
                <w:tab w:val="num" w:pos="360"/>
              </w:tabs>
              <w:spacing w:before="40" w:after="40" w:line="360" w:lineRule="auto"/>
              <w:jc w:val="center"/>
              <w:rPr>
                <w:rFonts w:ascii="Times New Roman" w:hAnsi="Times New Roman"/>
                <w:sz w:val="24"/>
                <w:szCs w:val="24"/>
                <w:lang w:eastAsia="ru-RU"/>
              </w:rPr>
            </w:pPr>
            <w:r>
              <w:rPr>
                <w:rFonts w:ascii="Times New Roman" w:hAnsi="Times New Roman"/>
                <w:sz w:val="24"/>
                <w:szCs w:val="24"/>
                <w:lang w:eastAsia="ru-RU"/>
              </w:rPr>
              <w:t>9</w:t>
            </w:r>
          </w:p>
        </w:tc>
        <w:tc>
          <w:tcPr>
            <w:tcW w:w="1099" w:type="dxa"/>
            <w:tcBorders>
              <w:top w:val="single" w:sz="4" w:space="0" w:color="auto"/>
              <w:left w:val="single" w:sz="4" w:space="0" w:color="auto"/>
              <w:bottom w:val="single" w:sz="4" w:space="0" w:color="auto"/>
              <w:right w:val="single" w:sz="4" w:space="0" w:color="auto"/>
            </w:tcBorders>
          </w:tcPr>
          <w:p w14:paraId="48D490AD" w14:textId="41E6EC82" w:rsidR="00CF4F23" w:rsidRPr="00CF4F23" w:rsidRDefault="00597423" w:rsidP="00CF4F23">
            <w:pPr>
              <w:tabs>
                <w:tab w:val="num" w:pos="360"/>
              </w:tabs>
              <w:spacing w:before="40" w:after="40" w:line="36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F4F23" w:rsidRPr="00CF4F23" w14:paraId="13C44594" w14:textId="77777777" w:rsidTr="00597423">
        <w:trPr>
          <w:trHeight w:hRule="exact" w:val="674"/>
        </w:trPr>
        <w:tc>
          <w:tcPr>
            <w:tcW w:w="4111" w:type="dxa"/>
            <w:gridSpan w:val="2"/>
            <w:tcBorders>
              <w:top w:val="single" w:sz="4" w:space="0" w:color="auto"/>
              <w:left w:val="single" w:sz="4" w:space="0" w:color="auto"/>
              <w:bottom w:val="single" w:sz="4" w:space="0" w:color="auto"/>
              <w:right w:val="single" w:sz="4" w:space="0" w:color="auto"/>
            </w:tcBorders>
          </w:tcPr>
          <w:p w14:paraId="4A00E224" w14:textId="77777777" w:rsidR="00CF4F23" w:rsidRPr="00CF4F23" w:rsidRDefault="00CF4F23" w:rsidP="00CF4F23">
            <w:pPr>
              <w:tabs>
                <w:tab w:val="num" w:pos="360"/>
              </w:tabs>
              <w:spacing w:before="40" w:after="40" w:line="240" w:lineRule="auto"/>
              <w:jc w:val="both"/>
              <w:rPr>
                <w:rFonts w:ascii="Times New Roman" w:hAnsi="Times New Roman"/>
                <w:sz w:val="24"/>
                <w:szCs w:val="24"/>
                <w:lang w:eastAsia="ru-RU"/>
              </w:rPr>
            </w:pPr>
            <w:r w:rsidRPr="00CF4F23">
              <w:rPr>
                <w:rFonts w:ascii="Times New Roman" w:hAnsi="Times New Roman"/>
                <w:sz w:val="24"/>
                <w:szCs w:val="24"/>
                <w:lang w:eastAsia="ru-RU"/>
              </w:rPr>
              <w:t>Подготовка к промежуточной аттестации</w:t>
            </w:r>
          </w:p>
        </w:tc>
        <w:tc>
          <w:tcPr>
            <w:tcW w:w="1134" w:type="dxa"/>
            <w:tcBorders>
              <w:top w:val="single" w:sz="4" w:space="0" w:color="auto"/>
              <w:left w:val="single" w:sz="4" w:space="0" w:color="auto"/>
              <w:bottom w:val="single" w:sz="4" w:space="0" w:color="auto"/>
              <w:right w:val="single" w:sz="4" w:space="0" w:color="auto"/>
            </w:tcBorders>
          </w:tcPr>
          <w:p w14:paraId="1EF06A87" w14:textId="7DDB313D" w:rsidR="00CF4F23" w:rsidRPr="00CF4F23" w:rsidRDefault="00597423" w:rsidP="00CF4F23">
            <w:pPr>
              <w:tabs>
                <w:tab w:val="num" w:pos="360"/>
              </w:tabs>
              <w:spacing w:before="40" w:after="40" w:line="360" w:lineRule="auto"/>
              <w:jc w:val="center"/>
              <w:rPr>
                <w:rFonts w:ascii="Times New Roman" w:hAnsi="Times New Roman"/>
                <w:sz w:val="24"/>
                <w:szCs w:val="24"/>
                <w:lang w:eastAsia="ru-RU"/>
              </w:rPr>
            </w:pPr>
            <w:r>
              <w:rPr>
                <w:rFonts w:ascii="Times New Roman" w:hAnsi="Times New Roman"/>
                <w:sz w:val="24"/>
                <w:szCs w:val="24"/>
                <w:lang w:eastAsia="ru-RU"/>
              </w:rPr>
              <w:t>66</w:t>
            </w:r>
          </w:p>
        </w:tc>
        <w:tc>
          <w:tcPr>
            <w:tcW w:w="1098" w:type="dxa"/>
            <w:tcBorders>
              <w:top w:val="single" w:sz="4" w:space="0" w:color="auto"/>
              <w:left w:val="single" w:sz="4" w:space="0" w:color="auto"/>
              <w:bottom w:val="single" w:sz="4" w:space="0" w:color="auto"/>
              <w:right w:val="single" w:sz="4" w:space="0" w:color="auto"/>
            </w:tcBorders>
          </w:tcPr>
          <w:p w14:paraId="083382A8" w14:textId="1268D930"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1099" w:type="dxa"/>
            <w:tcBorders>
              <w:top w:val="single" w:sz="4" w:space="0" w:color="auto"/>
              <w:left w:val="single" w:sz="4" w:space="0" w:color="auto"/>
              <w:bottom w:val="single" w:sz="4" w:space="0" w:color="auto"/>
              <w:right w:val="single" w:sz="4" w:space="0" w:color="auto"/>
            </w:tcBorders>
          </w:tcPr>
          <w:p w14:paraId="3B2810B1" w14:textId="57B6F7E2"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Pr>
                <w:rFonts w:ascii="Times New Roman" w:hAnsi="Times New Roman"/>
                <w:sz w:val="24"/>
                <w:szCs w:val="24"/>
                <w:lang w:eastAsia="ru-RU"/>
              </w:rPr>
              <w:t>27</w:t>
            </w:r>
          </w:p>
        </w:tc>
        <w:tc>
          <w:tcPr>
            <w:tcW w:w="1098" w:type="dxa"/>
            <w:tcBorders>
              <w:top w:val="single" w:sz="4" w:space="0" w:color="auto"/>
              <w:left w:val="single" w:sz="4" w:space="0" w:color="auto"/>
              <w:bottom w:val="single" w:sz="4" w:space="0" w:color="auto"/>
              <w:right w:val="single" w:sz="4" w:space="0" w:color="auto"/>
            </w:tcBorders>
          </w:tcPr>
          <w:p w14:paraId="0B152FD8" w14:textId="5B60C394"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1099" w:type="dxa"/>
            <w:tcBorders>
              <w:top w:val="single" w:sz="4" w:space="0" w:color="auto"/>
              <w:left w:val="single" w:sz="4" w:space="0" w:color="auto"/>
              <w:bottom w:val="single" w:sz="4" w:space="0" w:color="auto"/>
              <w:right w:val="single" w:sz="4" w:space="0" w:color="auto"/>
            </w:tcBorders>
          </w:tcPr>
          <w:p w14:paraId="46D92744" w14:textId="7706B768"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Pr>
                <w:rFonts w:ascii="Times New Roman" w:hAnsi="Times New Roman"/>
                <w:sz w:val="24"/>
                <w:szCs w:val="24"/>
                <w:lang w:eastAsia="ru-RU"/>
              </w:rPr>
              <w:t>27</w:t>
            </w:r>
          </w:p>
        </w:tc>
      </w:tr>
      <w:tr w:rsidR="00CF4F23" w:rsidRPr="00CF4F23" w14:paraId="53C9DBB8" w14:textId="77777777" w:rsidTr="00597423">
        <w:trPr>
          <w:trHeight w:hRule="exact" w:val="709"/>
        </w:trPr>
        <w:tc>
          <w:tcPr>
            <w:tcW w:w="4111" w:type="dxa"/>
            <w:gridSpan w:val="2"/>
            <w:tcBorders>
              <w:top w:val="single" w:sz="4" w:space="0" w:color="auto"/>
              <w:left w:val="single" w:sz="4" w:space="0" w:color="auto"/>
              <w:bottom w:val="single" w:sz="4" w:space="0" w:color="auto"/>
              <w:right w:val="single" w:sz="4" w:space="0" w:color="auto"/>
            </w:tcBorders>
          </w:tcPr>
          <w:p w14:paraId="6BAE0B7D" w14:textId="77777777" w:rsidR="00CF4F23" w:rsidRPr="00CF4F23" w:rsidRDefault="00CF4F23" w:rsidP="00CF4F23">
            <w:pPr>
              <w:tabs>
                <w:tab w:val="num" w:pos="360"/>
              </w:tabs>
              <w:spacing w:before="40" w:after="40" w:line="276" w:lineRule="auto"/>
              <w:jc w:val="both"/>
              <w:rPr>
                <w:rFonts w:ascii="Times New Roman" w:hAnsi="Times New Roman"/>
                <w:sz w:val="24"/>
                <w:szCs w:val="24"/>
                <w:lang w:eastAsia="ru-RU"/>
              </w:rPr>
            </w:pPr>
            <w:r w:rsidRPr="00CF4F23">
              <w:rPr>
                <w:rFonts w:ascii="Times New Roman" w:hAnsi="Times New Roman"/>
                <w:sz w:val="24"/>
                <w:szCs w:val="24"/>
                <w:lang w:eastAsia="ru-RU"/>
              </w:rPr>
              <w:t>Виды текущего контроля</w:t>
            </w:r>
          </w:p>
        </w:tc>
        <w:tc>
          <w:tcPr>
            <w:tcW w:w="1134" w:type="dxa"/>
            <w:tcBorders>
              <w:top w:val="single" w:sz="4" w:space="0" w:color="auto"/>
              <w:left w:val="single" w:sz="4" w:space="0" w:color="auto"/>
              <w:bottom w:val="single" w:sz="4" w:space="0" w:color="auto"/>
              <w:right w:val="single" w:sz="4" w:space="0" w:color="auto"/>
            </w:tcBorders>
          </w:tcPr>
          <w:p w14:paraId="0EFBBA9E" w14:textId="77777777" w:rsidR="00CF4F23" w:rsidRPr="00CF4F23" w:rsidRDefault="00CF4F23" w:rsidP="00CF4F23">
            <w:pPr>
              <w:tabs>
                <w:tab w:val="num" w:pos="360"/>
              </w:tabs>
              <w:spacing w:before="40" w:after="40" w:line="276" w:lineRule="auto"/>
              <w:ind w:firstLine="34"/>
              <w:jc w:val="center"/>
              <w:rPr>
                <w:rFonts w:ascii="Times New Roman" w:hAnsi="Times New Roman"/>
                <w:sz w:val="24"/>
                <w:szCs w:val="24"/>
                <w:lang w:eastAsia="ru-RU"/>
              </w:rPr>
            </w:pPr>
          </w:p>
        </w:tc>
        <w:tc>
          <w:tcPr>
            <w:tcW w:w="1098" w:type="dxa"/>
            <w:tcBorders>
              <w:top w:val="single" w:sz="4" w:space="0" w:color="auto"/>
              <w:left w:val="single" w:sz="4" w:space="0" w:color="auto"/>
              <w:bottom w:val="single" w:sz="4" w:space="0" w:color="auto"/>
              <w:right w:val="single" w:sz="4" w:space="0" w:color="auto"/>
            </w:tcBorders>
          </w:tcPr>
          <w:p w14:paraId="6A32EAC8" w14:textId="2150708C" w:rsidR="00CF4F23" w:rsidRPr="00597423" w:rsidRDefault="00CF4F23" w:rsidP="00CF4F23">
            <w:pPr>
              <w:tabs>
                <w:tab w:val="num" w:pos="360"/>
              </w:tabs>
              <w:spacing w:before="40" w:after="40" w:line="276" w:lineRule="auto"/>
              <w:ind w:firstLine="34"/>
              <w:jc w:val="center"/>
              <w:rPr>
                <w:rFonts w:ascii="Times New Roman" w:hAnsi="Times New Roman"/>
                <w:lang w:eastAsia="ru-RU"/>
              </w:rPr>
            </w:pPr>
            <w:r w:rsidRPr="00597423">
              <w:rPr>
                <w:rFonts w:ascii="Times New Roman" w:hAnsi="Times New Roman"/>
                <w:lang w:eastAsia="ru-RU"/>
              </w:rPr>
              <w:t>реферат</w:t>
            </w:r>
          </w:p>
        </w:tc>
        <w:tc>
          <w:tcPr>
            <w:tcW w:w="1099" w:type="dxa"/>
            <w:tcBorders>
              <w:top w:val="single" w:sz="4" w:space="0" w:color="auto"/>
              <w:left w:val="single" w:sz="4" w:space="0" w:color="auto"/>
              <w:bottom w:val="single" w:sz="4" w:space="0" w:color="auto"/>
              <w:right w:val="single" w:sz="4" w:space="0" w:color="auto"/>
            </w:tcBorders>
          </w:tcPr>
          <w:p w14:paraId="3E65DB04" w14:textId="5F16FCA9" w:rsidR="00CF4F23" w:rsidRPr="00597423" w:rsidRDefault="00CF4F23" w:rsidP="00CF4F23">
            <w:pPr>
              <w:tabs>
                <w:tab w:val="num" w:pos="360"/>
              </w:tabs>
              <w:spacing w:before="40" w:after="40" w:line="276" w:lineRule="auto"/>
              <w:ind w:firstLine="34"/>
              <w:jc w:val="center"/>
              <w:rPr>
                <w:rFonts w:ascii="Times New Roman" w:hAnsi="Times New Roman"/>
                <w:lang w:eastAsia="ru-RU"/>
              </w:rPr>
            </w:pPr>
            <w:r w:rsidRPr="00597423">
              <w:rPr>
                <w:rFonts w:ascii="Times New Roman" w:hAnsi="Times New Roman"/>
                <w:lang w:eastAsia="ru-RU"/>
              </w:rPr>
              <w:t>реферат</w:t>
            </w:r>
          </w:p>
        </w:tc>
        <w:tc>
          <w:tcPr>
            <w:tcW w:w="1098" w:type="dxa"/>
            <w:tcBorders>
              <w:top w:val="single" w:sz="4" w:space="0" w:color="auto"/>
              <w:left w:val="single" w:sz="4" w:space="0" w:color="auto"/>
              <w:bottom w:val="single" w:sz="4" w:space="0" w:color="auto"/>
              <w:right w:val="single" w:sz="4" w:space="0" w:color="auto"/>
            </w:tcBorders>
          </w:tcPr>
          <w:p w14:paraId="648FF28E" w14:textId="0FE7D483" w:rsidR="00CF4F23" w:rsidRPr="00597423" w:rsidRDefault="00CF4F23" w:rsidP="00CF4F23">
            <w:pPr>
              <w:tabs>
                <w:tab w:val="num" w:pos="360"/>
              </w:tabs>
              <w:spacing w:before="40" w:after="40" w:line="276" w:lineRule="auto"/>
              <w:ind w:firstLine="34"/>
              <w:jc w:val="center"/>
              <w:rPr>
                <w:rFonts w:ascii="Times New Roman" w:hAnsi="Times New Roman"/>
                <w:lang w:eastAsia="ru-RU"/>
              </w:rPr>
            </w:pPr>
            <w:r w:rsidRPr="00597423">
              <w:rPr>
                <w:rFonts w:ascii="Times New Roman" w:hAnsi="Times New Roman"/>
                <w:lang w:eastAsia="ru-RU"/>
              </w:rPr>
              <w:t>реферат</w:t>
            </w:r>
          </w:p>
        </w:tc>
        <w:tc>
          <w:tcPr>
            <w:tcW w:w="1099" w:type="dxa"/>
            <w:tcBorders>
              <w:top w:val="single" w:sz="4" w:space="0" w:color="auto"/>
              <w:left w:val="single" w:sz="4" w:space="0" w:color="auto"/>
              <w:bottom w:val="single" w:sz="4" w:space="0" w:color="auto"/>
              <w:right w:val="single" w:sz="4" w:space="0" w:color="auto"/>
            </w:tcBorders>
          </w:tcPr>
          <w:p w14:paraId="01592415" w14:textId="4BD05565" w:rsidR="00CF4F23" w:rsidRPr="00597423" w:rsidRDefault="00CF4F23" w:rsidP="00CF4F23">
            <w:pPr>
              <w:tabs>
                <w:tab w:val="num" w:pos="360"/>
              </w:tabs>
              <w:spacing w:before="40" w:after="40" w:line="276" w:lineRule="auto"/>
              <w:ind w:firstLine="34"/>
              <w:jc w:val="center"/>
              <w:rPr>
                <w:rFonts w:ascii="Times New Roman" w:hAnsi="Times New Roman"/>
                <w:lang w:eastAsia="ru-RU"/>
              </w:rPr>
            </w:pPr>
            <w:r w:rsidRPr="00597423">
              <w:rPr>
                <w:rFonts w:ascii="Times New Roman" w:hAnsi="Times New Roman"/>
                <w:lang w:eastAsia="ru-RU"/>
              </w:rPr>
              <w:t>реферат</w:t>
            </w:r>
          </w:p>
        </w:tc>
      </w:tr>
      <w:tr w:rsidR="00CF4F23" w:rsidRPr="00CF4F23" w14:paraId="0BDFD44A" w14:textId="77777777" w:rsidTr="00597423">
        <w:trPr>
          <w:trHeight w:val="777"/>
        </w:trPr>
        <w:tc>
          <w:tcPr>
            <w:tcW w:w="4111" w:type="dxa"/>
            <w:gridSpan w:val="2"/>
            <w:tcBorders>
              <w:top w:val="single" w:sz="4" w:space="0" w:color="auto"/>
              <w:left w:val="single" w:sz="4" w:space="0" w:color="auto"/>
              <w:bottom w:val="single" w:sz="4" w:space="0" w:color="auto"/>
              <w:right w:val="single" w:sz="4" w:space="0" w:color="auto"/>
            </w:tcBorders>
          </w:tcPr>
          <w:p w14:paraId="01FF147D" w14:textId="77777777" w:rsidR="00CF4F23" w:rsidRPr="00CF4F23" w:rsidRDefault="00CF4F23" w:rsidP="00CF4F23">
            <w:pPr>
              <w:tabs>
                <w:tab w:val="num" w:pos="360"/>
              </w:tabs>
              <w:spacing w:before="40" w:after="40" w:line="360" w:lineRule="auto"/>
              <w:jc w:val="both"/>
              <w:rPr>
                <w:rFonts w:ascii="Times New Roman" w:hAnsi="Times New Roman"/>
                <w:sz w:val="24"/>
                <w:szCs w:val="24"/>
                <w:lang w:eastAsia="ru-RU"/>
              </w:rPr>
            </w:pPr>
            <w:r w:rsidRPr="00CF4F23">
              <w:rPr>
                <w:rFonts w:ascii="Times New Roman" w:hAnsi="Times New Roman"/>
                <w:sz w:val="24"/>
                <w:szCs w:val="24"/>
                <w:lang w:eastAsia="ru-RU"/>
              </w:rPr>
              <w:t>Вид промежуточной аттестации</w:t>
            </w:r>
          </w:p>
        </w:tc>
        <w:tc>
          <w:tcPr>
            <w:tcW w:w="1134" w:type="dxa"/>
            <w:tcBorders>
              <w:top w:val="single" w:sz="4" w:space="0" w:color="auto"/>
              <w:left w:val="single" w:sz="4" w:space="0" w:color="auto"/>
              <w:bottom w:val="single" w:sz="4" w:space="0" w:color="auto"/>
              <w:right w:val="single" w:sz="4" w:space="0" w:color="auto"/>
            </w:tcBorders>
          </w:tcPr>
          <w:p w14:paraId="31C1BAE8" w14:textId="77777777" w:rsidR="00CF4F23" w:rsidRPr="00CF4F23" w:rsidRDefault="00CF4F23" w:rsidP="00CF4F23">
            <w:pPr>
              <w:tabs>
                <w:tab w:val="num" w:pos="360"/>
              </w:tabs>
              <w:spacing w:before="40" w:after="40" w:line="240" w:lineRule="auto"/>
              <w:jc w:val="center"/>
              <w:rPr>
                <w:rFonts w:ascii="Times New Roman" w:hAnsi="Times New Roman"/>
                <w:sz w:val="24"/>
                <w:szCs w:val="24"/>
                <w:lang w:eastAsia="ru-RU"/>
              </w:rPr>
            </w:pPr>
          </w:p>
        </w:tc>
        <w:tc>
          <w:tcPr>
            <w:tcW w:w="1098" w:type="dxa"/>
            <w:tcBorders>
              <w:top w:val="single" w:sz="4" w:space="0" w:color="auto"/>
              <w:left w:val="single" w:sz="4" w:space="0" w:color="auto"/>
              <w:bottom w:val="single" w:sz="4" w:space="0" w:color="auto"/>
              <w:right w:val="single" w:sz="4" w:space="0" w:color="auto"/>
            </w:tcBorders>
          </w:tcPr>
          <w:p w14:paraId="702C124C" w14:textId="77777777" w:rsidR="00CF4F23" w:rsidRPr="00CF4F23" w:rsidRDefault="00CF4F23" w:rsidP="00CF4F23">
            <w:pPr>
              <w:jc w:val="center"/>
              <w:rPr>
                <w:rFonts w:ascii="Times New Roman" w:hAnsi="Times New Roman"/>
                <w:sz w:val="24"/>
                <w:szCs w:val="24"/>
              </w:rPr>
            </w:pPr>
            <w:r w:rsidRPr="00CF4F23">
              <w:rPr>
                <w:rFonts w:ascii="Times New Roman" w:hAnsi="Times New Roman"/>
                <w:sz w:val="24"/>
                <w:szCs w:val="24"/>
              </w:rPr>
              <w:t>зачет</w:t>
            </w:r>
          </w:p>
        </w:tc>
        <w:tc>
          <w:tcPr>
            <w:tcW w:w="1099" w:type="dxa"/>
            <w:tcBorders>
              <w:top w:val="single" w:sz="4" w:space="0" w:color="auto"/>
              <w:left w:val="single" w:sz="4" w:space="0" w:color="auto"/>
              <w:bottom w:val="single" w:sz="4" w:space="0" w:color="auto"/>
              <w:right w:val="single" w:sz="4" w:space="0" w:color="auto"/>
            </w:tcBorders>
          </w:tcPr>
          <w:p w14:paraId="65C6F168" w14:textId="77777777" w:rsidR="00CF4F23" w:rsidRPr="00CF4F23" w:rsidRDefault="00CF4F23" w:rsidP="00CF4F23">
            <w:pPr>
              <w:jc w:val="center"/>
              <w:rPr>
                <w:rFonts w:ascii="Times New Roman" w:hAnsi="Times New Roman"/>
                <w:sz w:val="24"/>
                <w:szCs w:val="24"/>
              </w:rPr>
            </w:pPr>
            <w:r w:rsidRPr="00CF4F23">
              <w:rPr>
                <w:rFonts w:ascii="Times New Roman" w:hAnsi="Times New Roman"/>
                <w:sz w:val="24"/>
                <w:szCs w:val="24"/>
              </w:rPr>
              <w:t>зачет</w:t>
            </w:r>
          </w:p>
        </w:tc>
        <w:tc>
          <w:tcPr>
            <w:tcW w:w="1098" w:type="dxa"/>
            <w:tcBorders>
              <w:top w:val="single" w:sz="4" w:space="0" w:color="auto"/>
              <w:left w:val="single" w:sz="4" w:space="0" w:color="auto"/>
              <w:bottom w:val="single" w:sz="4" w:space="0" w:color="auto"/>
              <w:right w:val="single" w:sz="4" w:space="0" w:color="auto"/>
            </w:tcBorders>
          </w:tcPr>
          <w:p w14:paraId="1C28101B" w14:textId="77777777" w:rsidR="00CF4F23" w:rsidRPr="00CF4F23" w:rsidRDefault="00CF4F23" w:rsidP="00CF4F23">
            <w:pPr>
              <w:jc w:val="center"/>
              <w:rPr>
                <w:rFonts w:ascii="Times New Roman" w:hAnsi="Times New Roman"/>
                <w:sz w:val="24"/>
                <w:szCs w:val="24"/>
              </w:rPr>
            </w:pPr>
            <w:r w:rsidRPr="00CF4F23">
              <w:rPr>
                <w:rFonts w:ascii="Times New Roman" w:hAnsi="Times New Roman"/>
                <w:sz w:val="24"/>
                <w:szCs w:val="24"/>
              </w:rPr>
              <w:t>зачет</w:t>
            </w:r>
          </w:p>
        </w:tc>
        <w:tc>
          <w:tcPr>
            <w:tcW w:w="1099" w:type="dxa"/>
            <w:tcBorders>
              <w:top w:val="single" w:sz="4" w:space="0" w:color="auto"/>
              <w:left w:val="single" w:sz="4" w:space="0" w:color="auto"/>
              <w:bottom w:val="single" w:sz="4" w:space="0" w:color="auto"/>
              <w:right w:val="single" w:sz="4" w:space="0" w:color="auto"/>
            </w:tcBorders>
          </w:tcPr>
          <w:p w14:paraId="47FE8FCF" w14:textId="77777777" w:rsidR="00CF4F23" w:rsidRPr="00CF4F23" w:rsidRDefault="00CF4F23" w:rsidP="00CF4F23">
            <w:pPr>
              <w:tabs>
                <w:tab w:val="num" w:pos="360"/>
              </w:tabs>
              <w:spacing w:before="40" w:after="40" w:line="240" w:lineRule="auto"/>
              <w:jc w:val="center"/>
              <w:rPr>
                <w:rFonts w:ascii="Times New Roman" w:hAnsi="Times New Roman"/>
                <w:sz w:val="24"/>
                <w:szCs w:val="24"/>
                <w:lang w:eastAsia="ru-RU"/>
              </w:rPr>
            </w:pPr>
            <w:r w:rsidRPr="00CF4F23">
              <w:rPr>
                <w:rFonts w:ascii="Times New Roman" w:hAnsi="Times New Roman"/>
                <w:sz w:val="24"/>
                <w:szCs w:val="24"/>
                <w:lang w:eastAsia="ru-RU"/>
              </w:rPr>
              <w:t>зачет с оценкой</w:t>
            </w:r>
          </w:p>
        </w:tc>
      </w:tr>
      <w:tr w:rsidR="00CF4F23" w:rsidRPr="00CF4F23" w14:paraId="556351A6" w14:textId="77777777" w:rsidTr="00597423">
        <w:trPr>
          <w:cantSplit/>
          <w:trHeight w:hRule="exact" w:val="517"/>
        </w:trPr>
        <w:tc>
          <w:tcPr>
            <w:tcW w:w="1843"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24DFD76D" w14:textId="77777777" w:rsidR="00CF4F23" w:rsidRPr="00CF4F23" w:rsidRDefault="00CF4F23" w:rsidP="00CF4F23">
            <w:pPr>
              <w:tabs>
                <w:tab w:val="num" w:pos="360"/>
              </w:tabs>
              <w:spacing w:after="0" w:line="240" w:lineRule="auto"/>
              <w:jc w:val="center"/>
              <w:rPr>
                <w:rFonts w:ascii="Times New Roman" w:hAnsi="Times New Roman"/>
                <w:color w:val="000000"/>
                <w:sz w:val="24"/>
                <w:szCs w:val="24"/>
                <w:lang w:eastAsia="ru-RU"/>
              </w:rPr>
            </w:pPr>
            <w:r w:rsidRPr="00CF4F23">
              <w:rPr>
                <w:rFonts w:ascii="Times New Roman" w:hAnsi="Times New Roman"/>
                <w:color w:val="000000"/>
                <w:sz w:val="24"/>
                <w:szCs w:val="24"/>
                <w:lang w:eastAsia="ru-RU"/>
              </w:rPr>
              <w:t>Общая трудоемкость</w:t>
            </w:r>
          </w:p>
        </w:tc>
        <w:tc>
          <w:tcPr>
            <w:tcW w:w="2268" w:type="dxa"/>
            <w:tcBorders>
              <w:top w:val="single" w:sz="4" w:space="0" w:color="auto"/>
              <w:left w:val="single" w:sz="4" w:space="0" w:color="auto"/>
              <w:bottom w:val="single" w:sz="4" w:space="0" w:color="auto"/>
              <w:right w:val="single" w:sz="4" w:space="0" w:color="auto"/>
            </w:tcBorders>
            <w:shd w:val="clear" w:color="auto" w:fill="E0E0E0"/>
          </w:tcPr>
          <w:p w14:paraId="3A584172" w14:textId="77777777" w:rsidR="00CF4F23" w:rsidRPr="00CF4F23" w:rsidRDefault="00CF4F23" w:rsidP="00CF4F23">
            <w:pPr>
              <w:tabs>
                <w:tab w:val="num" w:pos="360"/>
              </w:tabs>
              <w:spacing w:before="40" w:after="40" w:line="360" w:lineRule="auto"/>
              <w:jc w:val="both"/>
              <w:rPr>
                <w:rFonts w:ascii="Times New Roman" w:hAnsi="Times New Roman"/>
                <w:color w:val="000000"/>
                <w:sz w:val="24"/>
                <w:szCs w:val="24"/>
                <w:lang w:eastAsia="ru-RU"/>
              </w:rPr>
            </w:pPr>
            <w:r w:rsidRPr="00CF4F23">
              <w:rPr>
                <w:rFonts w:ascii="Times New Roman" w:hAnsi="Times New Roman"/>
                <w:color w:val="000000"/>
                <w:sz w:val="24"/>
                <w:szCs w:val="24"/>
                <w:lang w:eastAsia="ru-RU"/>
              </w:rPr>
              <w:t xml:space="preserve">в </w:t>
            </w:r>
            <w:proofErr w:type="spellStart"/>
            <w:r w:rsidRPr="00CF4F23">
              <w:rPr>
                <w:rFonts w:ascii="Times New Roman" w:hAnsi="Times New Roman"/>
                <w:color w:val="000000"/>
                <w:sz w:val="24"/>
                <w:szCs w:val="24"/>
                <w:lang w:eastAsia="ru-RU"/>
              </w:rPr>
              <w:t>академич</w:t>
            </w:r>
            <w:proofErr w:type="spellEnd"/>
            <w:r w:rsidRPr="00CF4F23">
              <w:rPr>
                <w:rFonts w:ascii="Times New Roman" w:hAnsi="Times New Roman"/>
                <w:color w:val="000000"/>
                <w:sz w:val="24"/>
                <w:szCs w:val="24"/>
                <w:lang w:eastAsia="ru-RU"/>
              </w:rPr>
              <w:t>. часах</w:t>
            </w:r>
          </w:p>
        </w:tc>
        <w:tc>
          <w:tcPr>
            <w:tcW w:w="1134" w:type="dxa"/>
            <w:tcBorders>
              <w:top w:val="single" w:sz="4" w:space="0" w:color="auto"/>
              <w:left w:val="single" w:sz="4" w:space="0" w:color="auto"/>
              <w:bottom w:val="single" w:sz="4" w:space="0" w:color="auto"/>
              <w:right w:val="single" w:sz="4" w:space="0" w:color="auto"/>
            </w:tcBorders>
          </w:tcPr>
          <w:p w14:paraId="66D38BE0" w14:textId="317DB8C7" w:rsidR="00CF4F23" w:rsidRPr="00CF4F23" w:rsidRDefault="00597423" w:rsidP="00CF4F23">
            <w:pPr>
              <w:tabs>
                <w:tab w:val="num" w:pos="360"/>
              </w:tabs>
              <w:spacing w:before="40" w:after="40" w:line="36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216</w:t>
            </w:r>
          </w:p>
        </w:tc>
        <w:tc>
          <w:tcPr>
            <w:tcW w:w="1098" w:type="dxa"/>
            <w:tcBorders>
              <w:top w:val="single" w:sz="4" w:space="0" w:color="auto"/>
              <w:left w:val="single" w:sz="4" w:space="0" w:color="auto"/>
              <w:bottom w:val="single" w:sz="4" w:space="0" w:color="auto"/>
              <w:right w:val="single" w:sz="4" w:space="0" w:color="auto"/>
            </w:tcBorders>
          </w:tcPr>
          <w:p w14:paraId="5CAA0BEE" w14:textId="3E110C9D" w:rsidR="00CF4F23" w:rsidRPr="00CF4F23" w:rsidRDefault="00597423" w:rsidP="00CF4F23">
            <w:pPr>
              <w:tabs>
                <w:tab w:val="num" w:pos="360"/>
              </w:tabs>
              <w:spacing w:before="40" w:after="40" w:line="36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45</w:t>
            </w:r>
          </w:p>
        </w:tc>
        <w:tc>
          <w:tcPr>
            <w:tcW w:w="1099" w:type="dxa"/>
            <w:tcBorders>
              <w:top w:val="single" w:sz="4" w:space="0" w:color="auto"/>
              <w:left w:val="single" w:sz="4" w:space="0" w:color="auto"/>
              <w:bottom w:val="single" w:sz="4" w:space="0" w:color="auto"/>
              <w:right w:val="single" w:sz="4" w:space="0" w:color="auto"/>
            </w:tcBorders>
          </w:tcPr>
          <w:p w14:paraId="02989776" w14:textId="21C5B063" w:rsidR="00CF4F23" w:rsidRPr="00CF4F23" w:rsidRDefault="00597423" w:rsidP="00CF4F23">
            <w:pPr>
              <w:tabs>
                <w:tab w:val="num" w:pos="360"/>
              </w:tabs>
              <w:spacing w:before="40" w:after="40" w:line="36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63</w:t>
            </w:r>
          </w:p>
        </w:tc>
        <w:tc>
          <w:tcPr>
            <w:tcW w:w="1098" w:type="dxa"/>
            <w:tcBorders>
              <w:top w:val="single" w:sz="4" w:space="0" w:color="auto"/>
              <w:left w:val="single" w:sz="4" w:space="0" w:color="auto"/>
              <w:bottom w:val="single" w:sz="4" w:space="0" w:color="auto"/>
              <w:right w:val="single" w:sz="4" w:space="0" w:color="auto"/>
            </w:tcBorders>
          </w:tcPr>
          <w:p w14:paraId="32F72FDB" w14:textId="5D63C781" w:rsidR="00CF4F23" w:rsidRPr="00CF4F23" w:rsidRDefault="00597423" w:rsidP="00CF4F23">
            <w:pPr>
              <w:tabs>
                <w:tab w:val="num" w:pos="360"/>
              </w:tabs>
              <w:spacing w:before="40" w:after="40" w:line="36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45</w:t>
            </w:r>
          </w:p>
        </w:tc>
        <w:tc>
          <w:tcPr>
            <w:tcW w:w="1099" w:type="dxa"/>
            <w:tcBorders>
              <w:top w:val="single" w:sz="4" w:space="0" w:color="auto"/>
              <w:left w:val="single" w:sz="4" w:space="0" w:color="auto"/>
              <w:bottom w:val="single" w:sz="4" w:space="0" w:color="auto"/>
              <w:right w:val="single" w:sz="4" w:space="0" w:color="auto"/>
            </w:tcBorders>
          </w:tcPr>
          <w:p w14:paraId="4FF3C1EC" w14:textId="3185F261" w:rsidR="00CF4F23" w:rsidRPr="00CF4F23" w:rsidRDefault="00597423" w:rsidP="00CF4F23">
            <w:pPr>
              <w:tabs>
                <w:tab w:val="num" w:pos="360"/>
              </w:tabs>
              <w:spacing w:before="40" w:after="40" w:line="36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63</w:t>
            </w:r>
          </w:p>
        </w:tc>
      </w:tr>
      <w:tr w:rsidR="00CF4F23" w:rsidRPr="00CF4F23" w14:paraId="5D1964A6" w14:textId="77777777" w:rsidTr="00597423">
        <w:trPr>
          <w:cantSplit/>
          <w:trHeight w:hRule="exact" w:val="582"/>
        </w:trPr>
        <w:tc>
          <w:tcPr>
            <w:tcW w:w="1843" w:type="dxa"/>
            <w:vMerge/>
            <w:tcBorders>
              <w:top w:val="single" w:sz="4" w:space="0" w:color="auto"/>
              <w:left w:val="single" w:sz="4" w:space="0" w:color="auto"/>
              <w:bottom w:val="single" w:sz="4" w:space="0" w:color="auto"/>
              <w:right w:val="single" w:sz="4" w:space="0" w:color="auto"/>
            </w:tcBorders>
            <w:vAlign w:val="center"/>
          </w:tcPr>
          <w:p w14:paraId="5E40421E" w14:textId="77777777" w:rsidR="00CF4F23" w:rsidRPr="00CF4F23" w:rsidRDefault="00CF4F23" w:rsidP="00CF4F23">
            <w:pPr>
              <w:spacing w:after="0"/>
              <w:rPr>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E0E0E0"/>
          </w:tcPr>
          <w:p w14:paraId="6235598E" w14:textId="77777777" w:rsidR="00CF4F23" w:rsidRPr="00CF4F23" w:rsidRDefault="00CF4F23" w:rsidP="00CF4F23">
            <w:pPr>
              <w:tabs>
                <w:tab w:val="num" w:pos="360"/>
              </w:tabs>
              <w:spacing w:before="40" w:after="40" w:line="360" w:lineRule="auto"/>
              <w:jc w:val="both"/>
              <w:rPr>
                <w:rFonts w:ascii="Times New Roman" w:hAnsi="Times New Roman"/>
                <w:color w:val="000000"/>
                <w:sz w:val="24"/>
                <w:szCs w:val="24"/>
                <w:lang w:eastAsia="ru-RU"/>
              </w:rPr>
            </w:pPr>
            <w:r w:rsidRPr="00CF4F23">
              <w:rPr>
                <w:rFonts w:ascii="Times New Roman" w:hAnsi="Times New Roman"/>
                <w:color w:val="000000"/>
                <w:sz w:val="24"/>
                <w:szCs w:val="24"/>
                <w:lang w:eastAsia="ru-RU"/>
              </w:rPr>
              <w:t xml:space="preserve">в </w:t>
            </w:r>
            <w:proofErr w:type="spellStart"/>
            <w:r w:rsidRPr="00CF4F23">
              <w:rPr>
                <w:rFonts w:ascii="Times New Roman" w:hAnsi="Times New Roman"/>
                <w:color w:val="000000"/>
                <w:sz w:val="24"/>
                <w:szCs w:val="24"/>
                <w:lang w:eastAsia="ru-RU"/>
              </w:rPr>
              <w:t>зачетн</w:t>
            </w:r>
            <w:proofErr w:type="spellEnd"/>
            <w:r w:rsidRPr="00CF4F23">
              <w:rPr>
                <w:rFonts w:ascii="Times New Roman" w:hAnsi="Times New Roman"/>
                <w:color w:val="000000"/>
                <w:sz w:val="24"/>
                <w:szCs w:val="24"/>
                <w:lang w:eastAsia="ru-RU"/>
              </w:rPr>
              <w:t>. единицах</w:t>
            </w:r>
          </w:p>
        </w:tc>
        <w:tc>
          <w:tcPr>
            <w:tcW w:w="1134" w:type="dxa"/>
            <w:tcBorders>
              <w:top w:val="single" w:sz="4" w:space="0" w:color="auto"/>
              <w:left w:val="single" w:sz="4" w:space="0" w:color="auto"/>
              <w:bottom w:val="single" w:sz="4" w:space="0" w:color="auto"/>
              <w:right w:val="single" w:sz="4" w:space="0" w:color="auto"/>
            </w:tcBorders>
          </w:tcPr>
          <w:p w14:paraId="33B98290" w14:textId="7913AF68" w:rsidR="00CF4F23" w:rsidRPr="00CF4F23" w:rsidRDefault="00597423" w:rsidP="00CF4F23">
            <w:pPr>
              <w:tabs>
                <w:tab w:val="num" w:pos="360"/>
              </w:tabs>
              <w:spacing w:before="40" w:after="40" w:line="36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6</w:t>
            </w:r>
          </w:p>
        </w:tc>
        <w:tc>
          <w:tcPr>
            <w:tcW w:w="1098" w:type="dxa"/>
            <w:tcBorders>
              <w:top w:val="single" w:sz="4" w:space="0" w:color="auto"/>
              <w:left w:val="single" w:sz="4" w:space="0" w:color="auto"/>
              <w:bottom w:val="single" w:sz="4" w:space="0" w:color="auto"/>
              <w:right w:val="single" w:sz="4" w:space="0" w:color="auto"/>
            </w:tcBorders>
          </w:tcPr>
          <w:p w14:paraId="6ED2B051" w14:textId="3F2675AC" w:rsidR="00CF4F23" w:rsidRPr="00CF4F23" w:rsidRDefault="00CF4F23" w:rsidP="00CF4F23">
            <w:pPr>
              <w:tabs>
                <w:tab w:val="num" w:pos="360"/>
              </w:tabs>
              <w:spacing w:before="40" w:after="40" w:line="360" w:lineRule="auto"/>
              <w:jc w:val="center"/>
              <w:rPr>
                <w:rFonts w:ascii="Times New Roman" w:hAnsi="Times New Roman"/>
                <w:color w:val="000000"/>
                <w:sz w:val="24"/>
                <w:szCs w:val="24"/>
                <w:lang w:eastAsia="ru-RU"/>
              </w:rPr>
            </w:pPr>
            <w:r w:rsidRPr="00CF4F23">
              <w:rPr>
                <w:rFonts w:ascii="Times New Roman" w:hAnsi="Times New Roman"/>
                <w:color w:val="000000"/>
                <w:sz w:val="24"/>
                <w:szCs w:val="24"/>
                <w:lang w:eastAsia="ru-RU"/>
              </w:rPr>
              <w:t>1,</w:t>
            </w:r>
            <w:r w:rsidR="00597423">
              <w:rPr>
                <w:rFonts w:ascii="Times New Roman" w:hAnsi="Times New Roman"/>
                <w:color w:val="000000"/>
                <w:sz w:val="24"/>
                <w:szCs w:val="24"/>
                <w:lang w:eastAsia="ru-RU"/>
              </w:rPr>
              <w:t>2</w:t>
            </w:r>
            <w:r w:rsidRPr="00CF4F23">
              <w:rPr>
                <w:rFonts w:ascii="Times New Roman" w:hAnsi="Times New Roman"/>
                <w:color w:val="000000"/>
                <w:sz w:val="24"/>
                <w:szCs w:val="24"/>
                <w:lang w:eastAsia="ru-RU"/>
              </w:rPr>
              <w:t>5</w:t>
            </w:r>
          </w:p>
        </w:tc>
        <w:tc>
          <w:tcPr>
            <w:tcW w:w="1099" w:type="dxa"/>
            <w:tcBorders>
              <w:top w:val="single" w:sz="4" w:space="0" w:color="auto"/>
              <w:left w:val="single" w:sz="4" w:space="0" w:color="auto"/>
              <w:bottom w:val="single" w:sz="4" w:space="0" w:color="auto"/>
              <w:right w:val="single" w:sz="4" w:space="0" w:color="auto"/>
            </w:tcBorders>
          </w:tcPr>
          <w:p w14:paraId="23C303BF" w14:textId="417D16FC" w:rsidR="00CF4F23" w:rsidRPr="00CF4F23" w:rsidRDefault="00CF4F23" w:rsidP="00CF4F23">
            <w:pPr>
              <w:tabs>
                <w:tab w:val="num" w:pos="360"/>
              </w:tabs>
              <w:spacing w:before="40" w:after="40" w:line="360" w:lineRule="auto"/>
              <w:jc w:val="center"/>
              <w:rPr>
                <w:rFonts w:ascii="Times New Roman" w:hAnsi="Times New Roman"/>
                <w:color w:val="000000"/>
                <w:sz w:val="24"/>
                <w:szCs w:val="24"/>
                <w:lang w:eastAsia="ru-RU"/>
              </w:rPr>
            </w:pPr>
            <w:r w:rsidRPr="00CF4F23">
              <w:rPr>
                <w:rFonts w:ascii="Times New Roman" w:hAnsi="Times New Roman"/>
                <w:color w:val="000000"/>
                <w:sz w:val="24"/>
                <w:szCs w:val="24"/>
                <w:lang w:eastAsia="ru-RU"/>
              </w:rPr>
              <w:t>1,</w:t>
            </w:r>
            <w:r w:rsidR="00597423">
              <w:rPr>
                <w:rFonts w:ascii="Times New Roman" w:hAnsi="Times New Roman"/>
                <w:color w:val="000000"/>
                <w:sz w:val="24"/>
                <w:szCs w:val="24"/>
                <w:lang w:eastAsia="ru-RU"/>
              </w:rPr>
              <w:t>7</w:t>
            </w:r>
            <w:r w:rsidRPr="00CF4F23">
              <w:rPr>
                <w:rFonts w:ascii="Times New Roman" w:hAnsi="Times New Roman"/>
                <w:color w:val="000000"/>
                <w:sz w:val="24"/>
                <w:szCs w:val="24"/>
                <w:lang w:eastAsia="ru-RU"/>
              </w:rPr>
              <w:t>5</w:t>
            </w:r>
          </w:p>
        </w:tc>
        <w:tc>
          <w:tcPr>
            <w:tcW w:w="1098" w:type="dxa"/>
            <w:tcBorders>
              <w:top w:val="single" w:sz="4" w:space="0" w:color="auto"/>
              <w:left w:val="single" w:sz="4" w:space="0" w:color="auto"/>
              <w:bottom w:val="single" w:sz="4" w:space="0" w:color="auto"/>
              <w:right w:val="single" w:sz="4" w:space="0" w:color="auto"/>
            </w:tcBorders>
          </w:tcPr>
          <w:p w14:paraId="0B7374A8" w14:textId="76E790AB" w:rsidR="00CF4F23" w:rsidRPr="00CF4F23" w:rsidRDefault="00CF4F23" w:rsidP="00CF4F23">
            <w:pPr>
              <w:tabs>
                <w:tab w:val="num" w:pos="360"/>
              </w:tabs>
              <w:spacing w:before="40" w:after="40" w:line="360" w:lineRule="auto"/>
              <w:jc w:val="center"/>
              <w:rPr>
                <w:rFonts w:ascii="Times New Roman" w:hAnsi="Times New Roman"/>
                <w:color w:val="000000"/>
                <w:sz w:val="24"/>
                <w:szCs w:val="24"/>
                <w:lang w:eastAsia="ru-RU"/>
              </w:rPr>
            </w:pPr>
            <w:r w:rsidRPr="00CF4F23">
              <w:rPr>
                <w:rFonts w:ascii="Times New Roman" w:hAnsi="Times New Roman"/>
                <w:color w:val="000000"/>
                <w:sz w:val="24"/>
                <w:szCs w:val="24"/>
                <w:lang w:eastAsia="ru-RU"/>
              </w:rPr>
              <w:t>1</w:t>
            </w:r>
            <w:r w:rsidR="00597423">
              <w:rPr>
                <w:rFonts w:ascii="Times New Roman" w:hAnsi="Times New Roman"/>
                <w:color w:val="000000"/>
                <w:sz w:val="24"/>
                <w:szCs w:val="24"/>
                <w:lang w:eastAsia="ru-RU"/>
              </w:rPr>
              <w:t>,25</w:t>
            </w:r>
          </w:p>
        </w:tc>
        <w:tc>
          <w:tcPr>
            <w:tcW w:w="1099" w:type="dxa"/>
            <w:tcBorders>
              <w:top w:val="single" w:sz="4" w:space="0" w:color="auto"/>
              <w:left w:val="single" w:sz="4" w:space="0" w:color="auto"/>
              <w:bottom w:val="single" w:sz="4" w:space="0" w:color="auto"/>
              <w:right w:val="single" w:sz="4" w:space="0" w:color="auto"/>
            </w:tcBorders>
          </w:tcPr>
          <w:p w14:paraId="674F0255" w14:textId="2CA5E922" w:rsidR="00CF4F23" w:rsidRPr="00CF4F23" w:rsidRDefault="00CF4F23" w:rsidP="00CF4F23">
            <w:pPr>
              <w:tabs>
                <w:tab w:val="num" w:pos="360"/>
              </w:tabs>
              <w:spacing w:before="40" w:after="40" w:line="360" w:lineRule="auto"/>
              <w:jc w:val="center"/>
              <w:rPr>
                <w:rFonts w:ascii="Times New Roman" w:hAnsi="Times New Roman"/>
                <w:color w:val="000000"/>
                <w:sz w:val="24"/>
                <w:szCs w:val="24"/>
                <w:lang w:eastAsia="ru-RU"/>
              </w:rPr>
            </w:pPr>
            <w:r w:rsidRPr="00CF4F23">
              <w:rPr>
                <w:rFonts w:ascii="Times New Roman" w:hAnsi="Times New Roman"/>
                <w:color w:val="000000"/>
                <w:sz w:val="24"/>
                <w:szCs w:val="24"/>
                <w:lang w:eastAsia="ru-RU"/>
              </w:rPr>
              <w:t>1</w:t>
            </w:r>
            <w:r w:rsidR="00597423">
              <w:rPr>
                <w:rFonts w:ascii="Times New Roman" w:hAnsi="Times New Roman"/>
                <w:color w:val="000000"/>
                <w:sz w:val="24"/>
                <w:szCs w:val="24"/>
                <w:lang w:eastAsia="ru-RU"/>
              </w:rPr>
              <w:t>,75</w:t>
            </w:r>
          </w:p>
        </w:tc>
      </w:tr>
    </w:tbl>
    <w:p w14:paraId="7391428F" w14:textId="77777777" w:rsidR="00CF4F23" w:rsidRDefault="00CF4F23" w:rsidP="00455057">
      <w:pPr>
        <w:spacing w:after="0" w:line="240" w:lineRule="auto"/>
        <w:ind w:firstLine="709"/>
        <w:rPr>
          <w:rFonts w:ascii="Times New Roman" w:hAnsi="Times New Roman"/>
          <w:sz w:val="28"/>
          <w:szCs w:val="28"/>
          <w:lang w:eastAsia="ru-RU"/>
        </w:rPr>
      </w:pPr>
    </w:p>
    <w:p w14:paraId="5B6A787F" w14:textId="77777777" w:rsidR="000B145E" w:rsidRPr="00455057" w:rsidRDefault="000B145E" w:rsidP="00455057">
      <w:pPr>
        <w:spacing w:after="0" w:line="240" w:lineRule="auto"/>
        <w:ind w:firstLine="709"/>
        <w:rPr>
          <w:rFonts w:ascii="Times New Roman" w:hAnsi="Times New Roman"/>
          <w:sz w:val="28"/>
          <w:szCs w:val="28"/>
          <w:lang w:eastAsia="ru-RU"/>
        </w:rPr>
      </w:pPr>
    </w:p>
    <w:p w14:paraId="0FEE4FC5" w14:textId="77777777" w:rsidR="00597423" w:rsidRDefault="00597423">
      <w:pPr>
        <w:spacing w:after="0" w:line="240" w:lineRule="auto"/>
        <w:rPr>
          <w:rFonts w:ascii="Times New Roman" w:hAnsi="Times New Roman"/>
          <w:b/>
          <w:bCs/>
          <w:kern w:val="32"/>
          <w:sz w:val="28"/>
          <w:szCs w:val="28"/>
          <w:lang w:eastAsia="ru-RU"/>
        </w:rPr>
      </w:pPr>
      <w:bookmarkStart w:id="65" w:name="_Toc473660764"/>
      <w:bookmarkStart w:id="66" w:name="_Toc479075212"/>
      <w:bookmarkStart w:id="67" w:name="_Toc479075564"/>
      <w:bookmarkStart w:id="68" w:name="_Toc479075662"/>
      <w:bookmarkStart w:id="69" w:name="_Toc479249187"/>
      <w:bookmarkStart w:id="70" w:name="_Toc479249229"/>
      <w:bookmarkStart w:id="71" w:name="_Toc479249266"/>
      <w:bookmarkStart w:id="72" w:name="_Toc479783136"/>
      <w:r>
        <w:br w:type="page"/>
      </w:r>
    </w:p>
    <w:p w14:paraId="1074A565" w14:textId="6AF68F8F" w:rsidR="0020303F" w:rsidRPr="00597423" w:rsidRDefault="00204E1D" w:rsidP="00597423">
      <w:pPr>
        <w:pStyle w:val="1"/>
      </w:pPr>
      <w:bookmarkStart w:id="73" w:name="_Toc494569227"/>
      <w:r w:rsidRPr="00597423">
        <w:lastRenderedPageBreak/>
        <w:t>4</w:t>
      </w:r>
      <w:r w:rsidR="0020303F" w:rsidRPr="00597423">
        <w:t>. СОДЕРЖАНИЕ ДИСЦИПЛИНЫ</w:t>
      </w:r>
      <w:bookmarkEnd w:id="65"/>
      <w:bookmarkEnd w:id="66"/>
      <w:bookmarkEnd w:id="67"/>
      <w:bookmarkEnd w:id="68"/>
      <w:bookmarkEnd w:id="69"/>
      <w:bookmarkEnd w:id="70"/>
      <w:bookmarkEnd w:id="71"/>
      <w:bookmarkEnd w:id="72"/>
      <w:bookmarkEnd w:id="73"/>
    </w:p>
    <w:p w14:paraId="7FCFEF92" w14:textId="77777777" w:rsidR="00597423" w:rsidRPr="00597423" w:rsidRDefault="00597423" w:rsidP="00597423">
      <w:pPr>
        <w:rPr>
          <w:lang w:eastAsia="ru-RU"/>
        </w:rPr>
      </w:pPr>
    </w:p>
    <w:tbl>
      <w:tblPr>
        <w:tblW w:w="9630" w:type="dxa"/>
        <w:jc w:val="center"/>
        <w:tblLayout w:type="fixed"/>
        <w:tblLook w:val="0000" w:firstRow="0" w:lastRow="0" w:firstColumn="0" w:lastColumn="0" w:noHBand="0" w:noVBand="0"/>
      </w:tblPr>
      <w:tblGrid>
        <w:gridCol w:w="705"/>
        <w:gridCol w:w="2380"/>
        <w:gridCol w:w="6545"/>
      </w:tblGrid>
      <w:tr w:rsidR="00B37A18" w:rsidRPr="00597423" w14:paraId="665D224E" w14:textId="77777777" w:rsidTr="0017456F">
        <w:trPr>
          <w:jc w:val="center"/>
        </w:trPr>
        <w:tc>
          <w:tcPr>
            <w:tcW w:w="705" w:type="dxa"/>
            <w:tcBorders>
              <w:top w:val="single" w:sz="4" w:space="0" w:color="000000"/>
              <w:left w:val="single" w:sz="4" w:space="0" w:color="000000"/>
              <w:bottom w:val="single" w:sz="4" w:space="0" w:color="000000"/>
            </w:tcBorders>
            <w:shd w:val="clear" w:color="auto" w:fill="auto"/>
          </w:tcPr>
          <w:p w14:paraId="6EDA3DF6" w14:textId="77777777" w:rsidR="00B37A18" w:rsidRPr="00597423" w:rsidRDefault="00B37A18" w:rsidP="00455057">
            <w:pPr>
              <w:snapToGrid w:val="0"/>
              <w:spacing w:after="0" w:line="240" w:lineRule="auto"/>
              <w:ind w:right="57"/>
              <w:jc w:val="center"/>
              <w:rPr>
                <w:rFonts w:ascii="Times New Roman" w:hAnsi="Times New Roman"/>
                <w:b/>
                <w:sz w:val="24"/>
                <w:szCs w:val="24"/>
              </w:rPr>
            </w:pPr>
            <w:bookmarkStart w:id="74" w:name="_Toc473660767"/>
            <w:r w:rsidRPr="00597423">
              <w:rPr>
                <w:rFonts w:ascii="Times New Roman" w:hAnsi="Times New Roman"/>
                <w:b/>
                <w:sz w:val="24"/>
                <w:szCs w:val="24"/>
              </w:rPr>
              <w:t>№</w:t>
            </w:r>
          </w:p>
          <w:p w14:paraId="4587EAFF" w14:textId="77777777" w:rsidR="00B37A18" w:rsidRPr="00597423" w:rsidRDefault="00B37A18" w:rsidP="00455057">
            <w:pPr>
              <w:snapToGrid w:val="0"/>
              <w:spacing w:after="0" w:line="240" w:lineRule="auto"/>
              <w:ind w:right="57"/>
              <w:jc w:val="center"/>
              <w:rPr>
                <w:rFonts w:ascii="Times New Roman" w:hAnsi="Times New Roman"/>
                <w:b/>
                <w:sz w:val="24"/>
                <w:szCs w:val="24"/>
              </w:rPr>
            </w:pPr>
            <w:proofErr w:type="gramStart"/>
            <w:r w:rsidRPr="00597423">
              <w:rPr>
                <w:rFonts w:ascii="Times New Roman" w:hAnsi="Times New Roman"/>
                <w:b/>
                <w:sz w:val="24"/>
                <w:szCs w:val="24"/>
              </w:rPr>
              <w:t>п</w:t>
            </w:r>
            <w:proofErr w:type="gramEnd"/>
            <w:r w:rsidRPr="00597423">
              <w:rPr>
                <w:rFonts w:ascii="Times New Roman" w:hAnsi="Times New Roman"/>
                <w:b/>
                <w:sz w:val="24"/>
                <w:szCs w:val="24"/>
              </w:rPr>
              <w:t>/п</w:t>
            </w:r>
          </w:p>
        </w:tc>
        <w:tc>
          <w:tcPr>
            <w:tcW w:w="2380" w:type="dxa"/>
            <w:tcBorders>
              <w:top w:val="single" w:sz="4" w:space="0" w:color="000000"/>
              <w:left w:val="single" w:sz="4" w:space="0" w:color="000000"/>
              <w:bottom w:val="single" w:sz="4" w:space="0" w:color="000000"/>
            </w:tcBorders>
            <w:shd w:val="clear" w:color="auto" w:fill="auto"/>
          </w:tcPr>
          <w:p w14:paraId="0A4F1062" w14:textId="77777777" w:rsidR="00B37A18" w:rsidRPr="00597423" w:rsidRDefault="00B37A18" w:rsidP="00455057">
            <w:pPr>
              <w:snapToGrid w:val="0"/>
              <w:spacing w:after="0" w:line="240" w:lineRule="auto"/>
              <w:ind w:left="57" w:right="57"/>
              <w:jc w:val="center"/>
              <w:rPr>
                <w:rFonts w:ascii="Times New Roman" w:hAnsi="Times New Roman"/>
                <w:b/>
                <w:sz w:val="24"/>
                <w:szCs w:val="24"/>
              </w:rPr>
            </w:pPr>
            <w:r w:rsidRPr="00597423">
              <w:rPr>
                <w:rFonts w:ascii="Times New Roman" w:hAnsi="Times New Roman"/>
                <w:b/>
                <w:sz w:val="24"/>
                <w:szCs w:val="24"/>
              </w:rPr>
              <w:t>Наименование раздела дисциплины</w:t>
            </w:r>
          </w:p>
        </w:tc>
        <w:tc>
          <w:tcPr>
            <w:tcW w:w="6545" w:type="dxa"/>
            <w:tcBorders>
              <w:top w:val="single" w:sz="4" w:space="0" w:color="000000"/>
              <w:left w:val="single" w:sz="4" w:space="0" w:color="000000"/>
              <w:bottom w:val="single" w:sz="4" w:space="0" w:color="000000"/>
              <w:right w:val="single" w:sz="4" w:space="0" w:color="000000"/>
            </w:tcBorders>
            <w:shd w:val="clear" w:color="auto" w:fill="auto"/>
          </w:tcPr>
          <w:p w14:paraId="1634279E" w14:textId="77777777" w:rsidR="00B37A18" w:rsidRPr="00597423" w:rsidRDefault="00B37A18" w:rsidP="00455057">
            <w:pPr>
              <w:snapToGrid w:val="0"/>
              <w:spacing w:after="0" w:line="240" w:lineRule="auto"/>
              <w:ind w:left="57" w:right="57" w:firstLine="510"/>
              <w:jc w:val="center"/>
              <w:rPr>
                <w:rFonts w:ascii="Times New Roman" w:hAnsi="Times New Roman"/>
                <w:b/>
                <w:sz w:val="24"/>
                <w:szCs w:val="24"/>
              </w:rPr>
            </w:pPr>
            <w:r w:rsidRPr="00597423">
              <w:rPr>
                <w:rFonts w:ascii="Times New Roman" w:hAnsi="Times New Roman"/>
                <w:b/>
                <w:sz w:val="24"/>
                <w:szCs w:val="24"/>
              </w:rPr>
              <w:t>Содержание раздела</w:t>
            </w:r>
          </w:p>
          <w:p w14:paraId="69E08BB9" w14:textId="77777777" w:rsidR="00B37A18" w:rsidRPr="00597423" w:rsidRDefault="00B37A18" w:rsidP="00455057">
            <w:pPr>
              <w:spacing w:after="0" w:line="240" w:lineRule="auto"/>
              <w:ind w:left="57" w:right="57" w:firstLine="510"/>
              <w:jc w:val="center"/>
              <w:rPr>
                <w:rFonts w:ascii="Times New Roman" w:hAnsi="Times New Roman"/>
                <w:b/>
                <w:sz w:val="24"/>
                <w:szCs w:val="24"/>
              </w:rPr>
            </w:pPr>
            <w:r w:rsidRPr="00597423">
              <w:rPr>
                <w:rFonts w:ascii="Times New Roman" w:hAnsi="Times New Roman"/>
                <w:b/>
                <w:sz w:val="24"/>
                <w:szCs w:val="24"/>
              </w:rPr>
              <w:t>(дидактические единицы)</w:t>
            </w:r>
          </w:p>
        </w:tc>
      </w:tr>
      <w:tr w:rsidR="00B37A18" w:rsidRPr="00597423" w14:paraId="2A696D92" w14:textId="77777777" w:rsidTr="0017456F">
        <w:trPr>
          <w:trHeight w:val="814"/>
          <w:jc w:val="center"/>
        </w:trPr>
        <w:tc>
          <w:tcPr>
            <w:tcW w:w="705" w:type="dxa"/>
            <w:tcBorders>
              <w:top w:val="single" w:sz="4" w:space="0" w:color="000000"/>
              <w:left w:val="single" w:sz="4" w:space="0" w:color="000000"/>
              <w:bottom w:val="single" w:sz="4" w:space="0" w:color="000000"/>
            </w:tcBorders>
            <w:shd w:val="clear" w:color="auto" w:fill="auto"/>
          </w:tcPr>
          <w:p w14:paraId="1DF9EBF8" w14:textId="77777777" w:rsidR="00B37A18" w:rsidRPr="00597423" w:rsidRDefault="00B37A18" w:rsidP="00455057">
            <w:pPr>
              <w:numPr>
                <w:ilvl w:val="0"/>
                <w:numId w:val="25"/>
              </w:numPr>
              <w:suppressAutoHyphens/>
              <w:snapToGrid w:val="0"/>
              <w:spacing w:after="0" w:line="240" w:lineRule="auto"/>
              <w:ind w:left="172" w:right="57" w:firstLine="0"/>
              <w:jc w:val="center"/>
              <w:rPr>
                <w:rFonts w:ascii="Times New Roman" w:hAnsi="Times New Roman"/>
                <w:sz w:val="24"/>
                <w:szCs w:val="24"/>
              </w:rPr>
            </w:pPr>
          </w:p>
        </w:tc>
        <w:tc>
          <w:tcPr>
            <w:tcW w:w="2380" w:type="dxa"/>
            <w:tcBorders>
              <w:top w:val="single" w:sz="4" w:space="0" w:color="000000"/>
              <w:left w:val="single" w:sz="4" w:space="0" w:color="000000"/>
              <w:bottom w:val="single" w:sz="4" w:space="0" w:color="000000"/>
            </w:tcBorders>
            <w:shd w:val="clear" w:color="auto" w:fill="auto"/>
          </w:tcPr>
          <w:p w14:paraId="17DE5693" w14:textId="77777777" w:rsidR="00B37A18" w:rsidRPr="00597423" w:rsidRDefault="00B37A18" w:rsidP="00455057">
            <w:pPr>
              <w:snapToGrid w:val="0"/>
              <w:spacing w:after="0" w:line="240" w:lineRule="auto"/>
              <w:ind w:left="57" w:right="57"/>
              <w:jc w:val="center"/>
              <w:rPr>
                <w:rFonts w:ascii="Times New Roman" w:hAnsi="Times New Roman"/>
                <w:i/>
                <w:sz w:val="24"/>
                <w:szCs w:val="24"/>
              </w:rPr>
            </w:pPr>
            <w:r w:rsidRPr="00597423">
              <w:rPr>
                <w:rFonts w:ascii="Times New Roman" w:hAnsi="Times New Roman"/>
                <w:i/>
                <w:sz w:val="24"/>
                <w:szCs w:val="24"/>
              </w:rPr>
              <w:t>История как наука</w:t>
            </w:r>
          </w:p>
        </w:tc>
        <w:tc>
          <w:tcPr>
            <w:tcW w:w="6545" w:type="dxa"/>
            <w:tcBorders>
              <w:top w:val="single" w:sz="4" w:space="0" w:color="000000"/>
              <w:left w:val="single" w:sz="4" w:space="0" w:color="000000"/>
              <w:bottom w:val="single" w:sz="4" w:space="0" w:color="000000"/>
              <w:right w:val="single" w:sz="4" w:space="0" w:color="000000"/>
            </w:tcBorders>
            <w:shd w:val="clear" w:color="auto" w:fill="auto"/>
          </w:tcPr>
          <w:p w14:paraId="47ABF1D6" w14:textId="77777777" w:rsidR="00B37A18" w:rsidRPr="00597423" w:rsidRDefault="00B37A18" w:rsidP="00455057">
            <w:pPr>
              <w:snapToGrid w:val="0"/>
              <w:spacing w:after="0" w:line="240" w:lineRule="auto"/>
              <w:ind w:left="57" w:right="57"/>
              <w:jc w:val="both"/>
              <w:rPr>
                <w:rFonts w:ascii="Times New Roman" w:hAnsi="Times New Roman"/>
                <w:sz w:val="24"/>
                <w:szCs w:val="24"/>
              </w:rPr>
            </w:pPr>
            <w:r w:rsidRPr="00597423">
              <w:rPr>
                <w:rFonts w:ascii="Times New Roman" w:hAnsi="Times New Roman"/>
                <w:sz w:val="24"/>
                <w:szCs w:val="24"/>
              </w:rPr>
              <w:t xml:space="preserve">История как наука и учебная дисциплина. Предмет, задачи, методы. Функции исторического знания: познавательная и интеллектуально-развивающая, мировоззренческая и воспитательная. </w:t>
            </w:r>
          </w:p>
        </w:tc>
      </w:tr>
      <w:tr w:rsidR="00B37A18" w:rsidRPr="00597423" w14:paraId="6E4CC0EE" w14:textId="77777777" w:rsidTr="0017456F">
        <w:trPr>
          <w:trHeight w:val="814"/>
          <w:jc w:val="center"/>
        </w:trPr>
        <w:tc>
          <w:tcPr>
            <w:tcW w:w="705" w:type="dxa"/>
            <w:tcBorders>
              <w:top w:val="single" w:sz="4" w:space="0" w:color="000000"/>
              <w:left w:val="single" w:sz="4" w:space="0" w:color="000000"/>
              <w:bottom w:val="single" w:sz="4" w:space="0" w:color="000000"/>
            </w:tcBorders>
            <w:shd w:val="clear" w:color="auto" w:fill="auto"/>
          </w:tcPr>
          <w:p w14:paraId="299D30D0" w14:textId="77777777" w:rsidR="00B37A18" w:rsidRPr="00597423" w:rsidRDefault="00B37A18" w:rsidP="00455057">
            <w:pPr>
              <w:numPr>
                <w:ilvl w:val="0"/>
                <w:numId w:val="25"/>
              </w:numPr>
              <w:suppressAutoHyphens/>
              <w:snapToGrid w:val="0"/>
              <w:spacing w:after="0" w:line="240" w:lineRule="auto"/>
              <w:ind w:left="172" w:right="57" w:firstLine="0"/>
              <w:jc w:val="center"/>
              <w:rPr>
                <w:rFonts w:ascii="Times New Roman" w:hAnsi="Times New Roman"/>
                <w:sz w:val="24"/>
                <w:szCs w:val="24"/>
              </w:rPr>
            </w:pPr>
          </w:p>
        </w:tc>
        <w:tc>
          <w:tcPr>
            <w:tcW w:w="2380" w:type="dxa"/>
            <w:tcBorders>
              <w:top w:val="single" w:sz="4" w:space="0" w:color="000000"/>
              <w:left w:val="single" w:sz="4" w:space="0" w:color="000000"/>
              <w:bottom w:val="single" w:sz="4" w:space="0" w:color="000000"/>
            </w:tcBorders>
            <w:shd w:val="clear" w:color="auto" w:fill="auto"/>
          </w:tcPr>
          <w:p w14:paraId="0E666CF0" w14:textId="77777777" w:rsidR="00B37A18" w:rsidRPr="00597423" w:rsidRDefault="00B37A18" w:rsidP="00455057">
            <w:pPr>
              <w:snapToGrid w:val="0"/>
              <w:spacing w:after="0" w:line="240" w:lineRule="auto"/>
              <w:ind w:left="57" w:right="57"/>
              <w:jc w:val="center"/>
              <w:rPr>
                <w:rFonts w:ascii="Times New Roman" w:hAnsi="Times New Roman"/>
                <w:i/>
                <w:sz w:val="24"/>
                <w:szCs w:val="24"/>
              </w:rPr>
            </w:pPr>
            <w:r w:rsidRPr="00597423">
              <w:rPr>
                <w:rFonts w:ascii="Times New Roman" w:hAnsi="Times New Roman"/>
                <w:i/>
                <w:sz w:val="24"/>
                <w:szCs w:val="24"/>
              </w:rPr>
              <w:t xml:space="preserve">Древний мир. История Средних веков. Русское государство и мир в </w:t>
            </w:r>
            <w:r w:rsidRPr="00597423">
              <w:rPr>
                <w:rFonts w:ascii="Times New Roman" w:hAnsi="Times New Roman"/>
                <w:i/>
                <w:sz w:val="24"/>
                <w:szCs w:val="24"/>
                <w:lang w:val="en-US"/>
              </w:rPr>
              <w:t>IX</w:t>
            </w:r>
            <w:r w:rsidRPr="00597423">
              <w:rPr>
                <w:rFonts w:ascii="Times New Roman" w:hAnsi="Times New Roman"/>
                <w:i/>
                <w:sz w:val="24"/>
                <w:szCs w:val="24"/>
              </w:rPr>
              <w:t>-</w:t>
            </w:r>
            <w:r w:rsidRPr="00597423">
              <w:rPr>
                <w:rFonts w:ascii="Times New Roman" w:hAnsi="Times New Roman"/>
                <w:i/>
                <w:sz w:val="24"/>
                <w:szCs w:val="24"/>
                <w:lang w:val="en-US"/>
              </w:rPr>
              <w:t>XVII</w:t>
            </w:r>
            <w:r w:rsidRPr="00597423">
              <w:rPr>
                <w:rFonts w:ascii="Times New Roman" w:hAnsi="Times New Roman"/>
                <w:i/>
                <w:sz w:val="24"/>
                <w:szCs w:val="24"/>
              </w:rPr>
              <w:t xml:space="preserve"> вв.</w:t>
            </w:r>
          </w:p>
        </w:tc>
        <w:tc>
          <w:tcPr>
            <w:tcW w:w="6545" w:type="dxa"/>
            <w:tcBorders>
              <w:top w:val="single" w:sz="4" w:space="0" w:color="000000"/>
              <w:left w:val="single" w:sz="4" w:space="0" w:color="000000"/>
              <w:bottom w:val="single" w:sz="4" w:space="0" w:color="000000"/>
              <w:right w:val="single" w:sz="4" w:space="0" w:color="000000"/>
            </w:tcBorders>
            <w:shd w:val="clear" w:color="auto" w:fill="auto"/>
          </w:tcPr>
          <w:p w14:paraId="0A6DF0B5" w14:textId="77777777" w:rsidR="00B37A18" w:rsidRPr="00597423" w:rsidRDefault="00B37A18" w:rsidP="00455057">
            <w:pPr>
              <w:spacing w:after="0" w:line="240" w:lineRule="auto"/>
              <w:jc w:val="both"/>
              <w:rPr>
                <w:rFonts w:ascii="Times New Roman" w:hAnsi="Times New Roman"/>
                <w:sz w:val="24"/>
                <w:szCs w:val="24"/>
              </w:rPr>
            </w:pPr>
            <w:r w:rsidRPr="00597423">
              <w:rPr>
                <w:rFonts w:ascii="Times New Roman" w:hAnsi="Times New Roman"/>
                <w:sz w:val="24"/>
                <w:szCs w:val="24"/>
              </w:rPr>
              <w:t xml:space="preserve">Проблема определения древнейшей прародины человечества. Антропогенез. Природные условия существования </w:t>
            </w:r>
            <w:proofErr w:type="gramStart"/>
            <w:r w:rsidRPr="00597423">
              <w:rPr>
                <w:rFonts w:ascii="Times New Roman" w:hAnsi="Times New Roman"/>
                <w:sz w:val="24"/>
                <w:szCs w:val="24"/>
              </w:rPr>
              <w:t>ранних</w:t>
            </w:r>
            <w:proofErr w:type="gramEnd"/>
            <w:r w:rsidRPr="00597423">
              <w:rPr>
                <w:rFonts w:ascii="Times New Roman" w:hAnsi="Times New Roman"/>
                <w:sz w:val="24"/>
                <w:szCs w:val="24"/>
              </w:rPr>
              <w:t xml:space="preserve"> гоминид. Австралопитеки. </w:t>
            </w:r>
            <w:r w:rsidRPr="00597423">
              <w:rPr>
                <w:rFonts w:ascii="Times New Roman" w:hAnsi="Times New Roman"/>
                <w:sz w:val="24"/>
                <w:szCs w:val="24"/>
                <w:lang w:val="en-US"/>
              </w:rPr>
              <w:t>Homo</w:t>
            </w:r>
            <w:r w:rsidRPr="00597423">
              <w:rPr>
                <w:rFonts w:ascii="Times New Roman" w:hAnsi="Times New Roman"/>
                <w:sz w:val="24"/>
                <w:szCs w:val="24"/>
              </w:rPr>
              <w:t xml:space="preserve"> </w:t>
            </w:r>
            <w:proofErr w:type="spellStart"/>
            <w:r w:rsidRPr="00597423">
              <w:rPr>
                <w:rFonts w:ascii="Times New Roman" w:hAnsi="Times New Roman"/>
                <w:sz w:val="24"/>
                <w:szCs w:val="24"/>
                <w:lang w:val="en-US"/>
              </w:rPr>
              <w:t>habilis</w:t>
            </w:r>
            <w:proofErr w:type="spellEnd"/>
            <w:r w:rsidRPr="00597423">
              <w:rPr>
                <w:rFonts w:ascii="Times New Roman" w:hAnsi="Times New Roman"/>
                <w:sz w:val="24"/>
                <w:szCs w:val="24"/>
              </w:rPr>
              <w:t>. Питекантропы (архантропы), пути их расселения. Новая интерпретация «</w:t>
            </w:r>
            <w:proofErr w:type="spellStart"/>
            <w:r w:rsidRPr="00597423">
              <w:rPr>
                <w:rFonts w:ascii="Times New Roman" w:hAnsi="Times New Roman"/>
                <w:sz w:val="24"/>
                <w:szCs w:val="24"/>
              </w:rPr>
              <w:t>гейдельбергского</w:t>
            </w:r>
            <w:proofErr w:type="spellEnd"/>
            <w:r w:rsidRPr="00597423">
              <w:rPr>
                <w:rFonts w:ascii="Times New Roman" w:hAnsi="Times New Roman"/>
                <w:sz w:val="24"/>
                <w:szCs w:val="24"/>
              </w:rPr>
              <w:t xml:space="preserve"> человека» в эволюции рода </w:t>
            </w:r>
            <w:r w:rsidRPr="00597423">
              <w:rPr>
                <w:rFonts w:ascii="Times New Roman" w:hAnsi="Times New Roman"/>
                <w:sz w:val="24"/>
                <w:szCs w:val="24"/>
                <w:lang w:val="en-US"/>
              </w:rPr>
              <w:t>Homo</w:t>
            </w:r>
            <w:r w:rsidRPr="00597423">
              <w:rPr>
                <w:rFonts w:ascii="Times New Roman" w:hAnsi="Times New Roman"/>
                <w:sz w:val="24"/>
                <w:szCs w:val="24"/>
              </w:rPr>
              <w:t>. Происхождение неоантропов (</w:t>
            </w:r>
            <w:r w:rsidRPr="00597423">
              <w:rPr>
                <w:rFonts w:ascii="Times New Roman" w:hAnsi="Times New Roman"/>
                <w:sz w:val="24"/>
                <w:szCs w:val="24"/>
                <w:lang w:val="en-US"/>
              </w:rPr>
              <w:t>Homo</w:t>
            </w:r>
            <w:r w:rsidRPr="00597423">
              <w:rPr>
                <w:rFonts w:ascii="Times New Roman" w:hAnsi="Times New Roman"/>
                <w:sz w:val="24"/>
                <w:szCs w:val="24"/>
              </w:rPr>
              <w:t xml:space="preserve"> </w:t>
            </w:r>
            <w:r w:rsidRPr="00597423">
              <w:rPr>
                <w:rFonts w:ascii="Times New Roman" w:hAnsi="Times New Roman"/>
                <w:sz w:val="24"/>
                <w:szCs w:val="24"/>
                <w:lang w:val="en-US"/>
              </w:rPr>
              <w:t>sapiens</w:t>
            </w:r>
            <w:r w:rsidRPr="00597423">
              <w:rPr>
                <w:rFonts w:ascii="Times New Roman" w:hAnsi="Times New Roman"/>
                <w:sz w:val="24"/>
                <w:szCs w:val="24"/>
              </w:rPr>
              <w:t>). Неандертальская альтернатива (</w:t>
            </w:r>
            <w:r w:rsidRPr="00597423">
              <w:rPr>
                <w:rFonts w:ascii="Times New Roman" w:hAnsi="Times New Roman"/>
                <w:sz w:val="24"/>
                <w:szCs w:val="24"/>
                <w:lang w:val="en-US"/>
              </w:rPr>
              <w:t>Homo</w:t>
            </w:r>
            <w:r w:rsidRPr="00597423">
              <w:rPr>
                <w:rFonts w:ascii="Times New Roman" w:hAnsi="Times New Roman"/>
                <w:sz w:val="24"/>
                <w:szCs w:val="24"/>
              </w:rPr>
              <w:t xml:space="preserve"> </w:t>
            </w:r>
            <w:r w:rsidRPr="00597423">
              <w:rPr>
                <w:rFonts w:ascii="Times New Roman" w:hAnsi="Times New Roman"/>
                <w:sz w:val="24"/>
                <w:szCs w:val="24"/>
                <w:lang w:val="en-US"/>
              </w:rPr>
              <w:t>sapiens</w:t>
            </w:r>
            <w:r w:rsidRPr="00597423">
              <w:rPr>
                <w:rFonts w:ascii="Times New Roman" w:hAnsi="Times New Roman"/>
                <w:sz w:val="24"/>
                <w:szCs w:val="24"/>
              </w:rPr>
              <w:t xml:space="preserve"> </w:t>
            </w:r>
            <w:proofErr w:type="spellStart"/>
            <w:r w:rsidRPr="00597423">
              <w:rPr>
                <w:rFonts w:ascii="Times New Roman" w:hAnsi="Times New Roman"/>
                <w:sz w:val="24"/>
                <w:szCs w:val="24"/>
                <w:lang w:val="en-US"/>
              </w:rPr>
              <w:t>neanderthalensis</w:t>
            </w:r>
            <w:proofErr w:type="spellEnd"/>
            <w:r w:rsidRPr="00597423">
              <w:rPr>
                <w:rFonts w:ascii="Times New Roman" w:hAnsi="Times New Roman"/>
                <w:sz w:val="24"/>
                <w:szCs w:val="24"/>
              </w:rPr>
              <w:t xml:space="preserve">). Критерии человека. Расселение </w:t>
            </w:r>
            <w:r w:rsidRPr="00597423">
              <w:rPr>
                <w:rFonts w:ascii="Times New Roman" w:hAnsi="Times New Roman"/>
                <w:sz w:val="24"/>
                <w:szCs w:val="24"/>
                <w:lang w:val="en-US"/>
              </w:rPr>
              <w:t>Homo</w:t>
            </w:r>
            <w:r w:rsidRPr="00597423">
              <w:rPr>
                <w:rFonts w:ascii="Times New Roman" w:hAnsi="Times New Roman"/>
                <w:sz w:val="24"/>
                <w:szCs w:val="24"/>
              </w:rPr>
              <w:t xml:space="preserve"> </w:t>
            </w:r>
            <w:r w:rsidRPr="00597423">
              <w:rPr>
                <w:rFonts w:ascii="Times New Roman" w:hAnsi="Times New Roman"/>
                <w:sz w:val="24"/>
                <w:szCs w:val="24"/>
                <w:lang w:val="en-US"/>
              </w:rPr>
              <w:t>sapiens</w:t>
            </w:r>
            <w:r w:rsidRPr="00597423">
              <w:rPr>
                <w:rFonts w:ascii="Times New Roman" w:hAnsi="Times New Roman"/>
                <w:sz w:val="24"/>
                <w:szCs w:val="24"/>
              </w:rPr>
              <w:t xml:space="preserve"> по планете. Расы как внутривидовые варианты вида </w:t>
            </w:r>
            <w:r w:rsidRPr="00597423">
              <w:rPr>
                <w:rFonts w:ascii="Times New Roman" w:hAnsi="Times New Roman"/>
                <w:sz w:val="24"/>
                <w:szCs w:val="24"/>
                <w:lang w:val="en-US"/>
              </w:rPr>
              <w:t>Homo</w:t>
            </w:r>
            <w:r w:rsidRPr="00597423">
              <w:rPr>
                <w:rFonts w:ascii="Times New Roman" w:hAnsi="Times New Roman"/>
                <w:sz w:val="24"/>
                <w:szCs w:val="24"/>
              </w:rPr>
              <w:t>.</w:t>
            </w:r>
          </w:p>
          <w:p w14:paraId="36B8081A" w14:textId="77777777" w:rsidR="00B37A18" w:rsidRPr="00597423" w:rsidRDefault="00B37A18" w:rsidP="00455057">
            <w:pPr>
              <w:spacing w:after="0" w:line="240" w:lineRule="auto"/>
              <w:ind w:firstLine="720"/>
              <w:jc w:val="both"/>
              <w:rPr>
                <w:rFonts w:ascii="Times New Roman" w:hAnsi="Times New Roman"/>
                <w:sz w:val="24"/>
                <w:szCs w:val="24"/>
              </w:rPr>
            </w:pPr>
            <w:r w:rsidRPr="00597423">
              <w:rPr>
                <w:rFonts w:ascii="Times New Roman" w:hAnsi="Times New Roman"/>
                <w:sz w:val="24"/>
                <w:szCs w:val="24"/>
              </w:rPr>
              <w:t xml:space="preserve">Неолитическая революция. </w:t>
            </w:r>
            <w:proofErr w:type="spellStart"/>
            <w:r w:rsidRPr="00597423">
              <w:rPr>
                <w:rFonts w:ascii="Times New Roman" w:hAnsi="Times New Roman"/>
                <w:sz w:val="24"/>
                <w:szCs w:val="24"/>
              </w:rPr>
              <w:t>Классогенез</w:t>
            </w:r>
            <w:proofErr w:type="spellEnd"/>
            <w:r w:rsidRPr="00597423">
              <w:rPr>
                <w:rFonts w:ascii="Times New Roman" w:hAnsi="Times New Roman"/>
                <w:sz w:val="24"/>
                <w:szCs w:val="24"/>
              </w:rPr>
              <w:t xml:space="preserve">. </w:t>
            </w:r>
            <w:proofErr w:type="spellStart"/>
            <w:r w:rsidRPr="00597423">
              <w:rPr>
                <w:rFonts w:ascii="Times New Roman" w:hAnsi="Times New Roman"/>
                <w:sz w:val="24"/>
                <w:szCs w:val="24"/>
              </w:rPr>
              <w:t>Политогенез</w:t>
            </w:r>
            <w:proofErr w:type="spellEnd"/>
            <w:r w:rsidRPr="00597423">
              <w:rPr>
                <w:rFonts w:ascii="Times New Roman" w:hAnsi="Times New Roman"/>
                <w:sz w:val="24"/>
                <w:szCs w:val="24"/>
              </w:rPr>
              <w:t xml:space="preserve">. Развитие духовной культуры.  Цивилизации Древнего Мира. Европа в </w:t>
            </w:r>
            <w:proofErr w:type="spellStart"/>
            <w:r w:rsidRPr="00597423">
              <w:rPr>
                <w:rFonts w:ascii="Times New Roman" w:hAnsi="Times New Roman"/>
                <w:sz w:val="24"/>
                <w:szCs w:val="24"/>
              </w:rPr>
              <w:t>Средниен</w:t>
            </w:r>
            <w:proofErr w:type="spellEnd"/>
            <w:r w:rsidRPr="00597423">
              <w:rPr>
                <w:rFonts w:ascii="Times New Roman" w:hAnsi="Times New Roman"/>
                <w:sz w:val="24"/>
                <w:szCs w:val="24"/>
              </w:rPr>
              <w:t xml:space="preserve"> века.</w:t>
            </w:r>
          </w:p>
          <w:p w14:paraId="4D1B97B3" w14:textId="77777777" w:rsidR="00B37A18" w:rsidRPr="00597423" w:rsidRDefault="00B37A18" w:rsidP="00455057">
            <w:pPr>
              <w:snapToGrid w:val="0"/>
              <w:spacing w:after="0" w:line="240" w:lineRule="auto"/>
              <w:ind w:left="57" w:right="57"/>
              <w:jc w:val="both"/>
              <w:rPr>
                <w:rFonts w:ascii="Times New Roman" w:hAnsi="Times New Roman"/>
                <w:sz w:val="24"/>
                <w:szCs w:val="24"/>
              </w:rPr>
            </w:pPr>
            <w:r w:rsidRPr="00597423">
              <w:rPr>
                <w:rFonts w:ascii="Times New Roman" w:hAnsi="Times New Roman"/>
                <w:sz w:val="24"/>
                <w:szCs w:val="24"/>
              </w:rPr>
              <w:t xml:space="preserve">Этногенез славян и этнокультурные процессы в восточном славянстве; Древнерусское государство, характер его взаимодействия с западными, восточными и степными цивилизациями; русские земли в период феодальной раздробленности, характер экономических, политических и культурных процессов; объединение русских земель вокруг Москвы. </w:t>
            </w:r>
          </w:p>
          <w:p w14:paraId="36978818" w14:textId="77777777" w:rsidR="00B37A18" w:rsidRPr="00597423" w:rsidRDefault="00B37A18" w:rsidP="00455057">
            <w:pPr>
              <w:snapToGrid w:val="0"/>
              <w:spacing w:after="0" w:line="240" w:lineRule="auto"/>
              <w:ind w:left="57" w:right="57"/>
              <w:jc w:val="both"/>
              <w:rPr>
                <w:rFonts w:ascii="Times New Roman" w:hAnsi="Times New Roman"/>
                <w:sz w:val="24"/>
                <w:szCs w:val="24"/>
              </w:rPr>
            </w:pPr>
            <w:r w:rsidRPr="00597423">
              <w:rPr>
                <w:rFonts w:ascii="Times New Roman" w:hAnsi="Times New Roman"/>
                <w:sz w:val="24"/>
                <w:szCs w:val="24"/>
              </w:rPr>
              <w:t xml:space="preserve">Великие географические открытия. Начало Нового периода истории. Московское царство в </w:t>
            </w:r>
            <w:proofErr w:type="gramStart"/>
            <w:r w:rsidRPr="00597423">
              <w:rPr>
                <w:rFonts w:ascii="Times New Roman" w:hAnsi="Times New Roman"/>
                <w:sz w:val="24"/>
                <w:szCs w:val="24"/>
              </w:rPr>
              <w:t>Х</w:t>
            </w:r>
            <w:proofErr w:type="gramEnd"/>
            <w:r w:rsidRPr="00597423">
              <w:rPr>
                <w:rFonts w:ascii="Times New Roman" w:hAnsi="Times New Roman"/>
                <w:sz w:val="24"/>
                <w:szCs w:val="24"/>
              </w:rPr>
              <w:t xml:space="preserve">V-ХVII вв., его социально-экономическое, политическое и культурное развитие. </w:t>
            </w:r>
          </w:p>
        </w:tc>
      </w:tr>
      <w:tr w:rsidR="00B37A18" w:rsidRPr="00597423" w14:paraId="3F828E3F" w14:textId="77777777" w:rsidTr="0017456F">
        <w:trPr>
          <w:trHeight w:val="814"/>
          <w:jc w:val="center"/>
        </w:trPr>
        <w:tc>
          <w:tcPr>
            <w:tcW w:w="705" w:type="dxa"/>
            <w:tcBorders>
              <w:top w:val="single" w:sz="4" w:space="0" w:color="000000"/>
              <w:left w:val="single" w:sz="4" w:space="0" w:color="000000"/>
              <w:bottom w:val="single" w:sz="4" w:space="0" w:color="000000"/>
            </w:tcBorders>
            <w:shd w:val="clear" w:color="auto" w:fill="auto"/>
          </w:tcPr>
          <w:p w14:paraId="11925DDB" w14:textId="77777777" w:rsidR="00B37A18" w:rsidRPr="00597423" w:rsidRDefault="00B37A18" w:rsidP="00455057">
            <w:pPr>
              <w:numPr>
                <w:ilvl w:val="0"/>
                <w:numId w:val="25"/>
              </w:numPr>
              <w:suppressAutoHyphens/>
              <w:snapToGrid w:val="0"/>
              <w:spacing w:after="0" w:line="240" w:lineRule="auto"/>
              <w:ind w:left="172" w:right="57" w:firstLine="0"/>
              <w:jc w:val="center"/>
              <w:rPr>
                <w:rFonts w:ascii="Times New Roman" w:hAnsi="Times New Roman"/>
                <w:sz w:val="24"/>
                <w:szCs w:val="24"/>
              </w:rPr>
            </w:pPr>
          </w:p>
        </w:tc>
        <w:tc>
          <w:tcPr>
            <w:tcW w:w="2380" w:type="dxa"/>
            <w:tcBorders>
              <w:top w:val="single" w:sz="4" w:space="0" w:color="000000"/>
              <w:left w:val="single" w:sz="4" w:space="0" w:color="000000"/>
              <w:bottom w:val="single" w:sz="4" w:space="0" w:color="000000"/>
            </w:tcBorders>
            <w:shd w:val="clear" w:color="auto" w:fill="auto"/>
          </w:tcPr>
          <w:p w14:paraId="3727438C" w14:textId="77777777" w:rsidR="00B37A18" w:rsidRPr="00597423" w:rsidRDefault="00B37A18" w:rsidP="00455057">
            <w:pPr>
              <w:snapToGrid w:val="0"/>
              <w:spacing w:after="0" w:line="240" w:lineRule="auto"/>
              <w:ind w:left="57" w:right="57"/>
              <w:jc w:val="center"/>
              <w:rPr>
                <w:rFonts w:ascii="Times New Roman" w:hAnsi="Times New Roman"/>
                <w:i/>
                <w:sz w:val="24"/>
                <w:szCs w:val="24"/>
              </w:rPr>
            </w:pPr>
            <w:r w:rsidRPr="00597423">
              <w:rPr>
                <w:rFonts w:ascii="Times New Roman" w:hAnsi="Times New Roman"/>
                <w:i/>
                <w:sz w:val="24"/>
                <w:szCs w:val="24"/>
              </w:rPr>
              <w:t>Век Просвещения (</w:t>
            </w:r>
            <w:r w:rsidRPr="00597423">
              <w:rPr>
                <w:rFonts w:ascii="Times New Roman" w:hAnsi="Times New Roman"/>
                <w:i/>
                <w:sz w:val="24"/>
                <w:szCs w:val="24"/>
                <w:lang w:val="en-US"/>
              </w:rPr>
              <w:t>XVIII</w:t>
            </w:r>
            <w:r w:rsidRPr="00597423">
              <w:rPr>
                <w:rFonts w:ascii="Times New Roman" w:hAnsi="Times New Roman"/>
                <w:i/>
                <w:sz w:val="24"/>
                <w:szCs w:val="24"/>
              </w:rPr>
              <w:t xml:space="preserve"> столетие)</w:t>
            </w:r>
          </w:p>
        </w:tc>
        <w:tc>
          <w:tcPr>
            <w:tcW w:w="6545" w:type="dxa"/>
            <w:tcBorders>
              <w:top w:val="single" w:sz="4" w:space="0" w:color="000000"/>
              <w:left w:val="single" w:sz="4" w:space="0" w:color="000000"/>
              <w:bottom w:val="single" w:sz="4" w:space="0" w:color="000000"/>
              <w:right w:val="single" w:sz="4" w:space="0" w:color="000000"/>
            </w:tcBorders>
            <w:shd w:val="clear" w:color="auto" w:fill="auto"/>
          </w:tcPr>
          <w:p w14:paraId="7857130B" w14:textId="77777777" w:rsidR="00B37A18" w:rsidRPr="00597423" w:rsidRDefault="00B37A18" w:rsidP="00455057">
            <w:pPr>
              <w:snapToGrid w:val="0"/>
              <w:spacing w:after="0" w:line="240" w:lineRule="auto"/>
              <w:ind w:left="57" w:right="57"/>
              <w:jc w:val="both"/>
              <w:rPr>
                <w:rFonts w:ascii="Times New Roman" w:hAnsi="Times New Roman"/>
                <w:sz w:val="24"/>
                <w:szCs w:val="24"/>
              </w:rPr>
            </w:pPr>
            <w:r w:rsidRPr="00597423">
              <w:rPr>
                <w:rFonts w:ascii="Times New Roman" w:hAnsi="Times New Roman"/>
                <w:sz w:val="24"/>
                <w:szCs w:val="24"/>
              </w:rPr>
              <w:t>Абсолютизм и государственные реформы. Формирование первых конституционных режимов. Противостояние консерваторов и либералов как политический феномен переходной эпохи. Реформы «Просвещенного абсолютизма». Особенности российской цивилизации в XVIII в.</w:t>
            </w:r>
          </w:p>
        </w:tc>
      </w:tr>
      <w:tr w:rsidR="00B37A18" w:rsidRPr="00597423" w14:paraId="70CF8139" w14:textId="77777777" w:rsidTr="0017456F">
        <w:trPr>
          <w:trHeight w:val="814"/>
          <w:jc w:val="center"/>
        </w:trPr>
        <w:tc>
          <w:tcPr>
            <w:tcW w:w="705" w:type="dxa"/>
            <w:tcBorders>
              <w:top w:val="single" w:sz="4" w:space="0" w:color="000000"/>
              <w:left w:val="single" w:sz="4" w:space="0" w:color="000000"/>
              <w:bottom w:val="single" w:sz="4" w:space="0" w:color="000000"/>
            </w:tcBorders>
            <w:shd w:val="clear" w:color="auto" w:fill="auto"/>
          </w:tcPr>
          <w:p w14:paraId="0E97ED78" w14:textId="77777777" w:rsidR="00B37A18" w:rsidRPr="00597423" w:rsidRDefault="00B37A18" w:rsidP="00455057">
            <w:pPr>
              <w:numPr>
                <w:ilvl w:val="0"/>
                <w:numId w:val="25"/>
              </w:numPr>
              <w:suppressAutoHyphens/>
              <w:snapToGrid w:val="0"/>
              <w:spacing w:after="0" w:line="240" w:lineRule="auto"/>
              <w:ind w:left="172" w:right="57" w:firstLine="0"/>
              <w:jc w:val="center"/>
              <w:rPr>
                <w:rFonts w:ascii="Times New Roman" w:hAnsi="Times New Roman"/>
                <w:sz w:val="24"/>
                <w:szCs w:val="24"/>
              </w:rPr>
            </w:pPr>
          </w:p>
        </w:tc>
        <w:tc>
          <w:tcPr>
            <w:tcW w:w="2380" w:type="dxa"/>
            <w:tcBorders>
              <w:top w:val="single" w:sz="4" w:space="0" w:color="000000"/>
              <w:left w:val="single" w:sz="4" w:space="0" w:color="000000"/>
              <w:bottom w:val="single" w:sz="4" w:space="0" w:color="000000"/>
            </w:tcBorders>
            <w:shd w:val="clear" w:color="auto" w:fill="auto"/>
          </w:tcPr>
          <w:p w14:paraId="757DBB41" w14:textId="77777777" w:rsidR="00B37A18" w:rsidRPr="00597423" w:rsidRDefault="00B37A18" w:rsidP="00455057">
            <w:pPr>
              <w:snapToGrid w:val="0"/>
              <w:spacing w:after="0" w:line="240" w:lineRule="auto"/>
              <w:ind w:left="57" w:right="57"/>
              <w:jc w:val="center"/>
              <w:rPr>
                <w:rFonts w:ascii="Times New Roman" w:hAnsi="Times New Roman"/>
                <w:i/>
                <w:sz w:val="24"/>
                <w:szCs w:val="24"/>
              </w:rPr>
            </w:pPr>
            <w:r w:rsidRPr="00597423">
              <w:rPr>
                <w:rFonts w:ascii="Times New Roman" w:hAnsi="Times New Roman"/>
                <w:i/>
                <w:sz w:val="24"/>
                <w:szCs w:val="24"/>
              </w:rPr>
              <w:t xml:space="preserve">Страны мира в </w:t>
            </w:r>
            <w:r w:rsidRPr="00597423">
              <w:rPr>
                <w:rFonts w:ascii="Times New Roman" w:hAnsi="Times New Roman"/>
                <w:i/>
                <w:sz w:val="24"/>
                <w:szCs w:val="24"/>
                <w:lang w:val="en-US"/>
              </w:rPr>
              <w:t>XIX</w:t>
            </w:r>
            <w:r w:rsidRPr="00597423">
              <w:rPr>
                <w:rFonts w:ascii="Times New Roman" w:hAnsi="Times New Roman"/>
                <w:i/>
                <w:sz w:val="24"/>
                <w:szCs w:val="24"/>
              </w:rPr>
              <w:t xml:space="preserve"> в.</w:t>
            </w:r>
          </w:p>
        </w:tc>
        <w:tc>
          <w:tcPr>
            <w:tcW w:w="6545" w:type="dxa"/>
            <w:tcBorders>
              <w:top w:val="single" w:sz="4" w:space="0" w:color="000000"/>
              <w:left w:val="single" w:sz="4" w:space="0" w:color="000000"/>
              <w:bottom w:val="single" w:sz="4" w:space="0" w:color="000000"/>
              <w:right w:val="single" w:sz="4" w:space="0" w:color="000000"/>
            </w:tcBorders>
            <w:shd w:val="clear" w:color="auto" w:fill="auto"/>
          </w:tcPr>
          <w:p w14:paraId="7385A253" w14:textId="77777777" w:rsidR="00B37A18" w:rsidRPr="00597423" w:rsidRDefault="00B37A18" w:rsidP="00455057">
            <w:pPr>
              <w:snapToGrid w:val="0"/>
              <w:spacing w:after="0" w:line="240" w:lineRule="auto"/>
              <w:ind w:left="57" w:right="57"/>
              <w:jc w:val="both"/>
              <w:rPr>
                <w:rFonts w:ascii="Times New Roman" w:hAnsi="Times New Roman"/>
                <w:sz w:val="24"/>
                <w:szCs w:val="24"/>
              </w:rPr>
            </w:pPr>
            <w:r w:rsidRPr="00597423">
              <w:rPr>
                <w:rFonts w:ascii="Times New Roman" w:hAnsi="Times New Roman"/>
                <w:sz w:val="24"/>
                <w:szCs w:val="24"/>
              </w:rPr>
              <w:t xml:space="preserve">Индустриальная революция XIX века. Реформирование политической культуры и политической системы стран Запада в </w:t>
            </w:r>
            <w:r w:rsidRPr="00597423">
              <w:rPr>
                <w:rFonts w:ascii="Times New Roman" w:hAnsi="Times New Roman"/>
                <w:sz w:val="24"/>
                <w:szCs w:val="24"/>
                <w:lang w:val="en-US"/>
              </w:rPr>
              <w:t>XIX</w:t>
            </w:r>
            <w:r w:rsidRPr="00597423">
              <w:rPr>
                <w:rFonts w:ascii="Times New Roman" w:hAnsi="Times New Roman"/>
                <w:sz w:val="24"/>
                <w:szCs w:val="24"/>
              </w:rPr>
              <w:t xml:space="preserve"> веке. Парламентские реформы. Революции 1848–1849 гг. Формирование основных идейно-политических течений в новое время: консерватизм, либерализм, социализм. Становление гражданского общества.</w:t>
            </w:r>
          </w:p>
          <w:p w14:paraId="68B131C7" w14:textId="77777777" w:rsidR="00B37A18" w:rsidRPr="00597423" w:rsidRDefault="00B37A18" w:rsidP="00455057">
            <w:pPr>
              <w:snapToGrid w:val="0"/>
              <w:spacing w:after="0" w:line="240" w:lineRule="auto"/>
              <w:ind w:left="57" w:right="57"/>
              <w:jc w:val="both"/>
              <w:rPr>
                <w:rFonts w:ascii="Times New Roman" w:hAnsi="Times New Roman"/>
                <w:sz w:val="24"/>
                <w:szCs w:val="24"/>
              </w:rPr>
            </w:pPr>
            <w:r w:rsidRPr="00597423">
              <w:rPr>
                <w:rFonts w:ascii="Times New Roman" w:hAnsi="Times New Roman"/>
                <w:sz w:val="24"/>
                <w:szCs w:val="24"/>
              </w:rPr>
              <w:t xml:space="preserve">Россия и Европа: войны и союзы, экономические контакты, борьба за османское «наследство»; присоединение к Российской империи Кавказа и Средней Азии; глобальные проблемы общественно-исторического развития и способы их решения. Попытки реформирования государства и </w:t>
            </w:r>
            <w:r w:rsidRPr="00597423">
              <w:rPr>
                <w:rFonts w:ascii="Times New Roman" w:hAnsi="Times New Roman"/>
                <w:sz w:val="24"/>
                <w:szCs w:val="24"/>
              </w:rPr>
              <w:lastRenderedPageBreak/>
              <w:t>общественного устройства.</w:t>
            </w:r>
          </w:p>
        </w:tc>
      </w:tr>
      <w:tr w:rsidR="00B37A18" w:rsidRPr="00597423" w14:paraId="2CA44B74" w14:textId="77777777" w:rsidTr="0017456F">
        <w:trPr>
          <w:trHeight w:val="814"/>
          <w:jc w:val="center"/>
        </w:trPr>
        <w:tc>
          <w:tcPr>
            <w:tcW w:w="705" w:type="dxa"/>
            <w:tcBorders>
              <w:top w:val="single" w:sz="4" w:space="0" w:color="000000"/>
              <w:left w:val="single" w:sz="4" w:space="0" w:color="000000"/>
              <w:bottom w:val="single" w:sz="4" w:space="0" w:color="000000"/>
            </w:tcBorders>
            <w:shd w:val="clear" w:color="auto" w:fill="auto"/>
          </w:tcPr>
          <w:p w14:paraId="639D510E" w14:textId="77777777" w:rsidR="00B37A18" w:rsidRPr="00597423" w:rsidRDefault="00B37A18" w:rsidP="00455057">
            <w:pPr>
              <w:numPr>
                <w:ilvl w:val="0"/>
                <w:numId w:val="25"/>
              </w:numPr>
              <w:suppressAutoHyphens/>
              <w:snapToGrid w:val="0"/>
              <w:spacing w:after="0" w:line="240" w:lineRule="auto"/>
              <w:ind w:left="172" w:right="57" w:firstLine="0"/>
              <w:jc w:val="center"/>
              <w:rPr>
                <w:rFonts w:ascii="Times New Roman" w:hAnsi="Times New Roman"/>
                <w:sz w:val="24"/>
                <w:szCs w:val="24"/>
              </w:rPr>
            </w:pPr>
          </w:p>
        </w:tc>
        <w:tc>
          <w:tcPr>
            <w:tcW w:w="2380" w:type="dxa"/>
            <w:tcBorders>
              <w:top w:val="single" w:sz="4" w:space="0" w:color="000000"/>
              <w:left w:val="single" w:sz="4" w:space="0" w:color="000000"/>
              <w:bottom w:val="single" w:sz="4" w:space="0" w:color="000000"/>
            </w:tcBorders>
            <w:shd w:val="clear" w:color="auto" w:fill="auto"/>
          </w:tcPr>
          <w:p w14:paraId="253B6EC3" w14:textId="77777777" w:rsidR="00B37A18" w:rsidRPr="00597423" w:rsidRDefault="00B37A18" w:rsidP="00455057">
            <w:pPr>
              <w:snapToGrid w:val="0"/>
              <w:spacing w:after="0" w:line="240" w:lineRule="auto"/>
              <w:ind w:left="57" w:right="57"/>
              <w:jc w:val="center"/>
              <w:rPr>
                <w:rFonts w:ascii="Times New Roman" w:hAnsi="Times New Roman"/>
                <w:i/>
                <w:sz w:val="24"/>
                <w:szCs w:val="24"/>
              </w:rPr>
            </w:pPr>
            <w:r w:rsidRPr="00597423">
              <w:rPr>
                <w:rFonts w:ascii="Times New Roman" w:hAnsi="Times New Roman"/>
                <w:i/>
                <w:sz w:val="24"/>
                <w:szCs w:val="24"/>
              </w:rPr>
              <w:t>Новейший период всеобщей и Российской истории</w:t>
            </w:r>
          </w:p>
        </w:tc>
        <w:tc>
          <w:tcPr>
            <w:tcW w:w="6545" w:type="dxa"/>
            <w:tcBorders>
              <w:top w:val="single" w:sz="4" w:space="0" w:color="000000"/>
              <w:left w:val="single" w:sz="4" w:space="0" w:color="000000"/>
              <w:bottom w:val="single" w:sz="4" w:space="0" w:color="000000"/>
              <w:right w:val="single" w:sz="4" w:space="0" w:color="000000"/>
            </w:tcBorders>
            <w:shd w:val="clear" w:color="auto" w:fill="auto"/>
          </w:tcPr>
          <w:p w14:paraId="7414FF29" w14:textId="77777777" w:rsidR="00B37A18" w:rsidRPr="00597423" w:rsidRDefault="00B37A18" w:rsidP="00455057">
            <w:pPr>
              <w:spacing w:after="0" w:line="240" w:lineRule="auto"/>
              <w:ind w:firstLine="709"/>
              <w:jc w:val="both"/>
              <w:rPr>
                <w:rFonts w:ascii="Times New Roman" w:hAnsi="Times New Roman"/>
                <w:sz w:val="24"/>
                <w:szCs w:val="24"/>
              </w:rPr>
            </w:pPr>
            <w:r w:rsidRPr="00597423">
              <w:rPr>
                <w:rFonts w:ascii="Times New Roman" w:hAnsi="Times New Roman"/>
                <w:sz w:val="24"/>
                <w:szCs w:val="24"/>
              </w:rPr>
              <w:t>Запад и мировые цивилизации в Новейшее время.</w:t>
            </w:r>
            <w:r w:rsidRPr="00597423">
              <w:rPr>
                <w:rFonts w:ascii="Times New Roman" w:hAnsi="Times New Roman"/>
                <w:b/>
                <w:sz w:val="24"/>
                <w:szCs w:val="24"/>
              </w:rPr>
              <w:t xml:space="preserve"> </w:t>
            </w:r>
            <w:r w:rsidRPr="00597423">
              <w:rPr>
                <w:rFonts w:ascii="Times New Roman" w:hAnsi="Times New Roman"/>
                <w:sz w:val="24"/>
                <w:szCs w:val="24"/>
              </w:rPr>
              <w:t>Эволюция отношений Запада с мировыми цивилизациями в ХХ веке. Вовлечение стран Азии и Африки в мировые войны. Экономические и политические последствия мировых войн для Востока. Идея социализма на Востоке, Эволюция колониальных империй: распад и трансформация. Восток в системе «мирового социализма».</w:t>
            </w:r>
          </w:p>
          <w:p w14:paraId="648DBD4E" w14:textId="77777777" w:rsidR="00B37A18" w:rsidRPr="00597423" w:rsidRDefault="00B37A18" w:rsidP="00455057">
            <w:pPr>
              <w:snapToGrid w:val="0"/>
              <w:spacing w:after="0" w:line="240" w:lineRule="auto"/>
              <w:ind w:left="57" w:right="57"/>
              <w:jc w:val="both"/>
              <w:rPr>
                <w:rFonts w:ascii="Times New Roman" w:hAnsi="Times New Roman"/>
                <w:sz w:val="24"/>
                <w:szCs w:val="24"/>
              </w:rPr>
            </w:pPr>
            <w:r w:rsidRPr="00597423">
              <w:rPr>
                <w:rFonts w:ascii="Times New Roman" w:hAnsi="Times New Roman"/>
                <w:sz w:val="24"/>
                <w:szCs w:val="24"/>
              </w:rPr>
              <w:t>Революция в России и создание советского государства, СССР в годы Великой Отечественной войны 1941-1945 гг., противоречия общественного и духовного развития советского общества, характер взаимодействия власти и общества, причины кризиса тоталитарной модели.</w:t>
            </w:r>
          </w:p>
        </w:tc>
      </w:tr>
      <w:tr w:rsidR="00B37A18" w:rsidRPr="00597423" w14:paraId="1DF70F6E" w14:textId="77777777" w:rsidTr="0017456F">
        <w:trPr>
          <w:trHeight w:val="814"/>
          <w:jc w:val="center"/>
        </w:trPr>
        <w:tc>
          <w:tcPr>
            <w:tcW w:w="705" w:type="dxa"/>
            <w:tcBorders>
              <w:top w:val="single" w:sz="4" w:space="0" w:color="000000"/>
              <w:left w:val="single" w:sz="4" w:space="0" w:color="000000"/>
              <w:bottom w:val="single" w:sz="4" w:space="0" w:color="000000"/>
            </w:tcBorders>
            <w:shd w:val="clear" w:color="auto" w:fill="auto"/>
          </w:tcPr>
          <w:p w14:paraId="35EF6D1E" w14:textId="77777777" w:rsidR="00B37A18" w:rsidRPr="00597423" w:rsidRDefault="00B37A18" w:rsidP="00455057">
            <w:pPr>
              <w:numPr>
                <w:ilvl w:val="0"/>
                <w:numId w:val="25"/>
              </w:numPr>
              <w:suppressAutoHyphens/>
              <w:snapToGrid w:val="0"/>
              <w:spacing w:after="0" w:line="240" w:lineRule="auto"/>
              <w:ind w:left="172" w:right="57" w:firstLine="0"/>
              <w:jc w:val="center"/>
              <w:rPr>
                <w:rFonts w:ascii="Times New Roman" w:hAnsi="Times New Roman"/>
                <w:sz w:val="24"/>
                <w:szCs w:val="24"/>
              </w:rPr>
            </w:pPr>
          </w:p>
        </w:tc>
        <w:tc>
          <w:tcPr>
            <w:tcW w:w="2380" w:type="dxa"/>
            <w:tcBorders>
              <w:top w:val="single" w:sz="4" w:space="0" w:color="000000"/>
              <w:left w:val="single" w:sz="4" w:space="0" w:color="000000"/>
              <w:bottom w:val="single" w:sz="4" w:space="0" w:color="000000"/>
            </w:tcBorders>
            <w:shd w:val="clear" w:color="auto" w:fill="auto"/>
          </w:tcPr>
          <w:p w14:paraId="3D39F8C8" w14:textId="77777777" w:rsidR="00B37A18" w:rsidRPr="00597423" w:rsidRDefault="00B37A18" w:rsidP="00455057">
            <w:pPr>
              <w:snapToGrid w:val="0"/>
              <w:spacing w:after="0" w:line="240" w:lineRule="auto"/>
              <w:ind w:left="57" w:right="57"/>
              <w:jc w:val="center"/>
              <w:rPr>
                <w:rFonts w:ascii="Times New Roman" w:hAnsi="Times New Roman"/>
                <w:i/>
                <w:sz w:val="24"/>
                <w:szCs w:val="24"/>
              </w:rPr>
            </w:pPr>
            <w:r w:rsidRPr="00597423">
              <w:rPr>
                <w:rFonts w:ascii="Times New Roman" w:hAnsi="Times New Roman"/>
                <w:i/>
                <w:sz w:val="24"/>
                <w:szCs w:val="24"/>
              </w:rPr>
              <w:t xml:space="preserve">Мир на рубеже </w:t>
            </w:r>
            <w:r w:rsidRPr="00597423">
              <w:rPr>
                <w:rFonts w:ascii="Times New Roman" w:hAnsi="Times New Roman"/>
                <w:i/>
                <w:sz w:val="24"/>
                <w:szCs w:val="24"/>
                <w:lang w:val="en-US"/>
              </w:rPr>
              <w:t>XX</w:t>
            </w:r>
            <w:r w:rsidRPr="00597423">
              <w:rPr>
                <w:rFonts w:ascii="Times New Roman" w:hAnsi="Times New Roman"/>
                <w:i/>
                <w:sz w:val="24"/>
                <w:szCs w:val="24"/>
              </w:rPr>
              <w:t xml:space="preserve"> – </w:t>
            </w:r>
            <w:r w:rsidRPr="00597423">
              <w:rPr>
                <w:rFonts w:ascii="Times New Roman" w:hAnsi="Times New Roman"/>
                <w:i/>
                <w:sz w:val="24"/>
                <w:szCs w:val="24"/>
                <w:lang w:val="en-US"/>
              </w:rPr>
              <w:t>XXI</w:t>
            </w:r>
            <w:r w:rsidRPr="00597423">
              <w:rPr>
                <w:rFonts w:ascii="Times New Roman" w:hAnsi="Times New Roman"/>
                <w:i/>
                <w:sz w:val="24"/>
                <w:szCs w:val="24"/>
              </w:rPr>
              <w:t xml:space="preserve"> в.</w:t>
            </w:r>
          </w:p>
        </w:tc>
        <w:tc>
          <w:tcPr>
            <w:tcW w:w="6545" w:type="dxa"/>
            <w:tcBorders>
              <w:top w:val="single" w:sz="4" w:space="0" w:color="000000"/>
              <w:left w:val="single" w:sz="4" w:space="0" w:color="000000"/>
              <w:bottom w:val="single" w:sz="4" w:space="0" w:color="000000"/>
              <w:right w:val="single" w:sz="4" w:space="0" w:color="000000"/>
            </w:tcBorders>
            <w:shd w:val="clear" w:color="auto" w:fill="auto"/>
          </w:tcPr>
          <w:p w14:paraId="7409E52C" w14:textId="77777777" w:rsidR="00B37A18" w:rsidRPr="00597423" w:rsidRDefault="00B37A18" w:rsidP="00455057">
            <w:pPr>
              <w:snapToGrid w:val="0"/>
              <w:spacing w:after="0" w:line="240" w:lineRule="auto"/>
              <w:ind w:left="57" w:right="57"/>
              <w:jc w:val="both"/>
              <w:rPr>
                <w:rFonts w:ascii="Times New Roman" w:hAnsi="Times New Roman"/>
                <w:sz w:val="24"/>
                <w:szCs w:val="24"/>
              </w:rPr>
            </w:pPr>
            <w:r w:rsidRPr="00597423">
              <w:rPr>
                <w:rFonts w:ascii="Times New Roman" w:hAnsi="Times New Roman"/>
                <w:sz w:val="24"/>
                <w:szCs w:val="24"/>
              </w:rPr>
              <w:t xml:space="preserve">Евро-атлантическая интеграция и процессы глобализации в конце </w:t>
            </w:r>
            <w:r w:rsidRPr="00597423">
              <w:rPr>
                <w:rFonts w:ascii="Times New Roman" w:hAnsi="Times New Roman"/>
                <w:sz w:val="24"/>
                <w:szCs w:val="24"/>
                <w:lang w:val="en-US"/>
              </w:rPr>
              <w:t>XX</w:t>
            </w:r>
            <w:r w:rsidRPr="00597423">
              <w:rPr>
                <w:rFonts w:ascii="Times New Roman" w:hAnsi="Times New Roman"/>
                <w:sz w:val="24"/>
                <w:szCs w:val="24"/>
              </w:rPr>
              <w:t xml:space="preserve"> – начале </w:t>
            </w:r>
            <w:r w:rsidRPr="00597423">
              <w:rPr>
                <w:rFonts w:ascii="Times New Roman" w:hAnsi="Times New Roman"/>
                <w:sz w:val="24"/>
                <w:szCs w:val="24"/>
                <w:lang w:val="en-US"/>
              </w:rPr>
              <w:t>XXI</w:t>
            </w:r>
            <w:r w:rsidRPr="00597423">
              <w:rPr>
                <w:rFonts w:ascii="Times New Roman" w:hAnsi="Times New Roman"/>
                <w:sz w:val="24"/>
                <w:szCs w:val="24"/>
              </w:rPr>
              <w:t xml:space="preserve"> века. Проблемы экономического сотрудничества Запада и Востока: ТНК и попытки завоевания западного рынка восточными товарами. Проблема «Север-Юг». Активизация деятельности НАТО в странах Востока. Проблема массовой иммиграции граждан Африки и Азии в страны Запада. </w:t>
            </w:r>
          </w:p>
          <w:p w14:paraId="3AA9C4FE" w14:textId="77777777" w:rsidR="00B37A18" w:rsidRPr="00597423" w:rsidRDefault="00B37A18" w:rsidP="00455057">
            <w:pPr>
              <w:snapToGrid w:val="0"/>
              <w:spacing w:after="0" w:line="240" w:lineRule="auto"/>
              <w:ind w:left="57" w:right="57"/>
              <w:jc w:val="both"/>
              <w:rPr>
                <w:rFonts w:ascii="Times New Roman" w:hAnsi="Times New Roman"/>
                <w:sz w:val="24"/>
                <w:szCs w:val="24"/>
              </w:rPr>
            </w:pPr>
            <w:r w:rsidRPr="00597423">
              <w:rPr>
                <w:rFonts w:ascii="Times New Roman" w:hAnsi="Times New Roman"/>
                <w:sz w:val="24"/>
                <w:szCs w:val="24"/>
              </w:rPr>
              <w:t xml:space="preserve">Реформирование постсоветского общества, современная Россия, новые задачи, встающие перед страной в середине второго десятилетия </w:t>
            </w:r>
            <w:r w:rsidRPr="00597423">
              <w:rPr>
                <w:rFonts w:ascii="Times New Roman" w:hAnsi="Times New Roman"/>
                <w:sz w:val="24"/>
                <w:szCs w:val="24"/>
                <w:lang w:val="en-US"/>
              </w:rPr>
              <w:t>XXI</w:t>
            </w:r>
            <w:r w:rsidRPr="00597423">
              <w:rPr>
                <w:rFonts w:ascii="Times New Roman" w:hAnsi="Times New Roman"/>
                <w:sz w:val="24"/>
                <w:szCs w:val="24"/>
              </w:rPr>
              <w:t xml:space="preserve"> в.</w:t>
            </w:r>
          </w:p>
        </w:tc>
      </w:tr>
    </w:tbl>
    <w:p w14:paraId="6D2FA60D" w14:textId="4B1D3F10" w:rsidR="00B37A18" w:rsidRPr="00455057" w:rsidRDefault="00B37A18" w:rsidP="00597423">
      <w:pPr>
        <w:pStyle w:val="1"/>
      </w:pPr>
    </w:p>
    <w:p w14:paraId="0DAA3EE3" w14:textId="0DE538A5" w:rsidR="00B37A18" w:rsidRPr="00455057" w:rsidRDefault="00597423" w:rsidP="00597423">
      <w:pPr>
        <w:pStyle w:val="1"/>
        <w:rPr>
          <w:rFonts w:eastAsia="Arial Unicode MS"/>
        </w:rPr>
      </w:pPr>
      <w:bookmarkStart w:id="75" w:name="bookmark13"/>
      <w:bookmarkStart w:id="76" w:name="_Toc494569228"/>
      <w:bookmarkStart w:id="77" w:name="_Toc479075216"/>
      <w:bookmarkStart w:id="78" w:name="_Toc479075568"/>
      <w:bookmarkStart w:id="79" w:name="_Toc479075666"/>
      <w:bookmarkStart w:id="80" w:name="_Toc479249190"/>
      <w:bookmarkStart w:id="81" w:name="_Toc479249232"/>
      <w:bookmarkStart w:id="82" w:name="_Toc479249269"/>
      <w:bookmarkStart w:id="83" w:name="_Toc479783139"/>
      <w:r>
        <w:rPr>
          <w:rFonts w:eastAsia="Arial Unicode MS"/>
        </w:rPr>
        <w:t xml:space="preserve">4.2 </w:t>
      </w:r>
      <w:r w:rsidR="00B37A18" w:rsidRPr="00455057">
        <w:rPr>
          <w:rFonts w:eastAsia="Arial Unicode MS"/>
        </w:rPr>
        <w:t>Учебно-тематический план</w:t>
      </w:r>
      <w:bookmarkEnd w:id="75"/>
      <w:bookmarkEnd w:id="76"/>
    </w:p>
    <w:p w14:paraId="1A3029C9" w14:textId="77777777" w:rsidR="00B37A18" w:rsidRPr="00455057" w:rsidRDefault="00B37A18" w:rsidP="00455057">
      <w:pPr>
        <w:keepNext/>
        <w:keepLines/>
        <w:tabs>
          <w:tab w:val="left" w:pos="426"/>
          <w:tab w:val="center" w:pos="4677"/>
          <w:tab w:val="right" w:pos="9355"/>
        </w:tabs>
        <w:spacing w:after="0" w:line="240" w:lineRule="auto"/>
        <w:jc w:val="center"/>
        <w:rPr>
          <w:rFonts w:ascii="Times New Roman" w:eastAsia="Arial Unicode MS" w:hAnsi="Times New Roman"/>
          <w:b/>
          <w:bCs/>
          <w:sz w:val="28"/>
          <w:szCs w:val="28"/>
        </w:rPr>
      </w:pPr>
    </w:p>
    <w:tbl>
      <w:tblPr>
        <w:tblW w:w="0" w:type="auto"/>
        <w:tblInd w:w="-44" w:type="dxa"/>
        <w:tblLayout w:type="fixed"/>
        <w:tblLook w:val="0000" w:firstRow="0" w:lastRow="0" w:firstColumn="0" w:lastColumn="0" w:noHBand="0" w:noVBand="0"/>
      </w:tblPr>
      <w:tblGrid>
        <w:gridCol w:w="622"/>
        <w:gridCol w:w="4350"/>
        <w:gridCol w:w="1417"/>
        <w:gridCol w:w="1418"/>
        <w:gridCol w:w="1818"/>
      </w:tblGrid>
      <w:tr w:rsidR="00B37A18" w:rsidRPr="00597423" w14:paraId="6121BC8D" w14:textId="77777777" w:rsidTr="00B37A18">
        <w:tc>
          <w:tcPr>
            <w:tcW w:w="622" w:type="dxa"/>
            <w:vMerge w:val="restart"/>
            <w:tcBorders>
              <w:top w:val="single" w:sz="4" w:space="0" w:color="000000"/>
              <w:left w:val="single" w:sz="4" w:space="0" w:color="000000"/>
              <w:bottom w:val="single" w:sz="4" w:space="0" w:color="000000"/>
            </w:tcBorders>
            <w:shd w:val="clear" w:color="auto" w:fill="auto"/>
          </w:tcPr>
          <w:p w14:paraId="573B3F23" w14:textId="77777777" w:rsidR="00B37A18" w:rsidRPr="00597423" w:rsidRDefault="00B37A18" w:rsidP="00455057">
            <w:pPr>
              <w:snapToGrid w:val="0"/>
              <w:spacing w:after="0" w:line="240" w:lineRule="auto"/>
              <w:ind w:right="36"/>
              <w:jc w:val="center"/>
              <w:rPr>
                <w:rFonts w:ascii="Times New Roman" w:hAnsi="Times New Roman"/>
                <w:sz w:val="24"/>
                <w:szCs w:val="24"/>
              </w:rPr>
            </w:pPr>
            <w:r w:rsidRPr="00597423">
              <w:rPr>
                <w:rFonts w:ascii="Times New Roman" w:hAnsi="Times New Roman"/>
                <w:sz w:val="24"/>
                <w:szCs w:val="24"/>
              </w:rPr>
              <w:t>№</w:t>
            </w:r>
          </w:p>
        </w:tc>
        <w:tc>
          <w:tcPr>
            <w:tcW w:w="4350" w:type="dxa"/>
            <w:vMerge w:val="restart"/>
            <w:tcBorders>
              <w:top w:val="single" w:sz="4" w:space="0" w:color="000000"/>
              <w:left w:val="single" w:sz="4" w:space="0" w:color="000000"/>
              <w:bottom w:val="single" w:sz="4" w:space="0" w:color="000000"/>
            </w:tcBorders>
            <w:shd w:val="clear" w:color="auto" w:fill="auto"/>
          </w:tcPr>
          <w:p w14:paraId="16F21628" w14:textId="77777777" w:rsidR="00B37A18" w:rsidRPr="00597423" w:rsidRDefault="00B37A18" w:rsidP="00455057">
            <w:pPr>
              <w:snapToGrid w:val="0"/>
              <w:spacing w:after="0" w:line="240" w:lineRule="auto"/>
              <w:ind w:right="36"/>
              <w:jc w:val="center"/>
              <w:rPr>
                <w:rFonts w:ascii="Times New Roman" w:hAnsi="Times New Roman"/>
                <w:sz w:val="24"/>
                <w:szCs w:val="24"/>
              </w:rPr>
            </w:pPr>
            <w:r w:rsidRPr="00597423">
              <w:rPr>
                <w:rFonts w:ascii="Times New Roman" w:hAnsi="Times New Roman"/>
                <w:sz w:val="24"/>
                <w:szCs w:val="24"/>
              </w:rPr>
              <w:t>Наименование тем</w:t>
            </w:r>
          </w:p>
        </w:tc>
        <w:tc>
          <w:tcPr>
            <w:tcW w:w="4653" w:type="dxa"/>
            <w:gridSpan w:val="3"/>
            <w:tcBorders>
              <w:top w:val="single" w:sz="4" w:space="0" w:color="000000"/>
              <w:left w:val="single" w:sz="4" w:space="0" w:color="000000"/>
              <w:bottom w:val="single" w:sz="4" w:space="0" w:color="000000"/>
              <w:right w:val="single" w:sz="4" w:space="0" w:color="000000"/>
            </w:tcBorders>
            <w:shd w:val="clear" w:color="auto" w:fill="auto"/>
          </w:tcPr>
          <w:p w14:paraId="6048BA58" w14:textId="77777777" w:rsidR="00B37A18" w:rsidRPr="00597423" w:rsidRDefault="00B37A18" w:rsidP="00455057">
            <w:pPr>
              <w:snapToGrid w:val="0"/>
              <w:spacing w:after="0" w:line="240" w:lineRule="auto"/>
              <w:ind w:right="36"/>
              <w:jc w:val="center"/>
              <w:rPr>
                <w:rFonts w:ascii="Times New Roman" w:hAnsi="Times New Roman"/>
                <w:sz w:val="24"/>
                <w:szCs w:val="24"/>
              </w:rPr>
            </w:pPr>
            <w:r w:rsidRPr="00597423">
              <w:rPr>
                <w:rFonts w:ascii="Times New Roman" w:hAnsi="Times New Roman"/>
                <w:sz w:val="24"/>
                <w:szCs w:val="24"/>
              </w:rPr>
              <w:t>Количество часов</w:t>
            </w:r>
          </w:p>
        </w:tc>
      </w:tr>
      <w:tr w:rsidR="00B37A18" w:rsidRPr="00597423" w14:paraId="65F0DCD9" w14:textId="77777777" w:rsidTr="00B37A18">
        <w:tc>
          <w:tcPr>
            <w:tcW w:w="622" w:type="dxa"/>
            <w:vMerge/>
            <w:tcBorders>
              <w:top w:val="single" w:sz="4" w:space="0" w:color="000000"/>
              <w:left w:val="single" w:sz="4" w:space="0" w:color="000000"/>
              <w:bottom w:val="single" w:sz="4" w:space="0" w:color="000000"/>
            </w:tcBorders>
            <w:shd w:val="clear" w:color="auto" w:fill="auto"/>
          </w:tcPr>
          <w:p w14:paraId="664B4D5B" w14:textId="77777777" w:rsidR="00B37A18" w:rsidRPr="00597423" w:rsidRDefault="00B37A18" w:rsidP="00455057">
            <w:pPr>
              <w:snapToGrid w:val="0"/>
              <w:spacing w:after="0" w:line="240" w:lineRule="auto"/>
              <w:ind w:right="36"/>
              <w:jc w:val="both"/>
              <w:rPr>
                <w:rFonts w:ascii="Times New Roman" w:hAnsi="Times New Roman"/>
                <w:sz w:val="24"/>
                <w:szCs w:val="24"/>
              </w:rPr>
            </w:pPr>
          </w:p>
        </w:tc>
        <w:tc>
          <w:tcPr>
            <w:tcW w:w="4350" w:type="dxa"/>
            <w:vMerge/>
            <w:tcBorders>
              <w:top w:val="single" w:sz="4" w:space="0" w:color="000000"/>
              <w:left w:val="single" w:sz="4" w:space="0" w:color="000000"/>
              <w:bottom w:val="single" w:sz="4" w:space="0" w:color="000000"/>
            </w:tcBorders>
            <w:shd w:val="clear" w:color="auto" w:fill="auto"/>
          </w:tcPr>
          <w:p w14:paraId="71E3779E" w14:textId="77777777" w:rsidR="00B37A18" w:rsidRPr="00597423" w:rsidRDefault="00B37A18" w:rsidP="00455057">
            <w:pPr>
              <w:snapToGrid w:val="0"/>
              <w:spacing w:after="0" w:line="240" w:lineRule="auto"/>
              <w:ind w:right="36"/>
              <w:jc w:val="both"/>
              <w:rPr>
                <w:rFonts w:ascii="Times New Roman" w:hAnsi="Times New Roman"/>
                <w:sz w:val="24"/>
                <w:szCs w:val="24"/>
              </w:rPr>
            </w:pPr>
          </w:p>
        </w:tc>
        <w:tc>
          <w:tcPr>
            <w:tcW w:w="1417" w:type="dxa"/>
            <w:tcBorders>
              <w:top w:val="single" w:sz="4" w:space="0" w:color="000000"/>
              <w:left w:val="single" w:sz="4" w:space="0" w:color="000000"/>
              <w:bottom w:val="single" w:sz="4" w:space="0" w:color="000000"/>
            </w:tcBorders>
            <w:shd w:val="clear" w:color="auto" w:fill="auto"/>
          </w:tcPr>
          <w:p w14:paraId="3E70E741" w14:textId="77777777" w:rsidR="00B37A18" w:rsidRPr="00597423" w:rsidRDefault="00B37A18" w:rsidP="00455057">
            <w:pPr>
              <w:snapToGrid w:val="0"/>
              <w:spacing w:after="0" w:line="240" w:lineRule="auto"/>
              <w:ind w:right="240"/>
              <w:jc w:val="center"/>
              <w:rPr>
                <w:rFonts w:ascii="Times New Roman" w:hAnsi="Times New Roman"/>
                <w:sz w:val="24"/>
                <w:szCs w:val="24"/>
              </w:rPr>
            </w:pPr>
            <w:r w:rsidRPr="00597423">
              <w:rPr>
                <w:rFonts w:ascii="Times New Roman" w:hAnsi="Times New Roman"/>
                <w:sz w:val="24"/>
                <w:szCs w:val="24"/>
              </w:rPr>
              <w:t>Лекции</w:t>
            </w:r>
          </w:p>
        </w:tc>
        <w:tc>
          <w:tcPr>
            <w:tcW w:w="1418" w:type="dxa"/>
            <w:tcBorders>
              <w:top w:val="single" w:sz="4" w:space="0" w:color="000000"/>
              <w:left w:val="single" w:sz="4" w:space="0" w:color="000000"/>
              <w:bottom w:val="single" w:sz="4" w:space="0" w:color="000000"/>
            </w:tcBorders>
            <w:shd w:val="clear" w:color="auto" w:fill="auto"/>
          </w:tcPr>
          <w:p w14:paraId="0C647006" w14:textId="77777777" w:rsidR="00B37A18" w:rsidRPr="00597423" w:rsidRDefault="00B37A18" w:rsidP="00455057">
            <w:pPr>
              <w:snapToGrid w:val="0"/>
              <w:spacing w:after="0" w:line="240" w:lineRule="auto"/>
              <w:ind w:right="34"/>
              <w:jc w:val="center"/>
              <w:rPr>
                <w:rFonts w:ascii="Times New Roman" w:hAnsi="Times New Roman"/>
                <w:sz w:val="24"/>
                <w:szCs w:val="24"/>
              </w:rPr>
            </w:pPr>
            <w:r w:rsidRPr="00597423">
              <w:rPr>
                <w:rFonts w:ascii="Times New Roman" w:hAnsi="Times New Roman"/>
                <w:sz w:val="24"/>
                <w:szCs w:val="24"/>
              </w:rPr>
              <w:t>Практические  занятия</w:t>
            </w:r>
          </w:p>
        </w:tc>
        <w:tc>
          <w:tcPr>
            <w:tcW w:w="1818" w:type="dxa"/>
            <w:tcBorders>
              <w:top w:val="single" w:sz="4" w:space="0" w:color="000000"/>
              <w:left w:val="single" w:sz="4" w:space="0" w:color="000000"/>
              <w:bottom w:val="single" w:sz="4" w:space="0" w:color="000000"/>
              <w:right w:val="single" w:sz="4" w:space="0" w:color="000000"/>
            </w:tcBorders>
            <w:shd w:val="clear" w:color="auto" w:fill="auto"/>
          </w:tcPr>
          <w:p w14:paraId="042A4DA1" w14:textId="77777777" w:rsidR="00B37A18" w:rsidRPr="00597423" w:rsidRDefault="00B37A18" w:rsidP="00455057">
            <w:pPr>
              <w:snapToGrid w:val="0"/>
              <w:spacing w:after="0" w:line="240" w:lineRule="auto"/>
              <w:jc w:val="center"/>
              <w:rPr>
                <w:rFonts w:ascii="Times New Roman" w:hAnsi="Times New Roman"/>
                <w:sz w:val="24"/>
                <w:szCs w:val="24"/>
              </w:rPr>
            </w:pPr>
            <w:r w:rsidRPr="00597423">
              <w:rPr>
                <w:rFonts w:ascii="Times New Roman" w:hAnsi="Times New Roman"/>
                <w:sz w:val="24"/>
                <w:szCs w:val="24"/>
              </w:rPr>
              <w:t>Самостоятельная работа</w:t>
            </w:r>
          </w:p>
        </w:tc>
      </w:tr>
      <w:tr w:rsidR="00B37A18" w:rsidRPr="00597423" w14:paraId="0461DD1E" w14:textId="77777777" w:rsidTr="00B37A18">
        <w:tc>
          <w:tcPr>
            <w:tcW w:w="622" w:type="dxa"/>
            <w:tcBorders>
              <w:top w:val="single" w:sz="4" w:space="0" w:color="000000"/>
              <w:left w:val="single" w:sz="4" w:space="0" w:color="000000"/>
              <w:bottom w:val="single" w:sz="4" w:space="0" w:color="000000"/>
            </w:tcBorders>
            <w:shd w:val="clear" w:color="auto" w:fill="auto"/>
          </w:tcPr>
          <w:p w14:paraId="645555FC" w14:textId="77777777" w:rsidR="00B37A18" w:rsidRPr="00597423" w:rsidRDefault="00B37A18" w:rsidP="00455057">
            <w:pPr>
              <w:snapToGrid w:val="0"/>
              <w:spacing w:after="0" w:line="240" w:lineRule="auto"/>
              <w:ind w:right="36"/>
              <w:jc w:val="center"/>
              <w:rPr>
                <w:rFonts w:ascii="Times New Roman" w:hAnsi="Times New Roman"/>
                <w:sz w:val="24"/>
                <w:szCs w:val="24"/>
              </w:rPr>
            </w:pPr>
            <w:r w:rsidRPr="00597423">
              <w:rPr>
                <w:rFonts w:ascii="Times New Roman" w:hAnsi="Times New Roman"/>
                <w:sz w:val="24"/>
                <w:szCs w:val="24"/>
              </w:rPr>
              <w:t>1</w:t>
            </w:r>
          </w:p>
        </w:tc>
        <w:tc>
          <w:tcPr>
            <w:tcW w:w="4350" w:type="dxa"/>
            <w:tcBorders>
              <w:top w:val="single" w:sz="4" w:space="0" w:color="000000"/>
              <w:left w:val="single" w:sz="4" w:space="0" w:color="000000"/>
              <w:bottom w:val="single" w:sz="4" w:space="0" w:color="000000"/>
            </w:tcBorders>
            <w:shd w:val="clear" w:color="auto" w:fill="auto"/>
          </w:tcPr>
          <w:p w14:paraId="38D086A1" w14:textId="77777777" w:rsidR="00B37A18" w:rsidRPr="00597423" w:rsidRDefault="00B37A18" w:rsidP="00455057">
            <w:pPr>
              <w:snapToGrid w:val="0"/>
              <w:spacing w:after="0" w:line="240" w:lineRule="auto"/>
              <w:ind w:left="57" w:right="57"/>
              <w:jc w:val="center"/>
              <w:rPr>
                <w:rFonts w:ascii="Times New Roman" w:hAnsi="Times New Roman"/>
                <w:i/>
                <w:sz w:val="24"/>
                <w:szCs w:val="24"/>
              </w:rPr>
            </w:pPr>
            <w:r w:rsidRPr="00597423">
              <w:rPr>
                <w:rFonts w:ascii="Times New Roman" w:hAnsi="Times New Roman"/>
                <w:i/>
                <w:sz w:val="24"/>
                <w:szCs w:val="24"/>
              </w:rPr>
              <w:t>История как наука</w:t>
            </w:r>
          </w:p>
        </w:tc>
        <w:tc>
          <w:tcPr>
            <w:tcW w:w="1417" w:type="dxa"/>
            <w:tcBorders>
              <w:top w:val="single" w:sz="4" w:space="0" w:color="000000"/>
              <w:left w:val="single" w:sz="4" w:space="0" w:color="000000"/>
              <w:bottom w:val="single" w:sz="4" w:space="0" w:color="000000"/>
            </w:tcBorders>
            <w:shd w:val="clear" w:color="auto" w:fill="auto"/>
          </w:tcPr>
          <w:p w14:paraId="32C99F69" w14:textId="77777777" w:rsidR="00B37A18" w:rsidRPr="00597423" w:rsidRDefault="00B37A18" w:rsidP="00455057">
            <w:pPr>
              <w:snapToGrid w:val="0"/>
              <w:spacing w:after="0" w:line="240" w:lineRule="auto"/>
              <w:ind w:right="36"/>
              <w:jc w:val="center"/>
              <w:rPr>
                <w:rFonts w:ascii="Times New Roman" w:hAnsi="Times New Roman"/>
                <w:sz w:val="24"/>
                <w:szCs w:val="24"/>
              </w:rPr>
            </w:pPr>
            <w:r w:rsidRPr="00597423">
              <w:rPr>
                <w:rFonts w:ascii="Times New Roman" w:hAnsi="Times New Roman"/>
                <w:sz w:val="24"/>
                <w:szCs w:val="24"/>
              </w:rPr>
              <w:t>2</w:t>
            </w:r>
          </w:p>
        </w:tc>
        <w:tc>
          <w:tcPr>
            <w:tcW w:w="1418" w:type="dxa"/>
            <w:tcBorders>
              <w:top w:val="single" w:sz="4" w:space="0" w:color="000000"/>
              <w:left w:val="single" w:sz="4" w:space="0" w:color="000000"/>
              <w:bottom w:val="single" w:sz="4" w:space="0" w:color="000000"/>
            </w:tcBorders>
            <w:shd w:val="clear" w:color="auto" w:fill="auto"/>
          </w:tcPr>
          <w:p w14:paraId="7BF55F93" w14:textId="77777777" w:rsidR="00B37A18" w:rsidRPr="00597423" w:rsidRDefault="00B37A18" w:rsidP="00455057">
            <w:pPr>
              <w:snapToGrid w:val="0"/>
              <w:spacing w:after="0" w:line="240" w:lineRule="auto"/>
              <w:ind w:right="36"/>
              <w:jc w:val="center"/>
              <w:rPr>
                <w:rFonts w:ascii="Times New Roman" w:hAnsi="Times New Roman"/>
                <w:sz w:val="24"/>
                <w:szCs w:val="24"/>
              </w:rPr>
            </w:pPr>
            <w:r w:rsidRPr="00597423">
              <w:rPr>
                <w:rFonts w:ascii="Times New Roman" w:hAnsi="Times New Roman"/>
                <w:sz w:val="24"/>
                <w:szCs w:val="24"/>
              </w:rPr>
              <w:t>2</w:t>
            </w:r>
          </w:p>
        </w:tc>
        <w:tc>
          <w:tcPr>
            <w:tcW w:w="1818" w:type="dxa"/>
            <w:tcBorders>
              <w:top w:val="single" w:sz="4" w:space="0" w:color="000000"/>
              <w:left w:val="single" w:sz="4" w:space="0" w:color="000000"/>
              <w:bottom w:val="single" w:sz="4" w:space="0" w:color="000000"/>
              <w:right w:val="single" w:sz="4" w:space="0" w:color="000000"/>
            </w:tcBorders>
            <w:shd w:val="clear" w:color="auto" w:fill="auto"/>
          </w:tcPr>
          <w:p w14:paraId="0F6081D7" w14:textId="77777777" w:rsidR="00B37A18" w:rsidRPr="00597423" w:rsidRDefault="00B37A18" w:rsidP="00455057">
            <w:pPr>
              <w:snapToGrid w:val="0"/>
              <w:spacing w:after="0" w:line="240" w:lineRule="auto"/>
              <w:ind w:right="36"/>
              <w:jc w:val="center"/>
              <w:rPr>
                <w:rFonts w:ascii="Times New Roman" w:hAnsi="Times New Roman"/>
                <w:sz w:val="24"/>
                <w:szCs w:val="24"/>
              </w:rPr>
            </w:pPr>
            <w:r w:rsidRPr="00597423">
              <w:rPr>
                <w:rFonts w:ascii="Times New Roman" w:hAnsi="Times New Roman"/>
                <w:sz w:val="24"/>
                <w:szCs w:val="24"/>
              </w:rPr>
              <w:t>-</w:t>
            </w:r>
          </w:p>
        </w:tc>
      </w:tr>
      <w:tr w:rsidR="00B37A18" w:rsidRPr="00597423" w14:paraId="39F7591E" w14:textId="77777777" w:rsidTr="00B37A18">
        <w:tc>
          <w:tcPr>
            <w:tcW w:w="622" w:type="dxa"/>
            <w:tcBorders>
              <w:top w:val="single" w:sz="4" w:space="0" w:color="000000"/>
              <w:left w:val="single" w:sz="4" w:space="0" w:color="000000"/>
              <w:bottom w:val="single" w:sz="4" w:space="0" w:color="000000"/>
            </w:tcBorders>
            <w:shd w:val="clear" w:color="auto" w:fill="auto"/>
          </w:tcPr>
          <w:p w14:paraId="396C6A5E" w14:textId="77777777" w:rsidR="00B37A18" w:rsidRPr="00597423" w:rsidRDefault="00B37A18" w:rsidP="00455057">
            <w:pPr>
              <w:snapToGrid w:val="0"/>
              <w:spacing w:after="0" w:line="240" w:lineRule="auto"/>
              <w:ind w:right="36"/>
              <w:jc w:val="center"/>
              <w:rPr>
                <w:rFonts w:ascii="Times New Roman" w:hAnsi="Times New Roman"/>
                <w:sz w:val="24"/>
                <w:szCs w:val="24"/>
              </w:rPr>
            </w:pPr>
            <w:r w:rsidRPr="00597423">
              <w:rPr>
                <w:rFonts w:ascii="Times New Roman" w:hAnsi="Times New Roman"/>
                <w:sz w:val="24"/>
                <w:szCs w:val="24"/>
              </w:rPr>
              <w:t>2</w:t>
            </w:r>
          </w:p>
        </w:tc>
        <w:tc>
          <w:tcPr>
            <w:tcW w:w="4350" w:type="dxa"/>
            <w:tcBorders>
              <w:top w:val="single" w:sz="4" w:space="0" w:color="000000"/>
              <w:left w:val="single" w:sz="4" w:space="0" w:color="000000"/>
              <w:bottom w:val="single" w:sz="4" w:space="0" w:color="000000"/>
            </w:tcBorders>
            <w:shd w:val="clear" w:color="auto" w:fill="auto"/>
          </w:tcPr>
          <w:p w14:paraId="0F3960E8" w14:textId="77777777" w:rsidR="00B37A18" w:rsidRPr="00597423" w:rsidRDefault="00B37A18" w:rsidP="00455057">
            <w:pPr>
              <w:snapToGrid w:val="0"/>
              <w:spacing w:after="0" w:line="240" w:lineRule="auto"/>
              <w:ind w:left="57" w:right="57"/>
              <w:jc w:val="center"/>
              <w:rPr>
                <w:rFonts w:ascii="Times New Roman" w:hAnsi="Times New Roman"/>
                <w:i/>
                <w:sz w:val="24"/>
                <w:szCs w:val="24"/>
              </w:rPr>
            </w:pPr>
            <w:r w:rsidRPr="00597423">
              <w:rPr>
                <w:rFonts w:ascii="Times New Roman" w:hAnsi="Times New Roman"/>
                <w:i/>
                <w:sz w:val="24"/>
                <w:szCs w:val="24"/>
              </w:rPr>
              <w:t xml:space="preserve">Древний мир. История Средних веков. Русское государство и мир в </w:t>
            </w:r>
            <w:r w:rsidRPr="00597423">
              <w:rPr>
                <w:rFonts w:ascii="Times New Roman" w:hAnsi="Times New Roman"/>
                <w:i/>
                <w:sz w:val="24"/>
                <w:szCs w:val="24"/>
                <w:lang w:val="en-US"/>
              </w:rPr>
              <w:t>IX</w:t>
            </w:r>
            <w:r w:rsidRPr="00597423">
              <w:rPr>
                <w:rFonts w:ascii="Times New Roman" w:hAnsi="Times New Roman"/>
                <w:i/>
                <w:sz w:val="24"/>
                <w:szCs w:val="24"/>
              </w:rPr>
              <w:t>-</w:t>
            </w:r>
            <w:r w:rsidRPr="00597423">
              <w:rPr>
                <w:rFonts w:ascii="Times New Roman" w:hAnsi="Times New Roman"/>
                <w:i/>
                <w:sz w:val="24"/>
                <w:szCs w:val="24"/>
                <w:lang w:val="en-US"/>
              </w:rPr>
              <w:t>XVII</w:t>
            </w:r>
            <w:r w:rsidRPr="00597423">
              <w:rPr>
                <w:rFonts w:ascii="Times New Roman" w:hAnsi="Times New Roman"/>
                <w:i/>
                <w:sz w:val="24"/>
                <w:szCs w:val="24"/>
              </w:rPr>
              <w:t xml:space="preserve"> вв.</w:t>
            </w:r>
          </w:p>
        </w:tc>
        <w:tc>
          <w:tcPr>
            <w:tcW w:w="1417" w:type="dxa"/>
            <w:tcBorders>
              <w:top w:val="single" w:sz="4" w:space="0" w:color="000000"/>
              <w:left w:val="single" w:sz="4" w:space="0" w:color="000000"/>
              <w:bottom w:val="single" w:sz="4" w:space="0" w:color="000000"/>
            </w:tcBorders>
            <w:shd w:val="clear" w:color="auto" w:fill="auto"/>
          </w:tcPr>
          <w:p w14:paraId="27476612" w14:textId="77777777" w:rsidR="00B37A18" w:rsidRPr="00597423" w:rsidRDefault="00B37A18" w:rsidP="00455057">
            <w:pPr>
              <w:snapToGrid w:val="0"/>
              <w:spacing w:after="0" w:line="240" w:lineRule="auto"/>
              <w:ind w:right="36"/>
              <w:jc w:val="center"/>
              <w:rPr>
                <w:rFonts w:ascii="Times New Roman" w:hAnsi="Times New Roman"/>
                <w:sz w:val="24"/>
                <w:szCs w:val="24"/>
              </w:rPr>
            </w:pPr>
            <w:r w:rsidRPr="00597423">
              <w:rPr>
                <w:rFonts w:ascii="Times New Roman" w:hAnsi="Times New Roman"/>
                <w:sz w:val="24"/>
                <w:szCs w:val="24"/>
              </w:rPr>
              <w:t>16</w:t>
            </w:r>
          </w:p>
        </w:tc>
        <w:tc>
          <w:tcPr>
            <w:tcW w:w="1418" w:type="dxa"/>
            <w:tcBorders>
              <w:top w:val="single" w:sz="4" w:space="0" w:color="000000"/>
              <w:left w:val="single" w:sz="4" w:space="0" w:color="000000"/>
              <w:bottom w:val="single" w:sz="4" w:space="0" w:color="000000"/>
            </w:tcBorders>
            <w:shd w:val="clear" w:color="auto" w:fill="auto"/>
          </w:tcPr>
          <w:p w14:paraId="79238672" w14:textId="77777777" w:rsidR="00B37A18" w:rsidRPr="00597423" w:rsidRDefault="00B37A18" w:rsidP="00455057">
            <w:pPr>
              <w:snapToGrid w:val="0"/>
              <w:spacing w:after="0" w:line="240" w:lineRule="auto"/>
              <w:ind w:right="36"/>
              <w:jc w:val="center"/>
              <w:rPr>
                <w:rFonts w:ascii="Times New Roman" w:hAnsi="Times New Roman"/>
                <w:sz w:val="24"/>
                <w:szCs w:val="24"/>
              </w:rPr>
            </w:pPr>
            <w:r w:rsidRPr="00597423">
              <w:rPr>
                <w:rFonts w:ascii="Times New Roman" w:hAnsi="Times New Roman"/>
                <w:sz w:val="24"/>
                <w:szCs w:val="24"/>
              </w:rPr>
              <w:t>16</w:t>
            </w:r>
          </w:p>
        </w:tc>
        <w:tc>
          <w:tcPr>
            <w:tcW w:w="1818" w:type="dxa"/>
            <w:tcBorders>
              <w:top w:val="single" w:sz="4" w:space="0" w:color="000000"/>
              <w:left w:val="single" w:sz="4" w:space="0" w:color="000000"/>
              <w:bottom w:val="single" w:sz="4" w:space="0" w:color="000000"/>
              <w:right w:val="single" w:sz="4" w:space="0" w:color="000000"/>
            </w:tcBorders>
            <w:shd w:val="clear" w:color="auto" w:fill="auto"/>
          </w:tcPr>
          <w:p w14:paraId="62E9AF4F" w14:textId="77777777" w:rsidR="00B37A18" w:rsidRPr="00597423" w:rsidRDefault="00B37A18" w:rsidP="00455057">
            <w:pPr>
              <w:snapToGrid w:val="0"/>
              <w:spacing w:after="0" w:line="240" w:lineRule="auto"/>
              <w:ind w:right="36"/>
              <w:jc w:val="center"/>
              <w:rPr>
                <w:rFonts w:ascii="Times New Roman" w:hAnsi="Times New Roman"/>
                <w:sz w:val="24"/>
                <w:szCs w:val="24"/>
              </w:rPr>
            </w:pPr>
            <w:r w:rsidRPr="00597423">
              <w:rPr>
                <w:rFonts w:ascii="Times New Roman" w:hAnsi="Times New Roman"/>
                <w:sz w:val="24"/>
                <w:szCs w:val="24"/>
              </w:rPr>
              <w:t>20</w:t>
            </w:r>
          </w:p>
        </w:tc>
      </w:tr>
      <w:tr w:rsidR="00B37A18" w:rsidRPr="00597423" w14:paraId="41E5CD14" w14:textId="77777777" w:rsidTr="00B37A18">
        <w:tc>
          <w:tcPr>
            <w:tcW w:w="622" w:type="dxa"/>
            <w:tcBorders>
              <w:top w:val="single" w:sz="4" w:space="0" w:color="000000"/>
              <w:left w:val="single" w:sz="4" w:space="0" w:color="000000"/>
              <w:bottom w:val="single" w:sz="4" w:space="0" w:color="000000"/>
            </w:tcBorders>
            <w:shd w:val="clear" w:color="auto" w:fill="auto"/>
          </w:tcPr>
          <w:p w14:paraId="6122B18F" w14:textId="77777777" w:rsidR="00B37A18" w:rsidRPr="00597423" w:rsidRDefault="00B37A18" w:rsidP="00455057">
            <w:pPr>
              <w:snapToGrid w:val="0"/>
              <w:spacing w:after="0" w:line="240" w:lineRule="auto"/>
              <w:ind w:right="36"/>
              <w:jc w:val="center"/>
              <w:rPr>
                <w:rFonts w:ascii="Times New Roman" w:hAnsi="Times New Roman"/>
                <w:sz w:val="24"/>
                <w:szCs w:val="24"/>
              </w:rPr>
            </w:pPr>
            <w:r w:rsidRPr="00597423">
              <w:rPr>
                <w:rFonts w:ascii="Times New Roman" w:hAnsi="Times New Roman"/>
                <w:sz w:val="24"/>
                <w:szCs w:val="24"/>
              </w:rPr>
              <w:t>3</w:t>
            </w:r>
          </w:p>
        </w:tc>
        <w:tc>
          <w:tcPr>
            <w:tcW w:w="4350" w:type="dxa"/>
            <w:tcBorders>
              <w:top w:val="single" w:sz="4" w:space="0" w:color="000000"/>
              <w:left w:val="single" w:sz="4" w:space="0" w:color="000000"/>
              <w:bottom w:val="single" w:sz="4" w:space="0" w:color="000000"/>
            </w:tcBorders>
            <w:shd w:val="clear" w:color="auto" w:fill="auto"/>
          </w:tcPr>
          <w:p w14:paraId="0B0296BD" w14:textId="77777777" w:rsidR="00B37A18" w:rsidRPr="00597423" w:rsidRDefault="00B37A18" w:rsidP="00455057">
            <w:pPr>
              <w:snapToGrid w:val="0"/>
              <w:spacing w:after="0" w:line="240" w:lineRule="auto"/>
              <w:ind w:left="57" w:right="57"/>
              <w:jc w:val="center"/>
              <w:rPr>
                <w:rFonts w:ascii="Times New Roman" w:hAnsi="Times New Roman"/>
                <w:i/>
                <w:sz w:val="24"/>
                <w:szCs w:val="24"/>
              </w:rPr>
            </w:pPr>
            <w:r w:rsidRPr="00597423">
              <w:rPr>
                <w:rFonts w:ascii="Times New Roman" w:hAnsi="Times New Roman"/>
                <w:i/>
                <w:sz w:val="24"/>
                <w:szCs w:val="24"/>
              </w:rPr>
              <w:t>Век Просвещения (</w:t>
            </w:r>
            <w:r w:rsidRPr="00597423">
              <w:rPr>
                <w:rFonts w:ascii="Times New Roman" w:hAnsi="Times New Roman"/>
                <w:i/>
                <w:sz w:val="24"/>
                <w:szCs w:val="24"/>
                <w:lang w:val="en-US"/>
              </w:rPr>
              <w:t>XVIII</w:t>
            </w:r>
            <w:r w:rsidRPr="00597423">
              <w:rPr>
                <w:rFonts w:ascii="Times New Roman" w:hAnsi="Times New Roman"/>
                <w:i/>
                <w:sz w:val="24"/>
                <w:szCs w:val="24"/>
              </w:rPr>
              <w:t xml:space="preserve"> столетие)</w:t>
            </w:r>
          </w:p>
        </w:tc>
        <w:tc>
          <w:tcPr>
            <w:tcW w:w="1417" w:type="dxa"/>
            <w:tcBorders>
              <w:top w:val="single" w:sz="4" w:space="0" w:color="000000"/>
              <w:left w:val="single" w:sz="4" w:space="0" w:color="000000"/>
              <w:bottom w:val="single" w:sz="4" w:space="0" w:color="000000"/>
            </w:tcBorders>
            <w:shd w:val="clear" w:color="auto" w:fill="auto"/>
          </w:tcPr>
          <w:p w14:paraId="7D5D97B0" w14:textId="77777777" w:rsidR="00B37A18" w:rsidRPr="00597423" w:rsidRDefault="00B37A18" w:rsidP="00455057">
            <w:pPr>
              <w:snapToGrid w:val="0"/>
              <w:spacing w:after="0" w:line="240" w:lineRule="auto"/>
              <w:ind w:right="36"/>
              <w:jc w:val="center"/>
              <w:rPr>
                <w:rFonts w:ascii="Times New Roman" w:hAnsi="Times New Roman"/>
                <w:sz w:val="24"/>
                <w:szCs w:val="24"/>
              </w:rPr>
            </w:pPr>
            <w:r w:rsidRPr="00597423">
              <w:rPr>
                <w:rFonts w:ascii="Times New Roman" w:hAnsi="Times New Roman"/>
                <w:sz w:val="24"/>
                <w:szCs w:val="24"/>
              </w:rPr>
              <w:t>10</w:t>
            </w:r>
          </w:p>
        </w:tc>
        <w:tc>
          <w:tcPr>
            <w:tcW w:w="1418" w:type="dxa"/>
            <w:tcBorders>
              <w:top w:val="single" w:sz="4" w:space="0" w:color="000000"/>
              <w:left w:val="single" w:sz="4" w:space="0" w:color="000000"/>
              <w:bottom w:val="single" w:sz="4" w:space="0" w:color="000000"/>
            </w:tcBorders>
            <w:shd w:val="clear" w:color="auto" w:fill="auto"/>
          </w:tcPr>
          <w:p w14:paraId="0A9142A3" w14:textId="77777777" w:rsidR="00B37A18" w:rsidRPr="00597423" w:rsidRDefault="00B37A18" w:rsidP="00455057">
            <w:pPr>
              <w:snapToGrid w:val="0"/>
              <w:spacing w:after="0" w:line="240" w:lineRule="auto"/>
              <w:ind w:right="36"/>
              <w:jc w:val="center"/>
              <w:rPr>
                <w:rFonts w:ascii="Times New Roman" w:hAnsi="Times New Roman"/>
                <w:sz w:val="24"/>
                <w:szCs w:val="24"/>
              </w:rPr>
            </w:pPr>
            <w:r w:rsidRPr="00597423">
              <w:rPr>
                <w:rFonts w:ascii="Times New Roman" w:hAnsi="Times New Roman"/>
                <w:sz w:val="24"/>
                <w:szCs w:val="24"/>
              </w:rPr>
              <w:t>10</w:t>
            </w:r>
          </w:p>
        </w:tc>
        <w:tc>
          <w:tcPr>
            <w:tcW w:w="1818" w:type="dxa"/>
            <w:tcBorders>
              <w:top w:val="single" w:sz="4" w:space="0" w:color="000000"/>
              <w:left w:val="single" w:sz="4" w:space="0" w:color="000000"/>
              <w:bottom w:val="single" w:sz="4" w:space="0" w:color="000000"/>
              <w:right w:val="single" w:sz="4" w:space="0" w:color="000000"/>
            </w:tcBorders>
            <w:shd w:val="clear" w:color="auto" w:fill="auto"/>
          </w:tcPr>
          <w:p w14:paraId="01B618E5" w14:textId="77777777" w:rsidR="00B37A18" w:rsidRPr="00597423" w:rsidRDefault="00B37A18" w:rsidP="00455057">
            <w:pPr>
              <w:snapToGrid w:val="0"/>
              <w:spacing w:after="0" w:line="240" w:lineRule="auto"/>
              <w:ind w:right="36"/>
              <w:jc w:val="center"/>
              <w:rPr>
                <w:rFonts w:ascii="Times New Roman" w:hAnsi="Times New Roman"/>
                <w:sz w:val="24"/>
                <w:szCs w:val="24"/>
              </w:rPr>
            </w:pPr>
            <w:r w:rsidRPr="00597423">
              <w:rPr>
                <w:rFonts w:ascii="Times New Roman" w:hAnsi="Times New Roman"/>
                <w:sz w:val="24"/>
                <w:szCs w:val="24"/>
              </w:rPr>
              <w:t>16</w:t>
            </w:r>
          </w:p>
        </w:tc>
      </w:tr>
      <w:tr w:rsidR="00B37A18" w:rsidRPr="00597423" w14:paraId="4B09ECEC" w14:textId="77777777" w:rsidTr="00B37A18">
        <w:tc>
          <w:tcPr>
            <w:tcW w:w="622" w:type="dxa"/>
            <w:tcBorders>
              <w:top w:val="single" w:sz="4" w:space="0" w:color="000000"/>
              <w:left w:val="single" w:sz="4" w:space="0" w:color="000000"/>
              <w:bottom w:val="single" w:sz="4" w:space="0" w:color="000000"/>
            </w:tcBorders>
            <w:shd w:val="clear" w:color="auto" w:fill="auto"/>
          </w:tcPr>
          <w:p w14:paraId="27F9417A" w14:textId="77777777" w:rsidR="00B37A18" w:rsidRPr="00597423" w:rsidRDefault="00B37A18" w:rsidP="00455057">
            <w:pPr>
              <w:snapToGrid w:val="0"/>
              <w:spacing w:after="0" w:line="240" w:lineRule="auto"/>
              <w:ind w:right="36"/>
              <w:jc w:val="center"/>
              <w:rPr>
                <w:rFonts w:ascii="Times New Roman" w:hAnsi="Times New Roman"/>
                <w:sz w:val="24"/>
                <w:szCs w:val="24"/>
              </w:rPr>
            </w:pPr>
            <w:r w:rsidRPr="00597423">
              <w:rPr>
                <w:rFonts w:ascii="Times New Roman" w:hAnsi="Times New Roman"/>
                <w:sz w:val="24"/>
                <w:szCs w:val="24"/>
              </w:rPr>
              <w:t>4</w:t>
            </w:r>
          </w:p>
        </w:tc>
        <w:tc>
          <w:tcPr>
            <w:tcW w:w="4350" w:type="dxa"/>
            <w:tcBorders>
              <w:top w:val="single" w:sz="4" w:space="0" w:color="000000"/>
              <w:left w:val="single" w:sz="4" w:space="0" w:color="000000"/>
              <w:bottom w:val="single" w:sz="4" w:space="0" w:color="000000"/>
            </w:tcBorders>
            <w:shd w:val="clear" w:color="auto" w:fill="auto"/>
          </w:tcPr>
          <w:p w14:paraId="20519B32" w14:textId="77777777" w:rsidR="00B37A18" w:rsidRPr="00597423" w:rsidRDefault="00B37A18" w:rsidP="00455057">
            <w:pPr>
              <w:snapToGrid w:val="0"/>
              <w:spacing w:after="0" w:line="240" w:lineRule="auto"/>
              <w:ind w:left="57" w:right="57"/>
              <w:jc w:val="center"/>
              <w:rPr>
                <w:rFonts w:ascii="Times New Roman" w:hAnsi="Times New Roman"/>
                <w:i/>
                <w:sz w:val="24"/>
                <w:szCs w:val="24"/>
              </w:rPr>
            </w:pPr>
            <w:r w:rsidRPr="00597423">
              <w:rPr>
                <w:rFonts w:ascii="Times New Roman" w:hAnsi="Times New Roman"/>
                <w:i/>
                <w:sz w:val="24"/>
                <w:szCs w:val="24"/>
              </w:rPr>
              <w:t xml:space="preserve">Страны мира в </w:t>
            </w:r>
            <w:r w:rsidRPr="00597423">
              <w:rPr>
                <w:rFonts w:ascii="Times New Roman" w:hAnsi="Times New Roman"/>
                <w:i/>
                <w:sz w:val="24"/>
                <w:szCs w:val="24"/>
                <w:lang w:val="en-US"/>
              </w:rPr>
              <w:t>XIX</w:t>
            </w:r>
            <w:r w:rsidRPr="00597423">
              <w:rPr>
                <w:rFonts w:ascii="Times New Roman" w:hAnsi="Times New Roman"/>
                <w:i/>
                <w:sz w:val="24"/>
                <w:szCs w:val="24"/>
              </w:rPr>
              <w:t xml:space="preserve"> в.</w:t>
            </w:r>
          </w:p>
        </w:tc>
        <w:tc>
          <w:tcPr>
            <w:tcW w:w="1417" w:type="dxa"/>
            <w:tcBorders>
              <w:top w:val="single" w:sz="4" w:space="0" w:color="000000"/>
              <w:left w:val="single" w:sz="4" w:space="0" w:color="000000"/>
              <w:bottom w:val="single" w:sz="4" w:space="0" w:color="000000"/>
            </w:tcBorders>
            <w:shd w:val="clear" w:color="auto" w:fill="auto"/>
          </w:tcPr>
          <w:p w14:paraId="75BB97A4" w14:textId="77777777" w:rsidR="00B37A18" w:rsidRPr="00597423" w:rsidRDefault="00B37A18" w:rsidP="00455057">
            <w:pPr>
              <w:snapToGrid w:val="0"/>
              <w:spacing w:after="0" w:line="240" w:lineRule="auto"/>
              <w:ind w:right="36"/>
              <w:jc w:val="center"/>
              <w:rPr>
                <w:rFonts w:ascii="Times New Roman" w:hAnsi="Times New Roman"/>
                <w:sz w:val="24"/>
                <w:szCs w:val="24"/>
              </w:rPr>
            </w:pPr>
            <w:r w:rsidRPr="00597423">
              <w:rPr>
                <w:rFonts w:ascii="Times New Roman" w:hAnsi="Times New Roman"/>
                <w:sz w:val="24"/>
                <w:szCs w:val="24"/>
              </w:rPr>
              <w:t>12</w:t>
            </w:r>
          </w:p>
        </w:tc>
        <w:tc>
          <w:tcPr>
            <w:tcW w:w="1418" w:type="dxa"/>
            <w:tcBorders>
              <w:top w:val="single" w:sz="4" w:space="0" w:color="000000"/>
              <w:left w:val="single" w:sz="4" w:space="0" w:color="000000"/>
              <w:bottom w:val="single" w:sz="4" w:space="0" w:color="000000"/>
            </w:tcBorders>
            <w:shd w:val="clear" w:color="auto" w:fill="auto"/>
          </w:tcPr>
          <w:p w14:paraId="38B55D8C" w14:textId="77777777" w:rsidR="00B37A18" w:rsidRPr="00597423" w:rsidRDefault="00B37A18" w:rsidP="00455057">
            <w:pPr>
              <w:snapToGrid w:val="0"/>
              <w:spacing w:after="0" w:line="240" w:lineRule="auto"/>
              <w:ind w:right="36"/>
              <w:jc w:val="center"/>
              <w:rPr>
                <w:rFonts w:ascii="Times New Roman" w:hAnsi="Times New Roman"/>
                <w:sz w:val="24"/>
                <w:szCs w:val="24"/>
              </w:rPr>
            </w:pPr>
            <w:r w:rsidRPr="00597423">
              <w:rPr>
                <w:rFonts w:ascii="Times New Roman" w:hAnsi="Times New Roman"/>
                <w:sz w:val="24"/>
                <w:szCs w:val="24"/>
              </w:rPr>
              <w:t>12</w:t>
            </w:r>
          </w:p>
        </w:tc>
        <w:tc>
          <w:tcPr>
            <w:tcW w:w="1818" w:type="dxa"/>
            <w:tcBorders>
              <w:top w:val="single" w:sz="4" w:space="0" w:color="000000"/>
              <w:left w:val="single" w:sz="4" w:space="0" w:color="000000"/>
              <w:bottom w:val="single" w:sz="4" w:space="0" w:color="000000"/>
              <w:right w:val="single" w:sz="4" w:space="0" w:color="000000"/>
            </w:tcBorders>
            <w:shd w:val="clear" w:color="auto" w:fill="auto"/>
          </w:tcPr>
          <w:p w14:paraId="20D29E26" w14:textId="77777777" w:rsidR="00B37A18" w:rsidRPr="00597423" w:rsidRDefault="00B37A18" w:rsidP="00455057">
            <w:pPr>
              <w:snapToGrid w:val="0"/>
              <w:spacing w:after="0" w:line="240" w:lineRule="auto"/>
              <w:ind w:right="36"/>
              <w:jc w:val="center"/>
              <w:rPr>
                <w:rFonts w:ascii="Times New Roman" w:hAnsi="Times New Roman"/>
                <w:sz w:val="24"/>
                <w:szCs w:val="24"/>
              </w:rPr>
            </w:pPr>
            <w:r w:rsidRPr="00597423">
              <w:rPr>
                <w:rFonts w:ascii="Times New Roman" w:hAnsi="Times New Roman"/>
                <w:sz w:val="24"/>
                <w:szCs w:val="24"/>
              </w:rPr>
              <w:t>18</w:t>
            </w:r>
          </w:p>
        </w:tc>
      </w:tr>
      <w:tr w:rsidR="00B37A18" w:rsidRPr="00597423" w14:paraId="3F05D185" w14:textId="77777777" w:rsidTr="00B37A18">
        <w:tc>
          <w:tcPr>
            <w:tcW w:w="622" w:type="dxa"/>
            <w:tcBorders>
              <w:top w:val="single" w:sz="4" w:space="0" w:color="000000"/>
              <w:left w:val="single" w:sz="4" w:space="0" w:color="000000"/>
              <w:bottom w:val="single" w:sz="4" w:space="0" w:color="000000"/>
            </w:tcBorders>
            <w:shd w:val="clear" w:color="auto" w:fill="auto"/>
          </w:tcPr>
          <w:p w14:paraId="56D300C2" w14:textId="77777777" w:rsidR="00B37A18" w:rsidRPr="00597423" w:rsidRDefault="00B37A18" w:rsidP="00455057">
            <w:pPr>
              <w:snapToGrid w:val="0"/>
              <w:spacing w:after="0" w:line="240" w:lineRule="auto"/>
              <w:ind w:right="36"/>
              <w:jc w:val="center"/>
              <w:rPr>
                <w:rFonts w:ascii="Times New Roman" w:hAnsi="Times New Roman"/>
                <w:sz w:val="24"/>
                <w:szCs w:val="24"/>
              </w:rPr>
            </w:pPr>
            <w:r w:rsidRPr="00597423">
              <w:rPr>
                <w:rFonts w:ascii="Times New Roman" w:hAnsi="Times New Roman"/>
                <w:sz w:val="24"/>
                <w:szCs w:val="24"/>
              </w:rPr>
              <w:t>5</w:t>
            </w:r>
          </w:p>
        </w:tc>
        <w:tc>
          <w:tcPr>
            <w:tcW w:w="4350" w:type="dxa"/>
            <w:tcBorders>
              <w:top w:val="single" w:sz="4" w:space="0" w:color="000000"/>
              <w:left w:val="single" w:sz="4" w:space="0" w:color="000000"/>
              <w:bottom w:val="single" w:sz="4" w:space="0" w:color="000000"/>
            </w:tcBorders>
            <w:shd w:val="clear" w:color="auto" w:fill="auto"/>
          </w:tcPr>
          <w:p w14:paraId="77D1094F" w14:textId="77777777" w:rsidR="00B37A18" w:rsidRPr="00597423" w:rsidRDefault="00B37A18" w:rsidP="00455057">
            <w:pPr>
              <w:snapToGrid w:val="0"/>
              <w:spacing w:after="0" w:line="240" w:lineRule="auto"/>
              <w:ind w:left="57" w:right="57"/>
              <w:jc w:val="center"/>
              <w:rPr>
                <w:rFonts w:ascii="Times New Roman" w:hAnsi="Times New Roman"/>
                <w:i/>
                <w:sz w:val="24"/>
                <w:szCs w:val="24"/>
              </w:rPr>
            </w:pPr>
            <w:r w:rsidRPr="00597423">
              <w:rPr>
                <w:rFonts w:ascii="Times New Roman" w:hAnsi="Times New Roman"/>
                <w:i/>
                <w:sz w:val="24"/>
                <w:szCs w:val="24"/>
              </w:rPr>
              <w:t>Новейший период всеобщей и Российской истории</w:t>
            </w:r>
          </w:p>
        </w:tc>
        <w:tc>
          <w:tcPr>
            <w:tcW w:w="1417" w:type="dxa"/>
            <w:tcBorders>
              <w:top w:val="single" w:sz="4" w:space="0" w:color="000000"/>
              <w:left w:val="single" w:sz="4" w:space="0" w:color="000000"/>
              <w:bottom w:val="single" w:sz="4" w:space="0" w:color="000000"/>
            </w:tcBorders>
            <w:shd w:val="clear" w:color="auto" w:fill="auto"/>
          </w:tcPr>
          <w:p w14:paraId="295F1F0D" w14:textId="77777777" w:rsidR="00B37A18" w:rsidRPr="00597423" w:rsidRDefault="00B37A18" w:rsidP="00455057">
            <w:pPr>
              <w:snapToGrid w:val="0"/>
              <w:spacing w:after="0" w:line="240" w:lineRule="auto"/>
              <w:ind w:right="36"/>
              <w:jc w:val="center"/>
              <w:rPr>
                <w:rFonts w:ascii="Times New Roman" w:hAnsi="Times New Roman"/>
                <w:sz w:val="24"/>
                <w:szCs w:val="24"/>
              </w:rPr>
            </w:pPr>
            <w:r w:rsidRPr="00597423">
              <w:rPr>
                <w:rFonts w:ascii="Times New Roman" w:hAnsi="Times New Roman"/>
                <w:sz w:val="24"/>
                <w:szCs w:val="24"/>
              </w:rPr>
              <w:t>14</w:t>
            </w:r>
          </w:p>
        </w:tc>
        <w:tc>
          <w:tcPr>
            <w:tcW w:w="1418" w:type="dxa"/>
            <w:tcBorders>
              <w:top w:val="single" w:sz="4" w:space="0" w:color="000000"/>
              <w:left w:val="single" w:sz="4" w:space="0" w:color="000000"/>
              <w:bottom w:val="single" w:sz="4" w:space="0" w:color="000000"/>
            </w:tcBorders>
            <w:shd w:val="clear" w:color="auto" w:fill="auto"/>
          </w:tcPr>
          <w:p w14:paraId="4136F93C" w14:textId="77777777" w:rsidR="00B37A18" w:rsidRPr="00597423" w:rsidRDefault="00B37A18" w:rsidP="00455057">
            <w:pPr>
              <w:snapToGrid w:val="0"/>
              <w:spacing w:after="0" w:line="240" w:lineRule="auto"/>
              <w:ind w:right="36"/>
              <w:jc w:val="center"/>
              <w:rPr>
                <w:rFonts w:ascii="Times New Roman" w:hAnsi="Times New Roman"/>
                <w:sz w:val="24"/>
                <w:szCs w:val="24"/>
              </w:rPr>
            </w:pPr>
            <w:r w:rsidRPr="00597423">
              <w:rPr>
                <w:rFonts w:ascii="Times New Roman" w:hAnsi="Times New Roman"/>
                <w:sz w:val="24"/>
                <w:szCs w:val="24"/>
              </w:rPr>
              <w:t>14</w:t>
            </w:r>
          </w:p>
        </w:tc>
        <w:tc>
          <w:tcPr>
            <w:tcW w:w="1818" w:type="dxa"/>
            <w:tcBorders>
              <w:top w:val="single" w:sz="4" w:space="0" w:color="000000"/>
              <w:left w:val="single" w:sz="4" w:space="0" w:color="000000"/>
              <w:bottom w:val="single" w:sz="4" w:space="0" w:color="000000"/>
              <w:right w:val="single" w:sz="4" w:space="0" w:color="000000"/>
            </w:tcBorders>
            <w:shd w:val="clear" w:color="auto" w:fill="auto"/>
          </w:tcPr>
          <w:p w14:paraId="75043F85" w14:textId="77777777" w:rsidR="00B37A18" w:rsidRPr="00597423" w:rsidRDefault="00B37A18" w:rsidP="00455057">
            <w:pPr>
              <w:snapToGrid w:val="0"/>
              <w:spacing w:after="0" w:line="240" w:lineRule="auto"/>
              <w:ind w:right="36"/>
              <w:jc w:val="center"/>
              <w:rPr>
                <w:rFonts w:ascii="Times New Roman" w:hAnsi="Times New Roman"/>
                <w:sz w:val="24"/>
                <w:szCs w:val="24"/>
              </w:rPr>
            </w:pPr>
            <w:r w:rsidRPr="00597423">
              <w:rPr>
                <w:rFonts w:ascii="Times New Roman" w:hAnsi="Times New Roman"/>
                <w:sz w:val="24"/>
                <w:szCs w:val="24"/>
              </w:rPr>
              <w:t>32</w:t>
            </w:r>
          </w:p>
        </w:tc>
      </w:tr>
      <w:tr w:rsidR="00B37A18" w:rsidRPr="00597423" w14:paraId="2C1FD124" w14:textId="77777777" w:rsidTr="00B37A18">
        <w:tc>
          <w:tcPr>
            <w:tcW w:w="622" w:type="dxa"/>
            <w:tcBorders>
              <w:top w:val="single" w:sz="4" w:space="0" w:color="000000"/>
              <w:left w:val="single" w:sz="4" w:space="0" w:color="000000"/>
              <w:bottom w:val="single" w:sz="4" w:space="0" w:color="000000"/>
            </w:tcBorders>
            <w:shd w:val="clear" w:color="auto" w:fill="auto"/>
          </w:tcPr>
          <w:p w14:paraId="5D43AD10" w14:textId="77777777" w:rsidR="00B37A18" w:rsidRPr="00597423" w:rsidRDefault="00B37A18" w:rsidP="00455057">
            <w:pPr>
              <w:snapToGrid w:val="0"/>
              <w:spacing w:after="0" w:line="240" w:lineRule="auto"/>
              <w:ind w:right="36"/>
              <w:jc w:val="center"/>
              <w:rPr>
                <w:rFonts w:ascii="Times New Roman" w:hAnsi="Times New Roman"/>
                <w:sz w:val="24"/>
                <w:szCs w:val="24"/>
              </w:rPr>
            </w:pPr>
            <w:r w:rsidRPr="00597423">
              <w:rPr>
                <w:rFonts w:ascii="Times New Roman" w:hAnsi="Times New Roman"/>
                <w:sz w:val="24"/>
                <w:szCs w:val="24"/>
              </w:rPr>
              <w:t>6</w:t>
            </w:r>
          </w:p>
        </w:tc>
        <w:tc>
          <w:tcPr>
            <w:tcW w:w="4350" w:type="dxa"/>
            <w:tcBorders>
              <w:top w:val="single" w:sz="4" w:space="0" w:color="000000"/>
              <w:left w:val="single" w:sz="4" w:space="0" w:color="000000"/>
              <w:bottom w:val="single" w:sz="4" w:space="0" w:color="000000"/>
            </w:tcBorders>
            <w:shd w:val="clear" w:color="auto" w:fill="auto"/>
          </w:tcPr>
          <w:p w14:paraId="08531F2D" w14:textId="77777777" w:rsidR="00B37A18" w:rsidRPr="00597423" w:rsidRDefault="00B37A18" w:rsidP="00455057">
            <w:pPr>
              <w:snapToGrid w:val="0"/>
              <w:spacing w:after="0" w:line="240" w:lineRule="auto"/>
              <w:ind w:left="57" w:right="57"/>
              <w:jc w:val="center"/>
              <w:rPr>
                <w:rFonts w:ascii="Times New Roman" w:hAnsi="Times New Roman"/>
                <w:i/>
                <w:sz w:val="24"/>
                <w:szCs w:val="24"/>
              </w:rPr>
            </w:pPr>
            <w:r w:rsidRPr="00597423">
              <w:rPr>
                <w:rFonts w:ascii="Times New Roman" w:hAnsi="Times New Roman"/>
                <w:i/>
                <w:sz w:val="24"/>
                <w:szCs w:val="24"/>
              </w:rPr>
              <w:t xml:space="preserve">Мир на рубеже </w:t>
            </w:r>
            <w:r w:rsidRPr="00597423">
              <w:rPr>
                <w:rFonts w:ascii="Times New Roman" w:hAnsi="Times New Roman"/>
                <w:i/>
                <w:sz w:val="24"/>
                <w:szCs w:val="24"/>
                <w:lang w:val="en-US"/>
              </w:rPr>
              <w:t>XX</w:t>
            </w:r>
            <w:r w:rsidRPr="00597423">
              <w:rPr>
                <w:rFonts w:ascii="Times New Roman" w:hAnsi="Times New Roman"/>
                <w:i/>
                <w:sz w:val="24"/>
                <w:szCs w:val="24"/>
              </w:rPr>
              <w:t xml:space="preserve"> – </w:t>
            </w:r>
            <w:r w:rsidRPr="00597423">
              <w:rPr>
                <w:rFonts w:ascii="Times New Roman" w:hAnsi="Times New Roman"/>
                <w:i/>
                <w:sz w:val="24"/>
                <w:szCs w:val="24"/>
                <w:lang w:val="en-US"/>
              </w:rPr>
              <w:t>XXI</w:t>
            </w:r>
            <w:r w:rsidRPr="00597423">
              <w:rPr>
                <w:rFonts w:ascii="Times New Roman" w:hAnsi="Times New Roman"/>
                <w:i/>
                <w:sz w:val="24"/>
                <w:szCs w:val="24"/>
              </w:rPr>
              <w:t xml:space="preserve"> в.</w:t>
            </w:r>
          </w:p>
        </w:tc>
        <w:tc>
          <w:tcPr>
            <w:tcW w:w="1417" w:type="dxa"/>
            <w:tcBorders>
              <w:top w:val="single" w:sz="4" w:space="0" w:color="000000"/>
              <w:left w:val="single" w:sz="4" w:space="0" w:color="000000"/>
              <w:bottom w:val="single" w:sz="4" w:space="0" w:color="000000"/>
            </w:tcBorders>
            <w:shd w:val="clear" w:color="auto" w:fill="auto"/>
          </w:tcPr>
          <w:p w14:paraId="77DFA516" w14:textId="77777777" w:rsidR="00B37A18" w:rsidRPr="00597423" w:rsidRDefault="00B37A18" w:rsidP="00455057">
            <w:pPr>
              <w:snapToGrid w:val="0"/>
              <w:spacing w:after="0" w:line="240" w:lineRule="auto"/>
              <w:ind w:right="36"/>
              <w:jc w:val="center"/>
              <w:rPr>
                <w:rFonts w:ascii="Times New Roman" w:hAnsi="Times New Roman"/>
                <w:sz w:val="24"/>
                <w:szCs w:val="24"/>
              </w:rPr>
            </w:pPr>
            <w:r w:rsidRPr="00597423">
              <w:rPr>
                <w:rFonts w:ascii="Times New Roman" w:hAnsi="Times New Roman"/>
                <w:sz w:val="24"/>
                <w:szCs w:val="24"/>
              </w:rPr>
              <w:t>6</w:t>
            </w:r>
          </w:p>
        </w:tc>
        <w:tc>
          <w:tcPr>
            <w:tcW w:w="1418" w:type="dxa"/>
            <w:tcBorders>
              <w:top w:val="single" w:sz="4" w:space="0" w:color="000000"/>
              <w:left w:val="single" w:sz="4" w:space="0" w:color="000000"/>
              <w:bottom w:val="single" w:sz="4" w:space="0" w:color="000000"/>
            </w:tcBorders>
            <w:shd w:val="clear" w:color="auto" w:fill="auto"/>
          </w:tcPr>
          <w:p w14:paraId="59CD2F7B" w14:textId="77777777" w:rsidR="00B37A18" w:rsidRPr="00597423" w:rsidRDefault="00B37A18" w:rsidP="00455057">
            <w:pPr>
              <w:snapToGrid w:val="0"/>
              <w:spacing w:after="0" w:line="240" w:lineRule="auto"/>
              <w:ind w:right="36"/>
              <w:jc w:val="center"/>
              <w:rPr>
                <w:rFonts w:ascii="Times New Roman" w:hAnsi="Times New Roman"/>
                <w:sz w:val="24"/>
                <w:szCs w:val="24"/>
              </w:rPr>
            </w:pPr>
            <w:r w:rsidRPr="00597423">
              <w:rPr>
                <w:rFonts w:ascii="Times New Roman" w:hAnsi="Times New Roman"/>
                <w:sz w:val="24"/>
                <w:szCs w:val="24"/>
              </w:rPr>
              <w:t>6</w:t>
            </w:r>
          </w:p>
        </w:tc>
        <w:tc>
          <w:tcPr>
            <w:tcW w:w="1818" w:type="dxa"/>
            <w:tcBorders>
              <w:top w:val="single" w:sz="4" w:space="0" w:color="000000"/>
              <w:left w:val="single" w:sz="4" w:space="0" w:color="000000"/>
              <w:bottom w:val="single" w:sz="4" w:space="0" w:color="000000"/>
              <w:right w:val="single" w:sz="4" w:space="0" w:color="000000"/>
            </w:tcBorders>
            <w:shd w:val="clear" w:color="auto" w:fill="auto"/>
          </w:tcPr>
          <w:p w14:paraId="2FA37081" w14:textId="77777777" w:rsidR="00B37A18" w:rsidRPr="00597423" w:rsidRDefault="00B37A18" w:rsidP="00455057">
            <w:pPr>
              <w:snapToGrid w:val="0"/>
              <w:spacing w:after="0" w:line="240" w:lineRule="auto"/>
              <w:ind w:right="36"/>
              <w:jc w:val="center"/>
              <w:rPr>
                <w:rFonts w:ascii="Times New Roman" w:hAnsi="Times New Roman"/>
                <w:sz w:val="24"/>
                <w:szCs w:val="24"/>
              </w:rPr>
            </w:pPr>
            <w:r w:rsidRPr="00597423">
              <w:rPr>
                <w:rFonts w:ascii="Times New Roman" w:hAnsi="Times New Roman"/>
                <w:sz w:val="24"/>
                <w:szCs w:val="24"/>
              </w:rPr>
              <w:t>10</w:t>
            </w:r>
          </w:p>
        </w:tc>
      </w:tr>
      <w:tr w:rsidR="00B37A18" w:rsidRPr="00597423" w14:paraId="00740395" w14:textId="77777777" w:rsidTr="00B37A18">
        <w:tc>
          <w:tcPr>
            <w:tcW w:w="4972" w:type="dxa"/>
            <w:gridSpan w:val="2"/>
            <w:tcBorders>
              <w:top w:val="single" w:sz="4" w:space="0" w:color="000000"/>
              <w:left w:val="single" w:sz="4" w:space="0" w:color="000000"/>
              <w:bottom w:val="single" w:sz="4" w:space="0" w:color="000000"/>
            </w:tcBorders>
            <w:shd w:val="clear" w:color="auto" w:fill="auto"/>
          </w:tcPr>
          <w:p w14:paraId="5BA72878" w14:textId="77777777" w:rsidR="00B37A18" w:rsidRPr="00597423" w:rsidRDefault="00B37A18" w:rsidP="00455057">
            <w:pPr>
              <w:snapToGrid w:val="0"/>
              <w:spacing w:after="0" w:line="240" w:lineRule="auto"/>
              <w:jc w:val="both"/>
              <w:rPr>
                <w:rFonts w:ascii="Times New Roman" w:eastAsia="Times-Roman" w:hAnsi="Times New Roman"/>
                <w:b/>
                <w:sz w:val="24"/>
                <w:szCs w:val="24"/>
              </w:rPr>
            </w:pPr>
            <w:r w:rsidRPr="00597423">
              <w:rPr>
                <w:rFonts w:ascii="Times New Roman" w:eastAsia="Times-Roman" w:hAnsi="Times New Roman"/>
                <w:b/>
                <w:sz w:val="24"/>
                <w:szCs w:val="24"/>
              </w:rPr>
              <w:t>ИТОГО</w:t>
            </w:r>
          </w:p>
        </w:tc>
        <w:tc>
          <w:tcPr>
            <w:tcW w:w="1417" w:type="dxa"/>
            <w:tcBorders>
              <w:top w:val="single" w:sz="4" w:space="0" w:color="000000"/>
              <w:left w:val="single" w:sz="4" w:space="0" w:color="000000"/>
              <w:bottom w:val="single" w:sz="4" w:space="0" w:color="000000"/>
            </w:tcBorders>
            <w:shd w:val="clear" w:color="auto" w:fill="auto"/>
          </w:tcPr>
          <w:p w14:paraId="36C86DFE" w14:textId="77777777" w:rsidR="00B37A18" w:rsidRPr="00597423" w:rsidRDefault="00B37A18" w:rsidP="00455057">
            <w:pPr>
              <w:snapToGrid w:val="0"/>
              <w:spacing w:after="0" w:line="240" w:lineRule="auto"/>
              <w:ind w:right="36"/>
              <w:jc w:val="center"/>
              <w:rPr>
                <w:rFonts w:ascii="Times New Roman" w:hAnsi="Times New Roman"/>
                <w:b/>
                <w:sz w:val="24"/>
                <w:szCs w:val="24"/>
              </w:rPr>
            </w:pPr>
            <w:r w:rsidRPr="00597423">
              <w:rPr>
                <w:rFonts w:ascii="Times New Roman" w:hAnsi="Times New Roman"/>
                <w:b/>
                <w:sz w:val="24"/>
                <w:szCs w:val="24"/>
              </w:rPr>
              <w:t>60</w:t>
            </w:r>
          </w:p>
        </w:tc>
        <w:tc>
          <w:tcPr>
            <w:tcW w:w="1418" w:type="dxa"/>
            <w:tcBorders>
              <w:top w:val="single" w:sz="4" w:space="0" w:color="000000"/>
              <w:left w:val="single" w:sz="4" w:space="0" w:color="000000"/>
              <w:bottom w:val="single" w:sz="4" w:space="0" w:color="000000"/>
            </w:tcBorders>
            <w:shd w:val="clear" w:color="auto" w:fill="auto"/>
          </w:tcPr>
          <w:p w14:paraId="4230806A" w14:textId="77777777" w:rsidR="00B37A18" w:rsidRPr="00597423" w:rsidRDefault="00B37A18" w:rsidP="00455057">
            <w:pPr>
              <w:snapToGrid w:val="0"/>
              <w:spacing w:after="0" w:line="240" w:lineRule="auto"/>
              <w:ind w:right="36"/>
              <w:jc w:val="center"/>
              <w:rPr>
                <w:rFonts w:ascii="Times New Roman" w:hAnsi="Times New Roman"/>
                <w:b/>
                <w:sz w:val="24"/>
                <w:szCs w:val="24"/>
              </w:rPr>
            </w:pPr>
            <w:r w:rsidRPr="00597423">
              <w:rPr>
                <w:rFonts w:ascii="Times New Roman" w:hAnsi="Times New Roman"/>
                <w:b/>
                <w:sz w:val="24"/>
                <w:szCs w:val="24"/>
              </w:rPr>
              <w:t>60</w:t>
            </w:r>
          </w:p>
        </w:tc>
        <w:tc>
          <w:tcPr>
            <w:tcW w:w="1818" w:type="dxa"/>
            <w:tcBorders>
              <w:top w:val="single" w:sz="4" w:space="0" w:color="000000"/>
              <w:left w:val="single" w:sz="4" w:space="0" w:color="000000"/>
              <w:bottom w:val="single" w:sz="4" w:space="0" w:color="000000"/>
              <w:right w:val="single" w:sz="4" w:space="0" w:color="000000"/>
            </w:tcBorders>
            <w:shd w:val="clear" w:color="auto" w:fill="auto"/>
          </w:tcPr>
          <w:p w14:paraId="59BB45DD" w14:textId="77777777" w:rsidR="00B37A18" w:rsidRPr="00597423" w:rsidRDefault="00B37A18" w:rsidP="00455057">
            <w:pPr>
              <w:snapToGrid w:val="0"/>
              <w:spacing w:after="0" w:line="240" w:lineRule="auto"/>
              <w:ind w:right="36"/>
              <w:jc w:val="center"/>
              <w:rPr>
                <w:rFonts w:ascii="Times New Roman" w:hAnsi="Times New Roman"/>
                <w:b/>
                <w:sz w:val="24"/>
                <w:szCs w:val="24"/>
              </w:rPr>
            </w:pPr>
            <w:r w:rsidRPr="00597423">
              <w:rPr>
                <w:rFonts w:ascii="Times New Roman" w:hAnsi="Times New Roman"/>
                <w:b/>
                <w:sz w:val="24"/>
                <w:szCs w:val="24"/>
              </w:rPr>
              <w:t>96</w:t>
            </w:r>
          </w:p>
        </w:tc>
      </w:tr>
    </w:tbl>
    <w:p w14:paraId="7DBA2BDD" w14:textId="77777777" w:rsidR="00B37A18" w:rsidRPr="00455057" w:rsidRDefault="00B37A18" w:rsidP="00455057">
      <w:pPr>
        <w:tabs>
          <w:tab w:val="left" w:pos="426"/>
          <w:tab w:val="center" w:pos="4677"/>
          <w:tab w:val="right" w:pos="9355"/>
        </w:tabs>
        <w:spacing w:after="0" w:line="240" w:lineRule="auto"/>
        <w:rPr>
          <w:rFonts w:ascii="Times New Roman" w:hAnsi="Times New Roman"/>
          <w:sz w:val="28"/>
          <w:szCs w:val="28"/>
        </w:rPr>
      </w:pPr>
    </w:p>
    <w:p w14:paraId="6A31BB17" w14:textId="77777777" w:rsidR="00B37A18" w:rsidRPr="00455057" w:rsidRDefault="00B37A18" w:rsidP="00455057">
      <w:pPr>
        <w:spacing w:after="0" w:line="240" w:lineRule="auto"/>
        <w:rPr>
          <w:rFonts w:ascii="Times New Roman" w:hAnsi="Times New Roman"/>
          <w:sz w:val="28"/>
          <w:szCs w:val="28"/>
        </w:rPr>
      </w:pPr>
    </w:p>
    <w:p w14:paraId="50095C98" w14:textId="78A31FD8" w:rsidR="00A81215" w:rsidRDefault="00B37A18" w:rsidP="00597423">
      <w:pPr>
        <w:pStyle w:val="1"/>
        <w:rPr>
          <w:rFonts w:eastAsia="Arial Unicode MS"/>
        </w:rPr>
      </w:pPr>
      <w:bookmarkStart w:id="84" w:name="bookmark14"/>
      <w:bookmarkStart w:id="85" w:name="_Toc494569229"/>
      <w:r w:rsidRPr="00455057">
        <w:rPr>
          <w:rFonts w:eastAsia="Arial Unicode MS"/>
        </w:rPr>
        <w:lastRenderedPageBreak/>
        <w:t>4.3 Содержание практических занятий и семинаров</w:t>
      </w:r>
      <w:bookmarkEnd w:id="84"/>
      <w:bookmarkEnd w:id="85"/>
    </w:p>
    <w:tbl>
      <w:tblPr>
        <w:tblStyle w:val="af2"/>
        <w:tblW w:w="0" w:type="auto"/>
        <w:tblInd w:w="108" w:type="dxa"/>
        <w:tblLook w:val="04A0" w:firstRow="1" w:lastRow="0" w:firstColumn="1" w:lastColumn="0" w:noHBand="0" w:noVBand="1"/>
      </w:tblPr>
      <w:tblGrid>
        <w:gridCol w:w="709"/>
        <w:gridCol w:w="2126"/>
        <w:gridCol w:w="6909"/>
      </w:tblGrid>
      <w:tr w:rsidR="00455057" w:rsidRPr="00597423" w14:paraId="28976556" w14:textId="77777777" w:rsidTr="00597423">
        <w:trPr>
          <w:trHeight w:val="693"/>
          <w:tblHeader/>
        </w:trPr>
        <w:tc>
          <w:tcPr>
            <w:tcW w:w="709" w:type="dxa"/>
            <w:shd w:val="clear" w:color="auto" w:fill="EEECE1" w:themeFill="background2"/>
          </w:tcPr>
          <w:p w14:paraId="70AF770D" w14:textId="77777777" w:rsidR="00455057" w:rsidRPr="00597423" w:rsidRDefault="00455057" w:rsidP="0017456F">
            <w:pPr>
              <w:keepNext/>
              <w:keepLines/>
              <w:spacing w:after="0" w:line="240" w:lineRule="auto"/>
              <w:jc w:val="center"/>
              <w:rPr>
                <w:rFonts w:ascii="Times New Roman" w:eastAsia="Arial Unicode MS" w:hAnsi="Times New Roman" w:cs="Times New Roman"/>
                <w:b/>
                <w:bCs/>
                <w:sz w:val="24"/>
                <w:szCs w:val="24"/>
              </w:rPr>
            </w:pPr>
            <w:r w:rsidRPr="00597423">
              <w:rPr>
                <w:rFonts w:ascii="Times New Roman" w:eastAsia="Arial Unicode MS" w:hAnsi="Times New Roman" w:cs="Times New Roman"/>
                <w:b/>
                <w:bCs/>
                <w:sz w:val="24"/>
                <w:szCs w:val="24"/>
              </w:rPr>
              <w:t>№</w:t>
            </w:r>
          </w:p>
        </w:tc>
        <w:tc>
          <w:tcPr>
            <w:tcW w:w="2126" w:type="dxa"/>
            <w:shd w:val="clear" w:color="auto" w:fill="EEECE1" w:themeFill="background2"/>
          </w:tcPr>
          <w:p w14:paraId="167713A1" w14:textId="77777777" w:rsidR="00455057" w:rsidRPr="00597423" w:rsidRDefault="00455057" w:rsidP="0017456F">
            <w:pPr>
              <w:keepNext/>
              <w:keepLines/>
              <w:spacing w:after="0" w:line="240" w:lineRule="auto"/>
              <w:jc w:val="center"/>
              <w:rPr>
                <w:rFonts w:ascii="Times New Roman" w:eastAsia="Arial Unicode MS" w:hAnsi="Times New Roman" w:cs="Times New Roman"/>
                <w:b/>
                <w:bCs/>
                <w:sz w:val="24"/>
                <w:szCs w:val="24"/>
              </w:rPr>
            </w:pPr>
            <w:r w:rsidRPr="00597423">
              <w:rPr>
                <w:rFonts w:ascii="Times New Roman" w:eastAsia="Arial Unicode MS" w:hAnsi="Times New Roman" w:cs="Times New Roman"/>
                <w:b/>
                <w:bCs/>
                <w:sz w:val="24"/>
                <w:szCs w:val="24"/>
              </w:rPr>
              <w:t>Тема</w:t>
            </w:r>
          </w:p>
        </w:tc>
        <w:tc>
          <w:tcPr>
            <w:tcW w:w="6909" w:type="dxa"/>
            <w:shd w:val="clear" w:color="auto" w:fill="EEECE1" w:themeFill="background2"/>
          </w:tcPr>
          <w:p w14:paraId="7138BC29" w14:textId="77777777" w:rsidR="00455057" w:rsidRPr="00597423" w:rsidRDefault="00455057" w:rsidP="0017456F">
            <w:pPr>
              <w:keepNext/>
              <w:keepLines/>
              <w:spacing w:after="0" w:line="240" w:lineRule="auto"/>
              <w:jc w:val="center"/>
              <w:rPr>
                <w:rFonts w:ascii="Times New Roman" w:eastAsia="Arial Unicode MS" w:hAnsi="Times New Roman" w:cs="Times New Roman"/>
                <w:b/>
                <w:bCs/>
                <w:sz w:val="24"/>
                <w:szCs w:val="24"/>
              </w:rPr>
            </w:pPr>
            <w:r w:rsidRPr="00597423">
              <w:rPr>
                <w:rFonts w:ascii="Times New Roman" w:eastAsia="Arial Unicode MS" w:hAnsi="Times New Roman" w:cs="Times New Roman"/>
                <w:b/>
                <w:bCs/>
                <w:sz w:val="24"/>
                <w:szCs w:val="24"/>
              </w:rPr>
              <w:t>Содержание</w:t>
            </w:r>
          </w:p>
        </w:tc>
      </w:tr>
      <w:tr w:rsidR="00455057" w:rsidRPr="00597423" w14:paraId="29749E2D" w14:textId="77777777" w:rsidTr="00597423">
        <w:tc>
          <w:tcPr>
            <w:tcW w:w="709" w:type="dxa"/>
          </w:tcPr>
          <w:p w14:paraId="5317520F"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1</w:t>
            </w:r>
          </w:p>
        </w:tc>
        <w:tc>
          <w:tcPr>
            <w:tcW w:w="2126" w:type="dxa"/>
          </w:tcPr>
          <w:p w14:paraId="40B3DDAB"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История как наука</w:t>
            </w:r>
          </w:p>
        </w:tc>
        <w:tc>
          <w:tcPr>
            <w:tcW w:w="6909" w:type="dxa"/>
          </w:tcPr>
          <w:p w14:paraId="4F4BC941"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Исторические школы, их достижения. Общее представление об историографии и источниковедении. Принципы и методы исторической науки</w:t>
            </w:r>
          </w:p>
        </w:tc>
      </w:tr>
      <w:tr w:rsidR="00455057" w:rsidRPr="00597423" w14:paraId="2D3DFF3F" w14:textId="77777777" w:rsidTr="00597423">
        <w:tc>
          <w:tcPr>
            <w:tcW w:w="709" w:type="dxa"/>
          </w:tcPr>
          <w:p w14:paraId="79E4FCD6"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2</w:t>
            </w:r>
          </w:p>
        </w:tc>
        <w:tc>
          <w:tcPr>
            <w:tcW w:w="2126" w:type="dxa"/>
          </w:tcPr>
          <w:p w14:paraId="60C48B6F"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Зарождение человеческого общества</w:t>
            </w:r>
          </w:p>
        </w:tc>
        <w:tc>
          <w:tcPr>
            <w:tcW w:w="6909" w:type="dxa"/>
          </w:tcPr>
          <w:p w14:paraId="6F261E87" w14:textId="77777777" w:rsidR="00455057" w:rsidRPr="00597423" w:rsidRDefault="00455057" w:rsidP="0017456F">
            <w:pPr>
              <w:spacing w:after="0" w:line="240" w:lineRule="auto"/>
              <w:ind w:firstLine="720"/>
              <w:jc w:val="both"/>
              <w:rPr>
                <w:rFonts w:ascii="Times New Roman" w:hAnsi="Times New Roman" w:cs="Times New Roman"/>
                <w:sz w:val="24"/>
                <w:szCs w:val="24"/>
              </w:rPr>
            </w:pPr>
            <w:r w:rsidRPr="00597423">
              <w:rPr>
                <w:rFonts w:ascii="Times New Roman" w:hAnsi="Times New Roman" w:cs="Times New Roman"/>
                <w:sz w:val="24"/>
                <w:szCs w:val="24"/>
              </w:rPr>
              <w:t xml:space="preserve">Проблема определения древнейшей прародины человечества. Антропогенез. Природные условия существования </w:t>
            </w:r>
            <w:proofErr w:type="gramStart"/>
            <w:r w:rsidRPr="00597423">
              <w:rPr>
                <w:rFonts w:ascii="Times New Roman" w:hAnsi="Times New Roman" w:cs="Times New Roman"/>
                <w:sz w:val="24"/>
                <w:szCs w:val="24"/>
              </w:rPr>
              <w:t>ранних</w:t>
            </w:r>
            <w:proofErr w:type="gramEnd"/>
            <w:r w:rsidRPr="00597423">
              <w:rPr>
                <w:rFonts w:ascii="Times New Roman" w:hAnsi="Times New Roman" w:cs="Times New Roman"/>
                <w:sz w:val="24"/>
                <w:szCs w:val="24"/>
              </w:rPr>
              <w:t xml:space="preserve"> гоминид. Австралопитеки. </w:t>
            </w:r>
            <w:r w:rsidRPr="00597423">
              <w:rPr>
                <w:rFonts w:ascii="Times New Roman" w:hAnsi="Times New Roman" w:cs="Times New Roman"/>
                <w:sz w:val="24"/>
                <w:szCs w:val="24"/>
                <w:lang w:val="en-US"/>
              </w:rPr>
              <w:t>Homo</w:t>
            </w:r>
            <w:r w:rsidRPr="00597423">
              <w:rPr>
                <w:rFonts w:ascii="Times New Roman" w:hAnsi="Times New Roman" w:cs="Times New Roman"/>
                <w:sz w:val="24"/>
                <w:szCs w:val="24"/>
              </w:rPr>
              <w:t xml:space="preserve"> </w:t>
            </w:r>
            <w:proofErr w:type="spellStart"/>
            <w:r w:rsidRPr="00597423">
              <w:rPr>
                <w:rFonts w:ascii="Times New Roman" w:hAnsi="Times New Roman" w:cs="Times New Roman"/>
                <w:sz w:val="24"/>
                <w:szCs w:val="24"/>
                <w:lang w:val="en-US"/>
              </w:rPr>
              <w:t>habilis</w:t>
            </w:r>
            <w:proofErr w:type="spellEnd"/>
            <w:r w:rsidRPr="00597423">
              <w:rPr>
                <w:rFonts w:ascii="Times New Roman" w:hAnsi="Times New Roman" w:cs="Times New Roman"/>
                <w:sz w:val="24"/>
                <w:szCs w:val="24"/>
              </w:rPr>
              <w:t>. Питекантропы (архантропы), пути их расселения. Новая интерпретация «</w:t>
            </w:r>
            <w:proofErr w:type="spellStart"/>
            <w:r w:rsidRPr="00597423">
              <w:rPr>
                <w:rFonts w:ascii="Times New Roman" w:hAnsi="Times New Roman" w:cs="Times New Roman"/>
                <w:sz w:val="24"/>
                <w:szCs w:val="24"/>
              </w:rPr>
              <w:t>гейдельбергского</w:t>
            </w:r>
            <w:proofErr w:type="spellEnd"/>
            <w:r w:rsidRPr="00597423">
              <w:rPr>
                <w:rFonts w:ascii="Times New Roman" w:hAnsi="Times New Roman" w:cs="Times New Roman"/>
                <w:sz w:val="24"/>
                <w:szCs w:val="24"/>
              </w:rPr>
              <w:t xml:space="preserve"> человека» в эволюции рода </w:t>
            </w:r>
            <w:r w:rsidRPr="00597423">
              <w:rPr>
                <w:rFonts w:ascii="Times New Roman" w:hAnsi="Times New Roman" w:cs="Times New Roman"/>
                <w:sz w:val="24"/>
                <w:szCs w:val="24"/>
                <w:lang w:val="en-US"/>
              </w:rPr>
              <w:t>Homo</w:t>
            </w:r>
            <w:r w:rsidRPr="00597423">
              <w:rPr>
                <w:rFonts w:ascii="Times New Roman" w:hAnsi="Times New Roman" w:cs="Times New Roman"/>
                <w:sz w:val="24"/>
                <w:szCs w:val="24"/>
              </w:rPr>
              <w:t>. Происхождение неоантропов (</w:t>
            </w:r>
            <w:r w:rsidRPr="00597423">
              <w:rPr>
                <w:rFonts w:ascii="Times New Roman" w:hAnsi="Times New Roman" w:cs="Times New Roman"/>
                <w:sz w:val="24"/>
                <w:szCs w:val="24"/>
                <w:lang w:val="en-US"/>
              </w:rPr>
              <w:t>Homo</w:t>
            </w:r>
            <w:r w:rsidRPr="00597423">
              <w:rPr>
                <w:rFonts w:ascii="Times New Roman" w:hAnsi="Times New Roman" w:cs="Times New Roman"/>
                <w:sz w:val="24"/>
                <w:szCs w:val="24"/>
              </w:rPr>
              <w:t xml:space="preserve"> </w:t>
            </w:r>
            <w:r w:rsidRPr="00597423">
              <w:rPr>
                <w:rFonts w:ascii="Times New Roman" w:hAnsi="Times New Roman" w:cs="Times New Roman"/>
                <w:sz w:val="24"/>
                <w:szCs w:val="24"/>
                <w:lang w:val="en-US"/>
              </w:rPr>
              <w:t>sapiens</w:t>
            </w:r>
            <w:r w:rsidRPr="00597423">
              <w:rPr>
                <w:rFonts w:ascii="Times New Roman" w:hAnsi="Times New Roman" w:cs="Times New Roman"/>
                <w:sz w:val="24"/>
                <w:szCs w:val="24"/>
              </w:rPr>
              <w:t>). Неандертальская альтернатива (</w:t>
            </w:r>
            <w:r w:rsidRPr="00597423">
              <w:rPr>
                <w:rFonts w:ascii="Times New Roman" w:hAnsi="Times New Roman" w:cs="Times New Roman"/>
                <w:sz w:val="24"/>
                <w:szCs w:val="24"/>
                <w:lang w:val="en-US"/>
              </w:rPr>
              <w:t>Homo</w:t>
            </w:r>
            <w:r w:rsidRPr="00597423">
              <w:rPr>
                <w:rFonts w:ascii="Times New Roman" w:hAnsi="Times New Roman" w:cs="Times New Roman"/>
                <w:sz w:val="24"/>
                <w:szCs w:val="24"/>
              </w:rPr>
              <w:t xml:space="preserve"> </w:t>
            </w:r>
            <w:r w:rsidRPr="00597423">
              <w:rPr>
                <w:rFonts w:ascii="Times New Roman" w:hAnsi="Times New Roman" w:cs="Times New Roman"/>
                <w:sz w:val="24"/>
                <w:szCs w:val="24"/>
                <w:lang w:val="en-US"/>
              </w:rPr>
              <w:t>sapiens</w:t>
            </w:r>
            <w:r w:rsidRPr="00597423">
              <w:rPr>
                <w:rFonts w:ascii="Times New Roman" w:hAnsi="Times New Roman" w:cs="Times New Roman"/>
                <w:sz w:val="24"/>
                <w:szCs w:val="24"/>
              </w:rPr>
              <w:t xml:space="preserve"> </w:t>
            </w:r>
            <w:proofErr w:type="spellStart"/>
            <w:r w:rsidRPr="00597423">
              <w:rPr>
                <w:rFonts w:ascii="Times New Roman" w:hAnsi="Times New Roman" w:cs="Times New Roman"/>
                <w:sz w:val="24"/>
                <w:szCs w:val="24"/>
                <w:lang w:val="en-US"/>
              </w:rPr>
              <w:t>neanderthalensis</w:t>
            </w:r>
            <w:proofErr w:type="spellEnd"/>
            <w:r w:rsidRPr="00597423">
              <w:rPr>
                <w:rFonts w:ascii="Times New Roman" w:hAnsi="Times New Roman" w:cs="Times New Roman"/>
                <w:sz w:val="24"/>
                <w:szCs w:val="24"/>
              </w:rPr>
              <w:t xml:space="preserve">). Критерии человека. Расселение </w:t>
            </w:r>
            <w:r w:rsidRPr="00597423">
              <w:rPr>
                <w:rFonts w:ascii="Times New Roman" w:hAnsi="Times New Roman" w:cs="Times New Roman"/>
                <w:sz w:val="24"/>
                <w:szCs w:val="24"/>
                <w:lang w:val="en-US"/>
              </w:rPr>
              <w:t>Homo</w:t>
            </w:r>
            <w:r w:rsidRPr="00597423">
              <w:rPr>
                <w:rFonts w:ascii="Times New Roman" w:hAnsi="Times New Roman" w:cs="Times New Roman"/>
                <w:sz w:val="24"/>
                <w:szCs w:val="24"/>
              </w:rPr>
              <w:t xml:space="preserve"> </w:t>
            </w:r>
            <w:r w:rsidRPr="00597423">
              <w:rPr>
                <w:rFonts w:ascii="Times New Roman" w:hAnsi="Times New Roman" w:cs="Times New Roman"/>
                <w:sz w:val="24"/>
                <w:szCs w:val="24"/>
                <w:lang w:val="en-US"/>
              </w:rPr>
              <w:t>sapiens</w:t>
            </w:r>
            <w:r w:rsidRPr="00597423">
              <w:rPr>
                <w:rFonts w:ascii="Times New Roman" w:hAnsi="Times New Roman" w:cs="Times New Roman"/>
                <w:sz w:val="24"/>
                <w:szCs w:val="24"/>
              </w:rPr>
              <w:t xml:space="preserve"> по планете. Расы как внутривидовые варианты вида </w:t>
            </w:r>
            <w:r w:rsidRPr="00597423">
              <w:rPr>
                <w:rFonts w:ascii="Times New Roman" w:hAnsi="Times New Roman" w:cs="Times New Roman"/>
                <w:sz w:val="24"/>
                <w:szCs w:val="24"/>
                <w:lang w:val="en-US"/>
              </w:rPr>
              <w:t>Homo</w:t>
            </w:r>
            <w:r w:rsidRPr="00597423">
              <w:rPr>
                <w:rFonts w:ascii="Times New Roman" w:hAnsi="Times New Roman" w:cs="Times New Roman"/>
                <w:sz w:val="24"/>
                <w:szCs w:val="24"/>
              </w:rPr>
              <w:t>.</w:t>
            </w:r>
          </w:p>
          <w:p w14:paraId="246E0EE4" w14:textId="77777777" w:rsidR="00455057" w:rsidRPr="00597423" w:rsidRDefault="00455057" w:rsidP="0017456F">
            <w:pPr>
              <w:spacing w:after="0" w:line="240" w:lineRule="auto"/>
              <w:ind w:firstLine="720"/>
              <w:jc w:val="both"/>
              <w:rPr>
                <w:rFonts w:ascii="Times New Roman" w:hAnsi="Times New Roman" w:cs="Times New Roman"/>
                <w:sz w:val="24"/>
                <w:szCs w:val="24"/>
              </w:rPr>
            </w:pPr>
            <w:r w:rsidRPr="00597423">
              <w:rPr>
                <w:rFonts w:ascii="Times New Roman" w:hAnsi="Times New Roman" w:cs="Times New Roman"/>
                <w:sz w:val="24"/>
                <w:szCs w:val="24"/>
              </w:rPr>
              <w:t xml:space="preserve">Неолитическая революция. </w:t>
            </w:r>
            <w:proofErr w:type="spellStart"/>
            <w:r w:rsidRPr="00597423">
              <w:rPr>
                <w:rFonts w:ascii="Times New Roman" w:hAnsi="Times New Roman" w:cs="Times New Roman"/>
                <w:sz w:val="24"/>
                <w:szCs w:val="24"/>
              </w:rPr>
              <w:t>Классогенез</w:t>
            </w:r>
            <w:proofErr w:type="spellEnd"/>
            <w:r w:rsidRPr="00597423">
              <w:rPr>
                <w:rFonts w:ascii="Times New Roman" w:hAnsi="Times New Roman" w:cs="Times New Roman"/>
                <w:sz w:val="24"/>
                <w:szCs w:val="24"/>
              </w:rPr>
              <w:t xml:space="preserve">. </w:t>
            </w:r>
            <w:proofErr w:type="spellStart"/>
            <w:r w:rsidRPr="00597423">
              <w:rPr>
                <w:rFonts w:ascii="Times New Roman" w:hAnsi="Times New Roman" w:cs="Times New Roman"/>
                <w:sz w:val="24"/>
                <w:szCs w:val="24"/>
              </w:rPr>
              <w:t>Политогенез</w:t>
            </w:r>
            <w:proofErr w:type="spellEnd"/>
            <w:r w:rsidRPr="00597423">
              <w:rPr>
                <w:rFonts w:ascii="Times New Roman" w:hAnsi="Times New Roman" w:cs="Times New Roman"/>
                <w:sz w:val="24"/>
                <w:szCs w:val="24"/>
              </w:rPr>
              <w:t>. Развитие духовной культуры.</w:t>
            </w:r>
          </w:p>
        </w:tc>
      </w:tr>
      <w:tr w:rsidR="00455057" w:rsidRPr="00597423" w14:paraId="33BADA6A" w14:textId="77777777" w:rsidTr="00597423">
        <w:tc>
          <w:tcPr>
            <w:tcW w:w="709" w:type="dxa"/>
          </w:tcPr>
          <w:p w14:paraId="3E75D320"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3</w:t>
            </w:r>
          </w:p>
        </w:tc>
        <w:tc>
          <w:tcPr>
            <w:tcW w:w="2126" w:type="dxa"/>
          </w:tcPr>
          <w:p w14:paraId="49315827"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Цивилизации Древнего Востока</w:t>
            </w:r>
          </w:p>
        </w:tc>
        <w:tc>
          <w:tcPr>
            <w:tcW w:w="6909" w:type="dxa"/>
          </w:tcPr>
          <w:p w14:paraId="050FAEBB" w14:textId="77777777" w:rsidR="00455057" w:rsidRPr="00597423" w:rsidRDefault="00455057" w:rsidP="0017456F">
            <w:pPr>
              <w:spacing w:after="0" w:line="240" w:lineRule="auto"/>
              <w:ind w:firstLine="709"/>
              <w:jc w:val="both"/>
              <w:rPr>
                <w:rFonts w:ascii="Times New Roman" w:hAnsi="Times New Roman" w:cs="Times New Roman"/>
                <w:sz w:val="24"/>
                <w:szCs w:val="24"/>
              </w:rPr>
            </w:pPr>
            <w:r w:rsidRPr="00597423">
              <w:rPr>
                <w:rFonts w:ascii="Times New Roman" w:hAnsi="Times New Roman" w:cs="Times New Roman"/>
                <w:sz w:val="24"/>
                <w:szCs w:val="24"/>
              </w:rPr>
              <w:t>Формирование и развитие древних цивилизаций Египта и Месопотамии: общее и особенное.</w:t>
            </w:r>
            <w:r w:rsidRPr="00597423">
              <w:rPr>
                <w:rFonts w:ascii="Times New Roman" w:hAnsi="Times New Roman" w:cs="Times New Roman"/>
                <w:sz w:val="24"/>
                <w:szCs w:val="24"/>
              </w:rPr>
              <w:tab/>
              <w:t xml:space="preserve">Природно-географические факторы и производственно-технологическая основа генезиса цивилизаций и </w:t>
            </w:r>
            <w:proofErr w:type="gramStart"/>
            <w:r w:rsidRPr="00597423">
              <w:rPr>
                <w:rFonts w:ascii="Times New Roman" w:hAnsi="Times New Roman" w:cs="Times New Roman"/>
                <w:sz w:val="24"/>
                <w:szCs w:val="24"/>
              </w:rPr>
              <w:t>Египте</w:t>
            </w:r>
            <w:proofErr w:type="gramEnd"/>
            <w:r w:rsidRPr="00597423">
              <w:rPr>
                <w:rFonts w:ascii="Times New Roman" w:hAnsi="Times New Roman" w:cs="Times New Roman"/>
                <w:sz w:val="24"/>
                <w:szCs w:val="24"/>
              </w:rPr>
              <w:t xml:space="preserve"> и Месопотамии. Специфические черты социально-экономических систем. Общее и особенное и духовной культуре Египта, Шумера и Вавилона.</w:t>
            </w:r>
            <w:r w:rsidRPr="00597423">
              <w:rPr>
                <w:rFonts w:ascii="Times New Roman" w:hAnsi="Times New Roman" w:cs="Times New Roman"/>
                <w:sz w:val="24"/>
                <w:szCs w:val="24"/>
              </w:rPr>
              <w:tab/>
            </w:r>
          </w:p>
          <w:p w14:paraId="45AEF840" w14:textId="77777777" w:rsidR="00455057" w:rsidRPr="00597423" w:rsidRDefault="00455057" w:rsidP="0017456F">
            <w:pPr>
              <w:spacing w:after="0" w:line="240" w:lineRule="auto"/>
              <w:jc w:val="both"/>
              <w:rPr>
                <w:rFonts w:ascii="Times New Roman" w:hAnsi="Times New Roman" w:cs="Times New Roman"/>
                <w:sz w:val="24"/>
                <w:szCs w:val="24"/>
              </w:rPr>
            </w:pPr>
            <w:r w:rsidRPr="00597423">
              <w:rPr>
                <w:rFonts w:ascii="Times New Roman" w:hAnsi="Times New Roman" w:cs="Times New Roman"/>
                <w:sz w:val="24"/>
                <w:szCs w:val="24"/>
              </w:rPr>
              <w:tab/>
              <w:t>Зарождение ассирийской государственности. Политические, экономические и технологические факторы возвышения Ассирии в I тыс. до н.э. Основные противоречия внутреннего развития Новоассирийской державы, причины ее кризиса и падения. Место и роль Ассирии в истории стран и народов Древнего Востока.</w:t>
            </w:r>
          </w:p>
          <w:p w14:paraId="6476918E"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hAnsi="Times New Roman" w:cs="Times New Roman"/>
                <w:sz w:val="24"/>
                <w:szCs w:val="24"/>
              </w:rPr>
              <w:tab/>
              <w:t>Древнейшая история Персии, Индии, Китая. Возникновение буддизма, даосизма, конфуцианства.</w:t>
            </w:r>
          </w:p>
        </w:tc>
      </w:tr>
      <w:tr w:rsidR="00455057" w:rsidRPr="00597423" w14:paraId="0862D99B" w14:textId="77777777" w:rsidTr="00597423">
        <w:trPr>
          <w:trHeight w:val="4686"/>
        </w:trPr>
        <w:tc>
          <w:tcPr>
            <w:tcW w:w="709" w:type="dxa"/>
          </w:tcPr>
          <w:p w14:paraId="2259E894"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4</w:t>
            </w:r>
          </w:p>
        </w:tc>
        <w:tc>
          <w:tcPr>
            <w:tcW w:w="2126" w:type="dxa"/>
          </w:tcPr>
          <w:p w14:paraId="6E3C47F6"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Древняя Греция. Мир эпохи эллинизма</w:t>
            </w:r>
          </w:p>
        </w:tc>
        <w:tc>
          <w:tcPr>
            <w:tcW w:w="6909" w:type="dxa"/>
          </w:tcPr>
          <w:p w14:paraId="19A18C2D" w14:textId="77777777" w:rsidR="00455057" w:rsidRPr="00597423" w:rsidRDefault="00455057" w:rsidP="0017456F">
            <w:pPr>
              <w:spacing w:after="0" w:line="240" w:lineRule="auto"/>
              <w:ind w:firstLine="709"/>
              <w:jc w:val="both"/>
              <w:rPr>
                <w:rFonts w:ascii="Times New Roman" w:hAnsi="Times New Roman" w:cs="Times New Roman"/>
                <w:sz w:val="24"/>
                <w:szCs w:val="24"/>
              </w:rPr>
            </w:pPr>
            <w:r w:rsidRPr="00597423">
              <w:rPr>
                <w:rFonts w:ascii="Times New Roman" w:hAnsi="Times New Roman" w:cs="Times New Roman"/>
                <w:sz w:val="24"/>
                <w:szCs w:val="24"/>
              </w:rPr>
              <w:t>Античная цивилизационная модель. Минойская цивилизация. Великая греческая колонизация Эллады архаического периода.</w:t>
            </w:r>
            <w:r w:rsidRPr="00597423">
              <w:rPr>
                <w:rFonts w:ascii="Times New Roman" w:hAnsi="Times New Roman" w:cs="Times New Roman"/>
                <w:i/>
                <w:sz w:val="24"/>
                <w:szCs w:val="24"/>
              </w:rPr>
              <w:t xml:space="preserve"> </w:t>
            </w:r>
            <w:r w:rsidRPr="00597423">
              <w:rPr>
                <w:rFonts w:ascii="Times New Roman" w:hAnsi="Times New Roman" w:cs="Times New Roman"/>
                <w:sz w:val="24"/>
                <w:szCs w:val="24"/>
              </w:rPr>
              <w:t xml:space="preserve">Причины, характер и основные направления колонизации. Влияние колонизации на развитие материковых центров. Характер взаимоотношений между </w:t>
            </w:r>
            <w:proofErr w:type="spellStart"/>
            <w:r w:rsidRPr="00597423">
              <w:rPr>
                <w:rFonts w:ascii="Times New Roman" w:hAnsi="Times New Roman" w:cs="Times New Roman"/>
                <w:sz w:val="24"/>
                <w:szCs w:val="24"/>
              </w:rPr>
              <w:t>апойкиями</w:t>
            </w:r>
            <w:proofErr w:type="spellEnd"/>
            <w:r w:rsidRPr="00597423">
              <w:rPr>
                <w:rFonts w:ascii="Times New Roman" w:hAnsi="Times New Roman" w:cs="Times New Roman"/>
                <w:sz w:val="24"/>
                <w:szCs w:val="24"/>
              </w:rPr>
              <w:t xml:space="preserve"> и метрополиями. </w:t>
            </w:r>
          </w:p>
          <w:p w14:paraId="658B4BB9" w14:textId="77777777" w:rsidR="00455057" w:rsidRPr="00597423" w:rsidRDefault="00455057" w:rsidP="0017456F">
            <w:pPr>
              <w:spacing w:after="0" w:line="240" w:lineRule="auto"/>
              <w:ind w:firstLine="709"/>
              <w:jc w:val="both"/>
              <w:rPr>
                <w:rFonts w:ascii="Times New Roman" w:hAnsi="Times New Roman" w:cs="Times New Roman"/>
                <w:sz w:val="24"/>
                <w:szCs w:val="24"/>
              </w:rPr>
            </w:pPr>
            <w:r w:rsidRPr="00597423">
              <w:rPr>
                <w:rFonts w:ascii="Times New Roman" w:hAnsi="Times New Roman" w:cs="Times New Roman"/>
                <w:sz w:val="24"/>
                <w:szCs w:val="24"/>
              </w:rPr>
              <w:t>Спартанский и Афинский полисы: типологические отличия и этапы развития.</w:t>
            </w:r>
            <w:r w:rsidRPr="00597423">
              <w:rPr>
                <w:rFonts w:ascii="Times New Roman" w:hAnsi="Times New Roman" w:cs="Times New Roman"/>
                <w:b/>
                <w:i/>
                <w:sz w:val="24"/>
                <w:szCs w:val="24"/>
              </w:rPr>
              <w:t xml:space="preserve"> </w:t>
            </w:r>
            <w:r w:rsidRPr="00597423">
              <w:rPr>
                <w:rFonts w:ascii="Times New Roman" w:hAnsi="Times New Roman" w:cs="Times New Roman"/>
                <w:sz w:val="24"/>
                <w:szCs w:val="24"/>
              </w:rPr>
              <w:t xml:space="preserve">Гражданская община как тип государства. Роль ее в формировании частной земельной собственности. Соотношение верховной собственности на землю и ограниченной частной земельной собственности. Законотворчество и характер законов: Афины и Спарта, общее и отличия. </w:t>
            </w:r>
          </w:p>
          <w:p w14:paraId="2BE4ECF2" w14:textId="77777777" w:rsidR="00455057" w:rsidRPr="00597423" w:rsidRDefault="00455057" w:rsidP="0017456F">
            <w:pPr>
              <w:spacing w:after="0" w:line="240" w:lineRule="auto"/>
              <w:ind w:firstLine="709"/>
              <w:jc w:val="both"/>
              <w:rPr>
                <w:rFonts w:ascii="Times New Roman" w:hAnsi="Times New Roman" w:cs="Times New Roman"/>
                <w:sz w:val="24"/>
                <w:szCs w:val="24"/>
              </w:rPr>
            </w:pPr>
            <w:proofErr w:type="spellStart"/>
            <w:r w:rsidRPr="00597423">
              <w:rPr>
                <w:rFonts w:ascii="Times New Roman" w:hAnsi="Times New Roman" w:cs="Times New Roman"/>
                <w:sz w:val="24"/>
                <w:szCs w:val="24"/>
              </w:rPr>
              <w:t>Стасис</w:t>
            </w:r>
            <w:proofErr w:type="spellEnd"/>
            <w:r w:rsidRPr="00597423">
              <w:rPr>
                <w:rFonts w:ascii="Times New Roman" w:hAnsi="Times New Roman" w:cs="Times New Roman"/>
                <w:sz w:val="24"/>
                <w:szCs w:val="24"/>
              </w:rPr>
              <w:t xml:space="preserve"> 4 в. до н. э.</w:t>
            </w:r>
            <w:r w:rsidRPr="00597423">
              <w:rPr>
                <w:rFonts w:ascii="Times New Roman" w:hAnsi="Times New Roman" w:cs="Times New Roman"/>
                <w:i/>
                <w:sz w:val="24"/>
                <w:szCs w:val="24"/>
              </w:rPr>
              <w:t xml:space="preserve"> </w:t>
            </w:r>
            <w:r w:rsidRPr="00597423">
              <w:rPr>
                <w:rFonts w:ascii="Times New Roman" w:hAnsi="Times New Roman" w:cs="Times New Roman"/>
                <w:sz w:val="24"/>
                <w:szCs w:val="24"/>
              </w:rPr>
              <w:t xml:space="preserve">Социально-экономическая база полиса. Аристотель и </w:t>
            </w:r>
            <w:proofErr w:type="gramStart"/>
            <w:r w:rsidRPr="00597423">
              <w:rPr>
                <w:rFonts w:ascii="Times New Roman" w:hAnsi="Times New Roman" w:cs="Times New Roman"/>
                <w:sz w:val="24"/>
                <w:szCs w:val="24"/>
              </w:rPr>
              <w:t>причинах</w:t>
            </w:r>
            <w:proofErr w:type="gramEnd"/>
            <w:r w:rsidRPr="00597423">
              <w:rPr>
                <w:rFonts w:ascii="Times New Roman" w:hAnsi="Times New Roman" w:cs="Times New Roman"/>
                <w:sz w:val="24"/>
                <w:szCs w:val="24"/>
              </w:rPr>
              <w:t xml:space="preserve"> противоречий в полисе. Кризис политической и военной организации полиса. Достижения эпохи эллинизма.</w:t>
            </w:r>
          </w:p>
        </w:tc>
      </w:tr>
      <w:tr w:rsidR="00455057" w:rsidRPr="00597423" w14:paraId="2A2AC2DF" w14:textId="77777777" w:rsidTr="00597423">
        <w:trPr>
          <w:trHeight w:val="2418"/>
        </w:trPr>
        <w:tc>
          <w:tcPr>
            <w:tcW w:w="709" w:type="dxa"/>
          </w:tcPr>
          <w:p w14:paraId="5342D30B"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lastRenderedPageBreak/>
              <w:t>5</w:t>
            </w:r>
          </w:p>
        </w:tc>
        <w:tc>
          <w:tcPr>
            <w:tcW w:w="2126" w:type="dxa"/>
          </w:tcPr>
          <w:p w14:paraId="45A72EA1"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Древний Рим</w:t>
            </w:r>
          </w:p>
        </w:tc>
        <w:tc>
          <w:tcPr>
            <w:tcW w:w="6909" w:type="dxa"/>
          </w:tcPr>
          <w:p w14:paraId="39B4A3F7" w14:textId="77777777" w:rsidR="00455057" w:rsidRPr="00597423" w:rsidRDefault="00455057" w:rsidP="0017456F">
            <w:pPr>
              <w:spacing w:after="0" w:line="240" w:lineRule="auto"/>
              <w:ind w:firstLine="709"/>
              <w:jc w:val="both"/>
              <w:rPr>
                <w:rFonts w:ascii="Times New Roman" w:hAnsi="Times New Roman" w:cs="Times New Roman"/>
                <w:sz w:val="24"/>
                <w:szCs w:val="24"/>
              </w:rPr>
            </w:pPr>
            <w:r w:rsidRPr="00597423">
              <w:rPr>
                <w:rFonts w:ascii="Times New Roman" w:hAnsi="Times New Roman" w:cs="Times New Roman"/>
                <w:sz w:val="24"/>
                <w:szCs w:val="24"/>
              </w:rPr>
              <w:t>Царский и республиканский периоды истории Древнего Рима. Переход к империи. Ее расцвет. Причины кризиса и упадка цивилизации Древнего Рима.</w:t>
            </w:r>
          </w:p>
          <w:p w14:paraId="62030D86" w14:textId="77777777" w:rsidR="00455057" w:rsidRPr="00597423" w:rsidRDefault="00455057" w:rsidP="0017456F">
            <w:pPr>
              <w:spacing w:after="0" w:line="240" w:lineRule="auto"/>
              <w:ind w:firstLine="709"/>
              <w:jc w:val="both"/>
              <w:rPr>
                <w:rFonts w:ascii="Times New Roman" w:hAnsi="Times New Roman" w:cs="Times New Roman"/>
                <w:sz w:val="24"/>
                <w:szCs w:val="24"/>
              </w:rPr>
            </w:pPr>
            <w:r w:rsidRPr="00597423">
              <w:rPr>
                <w:rFonts w:ascii="Times New Roman" w:hAnsi="Times New Roman" w:cs="Times New Roman"/>
                <w:sz w:val="24"/>
                <w:szCs w:val="24"/>
              </w:rPr>
              <w:t>Генезис христианства как выражение идеологического кризиса античного общества.</w:t>
            </w:r>
            <w:r w:rsidRPr="00597423">
              <w:rPr>
                <w:rFonts w:ascii="Times New Roman" w:hAnsi="Times New Roman" w:cs="Times New Roman"/>
                <w:i/>
                <w:sz w:val="24"/>
                <w:szCs w:val="24"/>
              </w:rPr>
              <w:t xml:space="preserve"> </w:t>
            </w:r>
            <w:r w:rsidRPr="00597423">
              <w:rPr>
                <w:rFonts w:ascii="Times New Roman" w:hAnsi="Times New Roman" w:cs="Times New Roman"/>
                <w:sz w:val="24"/>
                <w:szCs w:val="24"/>
              </w:rPr>
              <w:t xml:space="preserve">Основные фазы развития  раннего христианства. Историческое значение </w:t>
            </w:r>
            <w:proofErr w:type="spellStart"/>
            <w:r w:rsidRPr="00597423">
              <w:rPr>
                <w:rFonts w:ascii="Times New Roman" w:hAnsi="Times New Roman" w:cs="Times New Roman"/>
                <w:sz w:val="24"/>
                <w:szCs w:val="24"/>
              </w:rPr>
              <w:t>Павлинистской</w:t>
            </w:r>
            <w:proofErr w:type="spellEnd"/>
            <w:r w:rsidRPr="00597423">
              <w:rPr>
                <w:rFonts w:ascii="Times New Roman" w:hAnsi="Times New Roman" w:cs="Times New Roman"/>
                <w:sz w:val="24"/>
                <w:szCs w:val="24"/>
              </w:rPr>
              <w:t xml:space="preserve"> реформы в становлении христианства как мировой религии. Взаимоотношения римского государства и христианской церкви. </w:t>
            </w:r>
          </w:p>
        </w:tc>
      </w:tr>
      <w:tr w:rsidR="00455057" w:rsidRPr="00597423" w14:paraId="04E6FB5B" w14:textId="77777777" w:rsidTr="00597423">
        <w:trPr>
          <w:trHeight w:val="8655"/>
        </w:trPr>
        <w:tc>
          <w:tcPr>
            <w:tcW w:w="709" w:type="dxa"/>
          </w:tcPr>
          <w:p w14:paraId="45829BC9"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6</w:t>
            </w:r>
          </w:p>
        </w:tc>
        <w:tc>
          <w:tcPr>
            <w:tcW w:w="2126" w:type="dxa"/>
          </w:tcPr>
          <w:p w14:paraId="3E9F3F64"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Страны Европы в Средние века. Крестовые походы</w:t>
            </w:r>
          </w:p>
        </w:tc>
        <w:tc>
          <w:tcPr>
            <w:tcW w:w="6909" w:type="dxa"/>
          </w:tcPr>
          <w:p w14:paraId="7E4FC334" w14:textId="77777777" w:rsidR="00455057" w:rsidRPr="00597423" w:rsidRDefault="00455057" w:rsidP="0017456F">
            <w:pPr>
              <w:spacing w:after="0" w:line="240" w:lineRule="auto"/>
              <w:ind w:firstLine="709"/>
              <w:jc w:val="both"/>
              <w:rPr>
                <w:rFonts w:ascii="Times New Roman" w:hAnsi="Times New Roman" w:cs="Times New Roman"/>
                <w:sz w:val="24"/>
                <w:szCs w:val="24"/>
              </w:rPr>
            </w:pPr>
            <w:r w:rsidRPr="00597423">
              <w:rPr>
                <w:rFonts w:ascii="Times New Roman" w:hAnsi="Times New Roman" w:cs="Times New Roman"/>
                <w:sz w:val="24"/>
                <w:szCs w:val="24"/>
              </w:rPr>
              <w:t>Истоки феодализации средневековой Европы. Варварский мир в условиях контактов с культурой римских провинций. Линейно-прогрессивное развитие. Феодальная собственность на землю, ее  признаки. Первый этап феодализации. «Аграрный переворот». Второй и третий этапы феодализации. Основные феодальные институты. Византийский вариант феодализма.</w:t>
            </w:r>
          </w:p>
          <w:p w14:paraId="5500A6F6" w14:textId="77777777" w:rsidR="00455057" w:rsidRPr="00597423" w:rsidRDefault="00455057" w:rsidP="0017456F">
            <w:pPr>
              <w:spacing w:after="0" w:line="240" w:lineRule="auto"/>
              <w:ind w:firstLine="709"/>
              <w:jc w:val="both"/>
              <w:rPr>
                <w:rFonts w:ascii="Times New Roman" w:hAnsi="Times New Roman" w:cs="Times New Roman"/>
                <w:sz w:val="24"/>
                <w:szCs w:val="24"/>
              </w:rPr>
            </w:pPr>
            <w:r w:rsidRPr="00597423">
              <w:rPr>
                <w:rFonts w:ascii="Times New Roman" w:hAnsi="Times New Roman" w:cs="Times New Roman"/>
                <w:sz w:val="24"/>
                <w:szCs w:val="24"/>
              </w:rPr>
              <w:t>Средневековый город: типологический аспект проблемы.</w:t>
            </w:r>
            <w:r w:rsidRPr="00597423">
              <w:rPr>
                <w:rFonts w:ascii="Times New Roman" w:hAnsi="Times New Roman" w:cs="Times New Roman"/>
                <w:b/>
                <w:i/>
                <w:sz w:val="24"/>
                <w:szCs w:val="24"/>
              </w:rPr>
              <w:t xml:space="preserve"> </w:t>
            </w:r>
            <w:r w:rsidRPr="00597423">
              <w:rPr>
                <w:rFonts w:ascii="Times New Roman" w:hAnsi="Times New Roman" w:cs="Times New Roman"/>
                <w:sz w:val="24"/>
                <w:szCs w:val="24"/>
              </w:rPr>
              <w:t>Происхождение и сущность города в раннесредневековый период. Роль моря и реки в судьбах города. Судьбы столиц (резиденций светских и духовных властителей). Значение экономической функции в период расцвета средневекового города.</w:t>
            </w:r>
            <w:r w:rsidRPr="00597423">
              <w:rPr>
                <w:rFonts w:ascii="Times New Roman" w:hAnsi="Times New Roman" w:cs="Times New Roman"/>
                <w:sz w:val="24"/>
                <w:szCs w:val="24"/>
              </w:rPr>
              <w:tab/>
            </w:r>
          </w:p>
          <w:p w14:paraId="15121BFD" w14:textId="77777777" w:rsidR="00455057" w:rsidRPr="00597423" w:rsidRDefault="00455057" w:rsidP="0017456F">
            <w:pPr>
              <w:spacing w:after="0" w:line="240" w:lineRule="auto"/>
              <w:ind w:firstLine="709"/>
              <w:jc w:val="both"/>
              <w:rPr>
                <w:rFonts w:ascii="Times New Roman" w:hAnsi="Times New Roman" w:cs="Times New Roman"/>
                <w:sz w:val="24"/>
                <w:szCs w:val="24"/>
              </w:rPr>
            </w:pPr>
            <w:r w:rsidRPr="00597423">
              <w:rPr>
                <w:rFonts w:ascii="Times New Roman" w:hAnsi="Times New Roman" w:cs="Times New Roman"/>
                <w:sz w:val="24"/>
                <w:szCs w:val="24"/>
              </w:rPr>
              <w:t>Цех как корпорация, его типология. Ремесленные статуты как источник по истории цеховых организаций. Коммунальное движение в средневековой Европе. Город и государство: проблемы взаимоотношений. Формирование городской ментальности. Городская культура. Роль бюргерства в историческом развитии Европы.</w:t>
            </w:r>
          </w:p>
          <w:p w14:paraId="72C86C9C" w14:textId="77777777" w:rsidR="00455057" w:rsidRPr="00597423" w:rsidRDefault="00455057" w:rsidP="0017456F">
            <w:pPr>
              <w:spacing w:after="0" w:line="240" w:lineRule="auto"/>
              <w:ind w:firstLine="709"/>
              <w:jc w:val="both"/>
              <w:rPr>
                <w:rFonts w:ascii="Times New Roman" w:hAnsi="Times New Roman" w:cs="Times New Roman"/>
                <w:sz w:val="24"/>
                <w:szCs w:val="24"/>
              </w:rPr>
            </w:pPr>
            <w:r w:rsidRPr="00597423">
              <w:rPr>
                <w:rFonts w:ascii="Times New Roman" w:hAnsi="Times New Roman" w:cs="Times New Roman"/>
                <w:sz w:val="24"/>
                <w:szCs w:val="24"/>
              </w:rPr>
              <w:t>Средневековая европейская государственность (</w:t>
            </w:r>
            <w:r w:rsidRPr="00597423">
              <w:rPr>
                <w:rFonts w:ascii="Times New Roman" w:hAnsi="Times New Roman" w:cs="Times New Roman"/>
                <w:sz w:val="24"/>
                <w:szCs w:val="24"/>
                <w:lang w:val="en-US"/>
              </w:rPr>
              <w:t>V</w:t>
            </w:r>
            <w:r w:rsidRPr="00597423">
              <w:rPr>
                <w:rFonts w:ascii="Times New Roman" w:hAnsi="Times New Roman" w:cs="Times New Roman"/>
                <w:sz w:val="24"/>
                <w:szCs w:val="24"/>
              </w:rPr>
              <w:t>-</w:t>
            </w:r>
            <w:r w:rsidRPr="00597423">
              <w:rPr>
                <w:rFonts w:ascii="Times New Roman" w:hAnsi="Times New Roman" w:cs="Times New Roman"/>
                <w:sz w:val="24"/>
                <w:szCs w:val="24"/>
                <w:lang w:val="en-US"/>
              </w:rPr>
              <w:t>XV</w:t>
            </w:r>
            <w:r w:rsidRPr="00597423">
              <w:rPr>
                <w:rFonts w:ascii="Times New Roman" w:hAnsi="Times New Roman" w:cs="Times New Roman"/>
                <w:sz w:val="24"/>
                <w:szCs w:val="24"/>
              </w:rPr>
              <w:t xml:space="preserve"> вв.).</w:t>
            </w:r>
            <w:r w:rsidRPr="00597423">
              <w:rPr>
                <w:rFonts w:ascii="Times New Roman" w:hAnsi="Times New Roman" w:cs="Times New Roman"/>
                <w:b/>
                <w:sz w:val="24"/>
                <w:szCs w:val="24"/>
              </w:rPr>
              <w:t xml:space="preserve"> </w:t>
            </w:r>
            <w:r w:rsidRPr="00597423">
              <w:rPr>
                <w:rFonts w:ascii="Times New Roman" w:hAnsi="Times New Roman" w:cs="Times New Roman"/>
                <w:sz w:val="24"/>
                <w:szCs w:val="24"/>
              </w:rPr>
              <w:t>Типы госуда</w:t>
            </w:r>
            <w:proofErr w:type="gramStart"/>
            <w:r w:rsidRPr="00597423">
              <w:rPr>
                <w:rFonts w:ascii="Times New Roman" w:hAnsi="Times New Roman" w:cs="Times New Roman"/>
                <w:sz w:val="24"/>
                <w:szCs w:val="24"/>
              </w:rPr>
              <w:t>рств в р</w:t>
            </w:r>
            <w:proofErr w:type="gramEnd"/>
            <w:r w:rsidRPr="00597423">
              <w:rPr>
                <w:rFonts w:ascii="Times New Roman" w:hAnsi="Times New Roman" w:cs="Times New Roman"/>
                <w:sz w:val="24"/>
                <w:szCs w:val="24"/>
              </w:rPr>
              <w:t xml:space="preserve">аннесредневековый период. Этапы развития государственности в Западной Европе. Основные источники по истории государственности. Роль государства в политическом развитии Европы в отражении историографии </w:t>
            </w:r>
            <w:r w:rsidRPr="00597423">
              <w:rPr>
                <w:rFonts w:ascii="Times New Roman" w:hAnsi="Times New Roman" w:cs="Times New Roman"/>
                <w:sz w:val="24"/>
                <w:szCs w:val="24"/>
                <w:lang w:val="en-US"/>
              </w:rPr>
              <w:t>XIX</w:t>
            </w:r>
            <w:r w:rsidRPr="00597423">
              <w:rPr>
                <w:rFonts w:ascii="Times New Roman" w:hAnsi="Times New Roman" w:cs="Times New Roman"/>
                <w:sz w:val="24"/>
                <w:szCs w:val="24"/>
              </w:rPr>
              <w:t>-</w:t>
            </w:r>
            <w:r w:rsidRPr="00597423">
              <w:rPr>
                <w:rFonts w:ascii="Times New Roman" w:hAnsi="Times New Roman" w:cs="Times New Roman"/>
                <w:sz w:val="24"/>
                <w:szCs w:val="24"/>
                <w:lang w:val="en-US"/>
              </w:rPr>
              <w:t>XX</w:t>
            </w:r>
            <w:r w:rsidRPr="00597423">
              <w:rPr>
                <w:rFonts w:ascii="Times New Roman" w:hAnsi="Times New Roman" w:cs="Times New Roman"/>
                <w:sz w:val="24"/>
                <w:szCs w:val="24"/>
              </w:rPr>
              <w:t xml:space="preserve"> вв.</w:t>
            </w:r>
            <w:r w:rsidRPr="00597423">
              <w:rPr>
                <w:rFonts w:ascii="Times New Roman" w:hAnsi="Times New Roman" w:cs="Times New Roman"/>
                <w:sz w:val="24"/>
                <w:szCs w:val="24"/>
              </w:rPr>
              <w:tab/>
            </w:r>
          </w:p>
          <w:p w14:paraId="0DFB8341" w14:textId="77777777" w:rsidR="00455057" w:rsidRPr="00597423" w:rsidRDefault="00455057" w:rsidP="0017456F">
            <w:pPr>
              <w:spacing w:after="0" w:line="240" w:lineRule="auto"/>
              <w:ind w:firstLine="709"/>
              <w:jc w:val="both"/>
              <w:rPr>
                <w:rFonts w:ascii="Times New Roman" w:hAnsi="Times New Roman" w:cs="Times New Roman"/>
                <w:sz w:val="24"/>
                <w:szCs w:val="24"/>
              </w:rPr>
            </w:pPr>
            <w:r w:rsidRPr="00597423">
              <w:rPr>
                <w:rFonts w:ascii="Times New Roman" w:hAnsi="Times New Roman" w:cs="Times New Roman"/>
                <w:sz w:val="24"/>
                <w:szCs w:val="24"/>
              </w:rPr>
              <w:t>Централизация и ее методы.</w:t>
            </w:r>
            <w:r w:rsidRPr="00597423">
              <w:rPr>
                <w:rFonts w:ascii="Times New Roman" w:hAnsi="Times New Roman" w:cs="Times New Roman"/>
                <w:b/>
                <w:sz w:val="24"/>
                <w:szCs w:val="24"/>
              </w:rPr>
              <w:t xml:space="preserve"> </w:t>
            </w:r>
            <w:r w:rsidRPr="00597423">
              <w:rPr>
                <w:rFonts w:ascii="Times New Roman" w:hAnsi="Times New Roman" w:cs="Times New Roman"/>
                <w:sz w:val="24"/>
                <w:szCs w:val="24"/>
              </w:rPr>
              <w:t xml:space="preserve"> Роль сословий в жизни государства. Пути возникновения сословно-представительных органов. Социальный смысл и формы сословного представительства. Судьбы европейского сословного представительства. Средневековые республики. Государство и папство.</w:t>
            </w:r>
          </w:p>
        </w:tc>
      </w:tr>
      <w:tr w:rsidR="00455057" w:rsidRPr="00597423" w14:paraId="53E8F3AA" w14:textId="77777777" w:rsidTr="00597423">
        <w:trPr>
          <w:trHeight w:val="434"/>
        </w:trPr>
        <w:tc>
          <w:tcPr>
            <w:tcW w:w="709" w:type="dxa"/>
          </w:tcPr>
          <w:p w14:paraId="2C458204"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7</w:t>
            </w:r>
          </w:p>
        </w:tc>
        <w:tc>
          <w:tcPr>
            <w:tcW w:w="2126" w:type="dxa"/>
          </w:tcPr>
          <w:p w14:paraId="01999086"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Византия: расцвет и крушение</w:t>
            </w:r>
          </w:p>
        </w:tc>
        <w:tc>
          <w:tcPr>
            <w:tcW w:w="6909" w:type="dxa"/>
          </w:tcPr>
          <w:p w14:paraId="7B4A1993" w14:textId="77777777" w:rsidR="00455057" w:rsidRPr="00597423" w:rsidRDefault="00455057" w:rsidP="0017456F">
            <w:pPr>
              <w:spacing w:after="0" w:line="240" w:lineRule="auto"/>
              <w:ind w:firstLine="709"/>
              <w:jc w:val="both"/>
              <w:rPr>
                <w:rFonts w:ascii="Times New Roman" w:hAnsi="Times New Roman" w:cs="Times New Roman"/>
                <w:sz w:val="24"/>
                <w:szCs w:val="24"/>
              </w:rPr>
            </w:pPr>
            <w:r w:rsidRPr="00597423">
              <w:rPr>
                <w:rFonts w:ascii="Times New Roman" w:hAnsi="Times New Roman" w:cs="Times New Roman"/>
                <w:sz w:val="24"/>
                <w:szCs w:val="24"/>
              </w:rPr>
              <w:t xml:space="preserve">Место Византии в средневековом мире. Истоки византийской цивилизации. Основные источники по политической, экономической и социальной истории Византии. Континуитет социальных, политических, идеологических и культурных сфер жизни ранней Византии. </w:t>
            </w:r>
            <w:r w:rsidRPr="00597423">
              <w:rPr>
                <w:rFonts w:ascii="Times New Roman" w:hAnsi="Times New Roman" w:cs="Times New Roman"/>
                <w:sz w:val="24"/>
                <w:szCs w:val="24"/>
              </w:rPr>
              <w:tab/>
            </w:r>
          </w:p>
          <w:p w14:paraId="64C425BF" w14:textId="77777777" w:rsidR="00455057" w:rsidRPr="00597423" w:rsidRDefault="00455057" w:rsidP="0017456F">
            <w:pPr>
              <w:spacing w:after="0" w:line="240" w:lineRule="auto"/>
              <w:ind w:firstLine="709"/>
              <w:jc w:val="both"/>
              <w:rPr>
                <w:rFonts w:ascii="Times New Roman" w:hAnsi="Times New Roman" w:cs="Times New Roman"/>
                <w:sz w:val="24"/>
                <w:szCs w:val="24"/>
              </w:rPr>
            </w:pPr>
            <w:r w:rsidRPr="00597423">
              <w:rPr>
                <w:rFonts w:ascii="Times New Roman" w:hAnsi="Times New Roman" w:cs="Times New Roman"/>
                <w:sz w:val="24"/>
                <w:szCs w:val="24"/>
              </w:rPr>
              <w:t>Периодизация социальной истории Византии. Особенности исторического пути Византии. Церковь и государство: проблема взаимоотношений. Роль города в судьбах Византии.</w:t>
            </w:r>
          </w:p>
        </w:tc>
      </w:tr>
      <w:tr w:rsidR="00455057" w:rsidRPr="00597423" w14:paraId="27C052EA" w14:textId="77777777" w:rsidTr="00597423">
        <w:tc>
          <w:tcPr>
            <w:tcW w:w="709" w:type="dxa"/>
          </w:tcPr>
          <w:p w14:paraId="2AD8B473"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lastRenderedPageBreak/>
              <w:t>8</w:t>
            </w:r>
          </w:p>
        </w:tc>
        <w:tc>
          <w:tcPr>
            <w:tcW w:w="2126" w:type="dxa"/>
          </w:tcPr>
          <w:p w14:paraId="568F64A3"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Великие географические открытия и начало Нового времени</w:t>
            </w:r>
          </w:p>
        </w:tc>
        <w:tc>
          <w:tcPr>
            <w:tcW w:w="6909" w:type="dxa"/>
          </w:tcPr>
          <w:p w14:paraId="56149848" w14:textId="77777777" w:rsidR="00455057" w:rsidRPr="00597423" w:rsidRDefault="00455057" w:rsidP="0017456F">
            <w:pPr>
              <w:keepNext/>
              <w:keepLines/>
              <w:spacing w:after="0" w:line="240" w:lineRule="auto"/>
              <w:jc w:val="both"/>
              <w:rPr>
                <w:rFonts w:ascii="Times New Roman" w:hAnsi="Times New Roman" w:cs="Times New Roman"/>
                <w:sz w:val="24"/>
                <w:szCs w:val="24"/>
              </w:rPr>
            </w:pPr>
            <w:r w:rsidRPr="00597423">
              <w:rPr>
                <w:rFonts w:ascii="Times New Roman" w:hAnsi="Times New Roman" w:cs="Times New Roman"/>
                <w:sz w:val="24"/>
                <w:szCs w:val="24"/>
              </w:rPr>
              <w:t xml:space="preserve">Великие географические открытия и изменение традиционных структур экономики. Формирование торговых компаний, их роль в складывании колониальной системы европейских стран. Революция цен. Становление банковского дела. Аграрная революция и формирование капиталистического уклада в сельском хозяйстве. Переход от рассеянной мануфактуры </w:t>
            </w:r>
            <w:proofErr w:type="gramStart"/>
            <w:r w:rsidRPr="00597423">
              <w:rPr>
                <w:rFonts w:ascii="Times New Roman" w:hAnsi="Times New Roman" w:cs="Times New Roman"/>
                <w:sz w:val="24"/>
                <w:szCs w:val="24"/>
              </w:rPr>
              <w:t>к</w:t>
            </w:r>
            <w:proofErr w:type="gramEnd"/>
            <w:r w:rsidRPr="00597423">
              <w:rPr>
                <w:rFonts w:ascii="Times New Roman" w:hAnsi="Times New Roman" w:cs="Times New Roman"/>
                <w:sz w:val="24"/>
                <w:szCs w:val="24"/>
              </w:rPr>
              <w:t xml:space="preserve"> централизованной. Складывание капиталистического уклада в сукноделии и металлообрабатывающей отрасли.</w:t>
            </w:r>
          </w:p>
          <w:p w14:paraId="6F22DE8A"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hAnsi="Times New Roman" w:cs="Times New Roman"/>
                <w:sz w:val="24"/>
                <w:szCs w:val="24"/>
              </w:rPr>
              <w:t>Реформация и контрреформация. Нидерландская и Английская революции. Общее и особенное.</w:t>
            </w:r>
          </w:p>
        </w:tc>
      </w:tr>
      <w:tr w:rsidR="00455057" w:rsidRPr="00597423" w14:paraId="31391945" w14:textId="77777777" w:rsidTr="00597423">
        <w:tc>
          <w:tcPr>
            <w:tcW w:w="709" w:type="dxa"/>
          </w:tcPr>
          <w:p w14:paraId="18399B60"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9</w:t>
            </w:r>
          </w:p>
        </w:tc>
        <w:tc>
          <w:tcPr>
            <w:tcW w:w="2126" w:type="dxa"/>
          </w:tcPr>
          <w:p w14:paraId="750A6679"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hAnsi="Times New Roman" w:cs="Times New Roman"/>
                <w:i/>
                <w:sz w:val="24"/>
                <w:szCs w:val="24"/>
              </w:rPr>
              <w:t xml:space="preserve">Русское государство и мир в </w:t>
            </w:r>
            <w:r w:rsidRPr="00597423">
              <w:rPr>
                <w:rFonts w:ascii="Times New Roman" w:hAnsi="Times New Roman" w:cs="Times New Roman"/>
                <w:i/>
                <w:sz w:val="24"/>
                <w:szCs w:val="24"/>
                <w:lang w:val="en-US"/>
              </w:rPr>
              <w:t>IX</w:t>
            </w:r>
            <w:r w:rsidRPr="00597423">
              <w:rPr>
                <w:rFonts w:ascii="Times New Roman" w:hAnsi="Times New Roman" w:cs="Times New Roman"/>
                <w:i/>
                <w:sz w:val="24"/>
                <w:szCs w:val="24"/>
              </w:rPr>
              <w:t>-</w:t>
            </w:r>
            <w:r w:rsidRPr="00597423">
              <w:rPr>
                <w:rFonts w:ascii="Times New Roman" w:hAnsi="Times New Roman" w:cs="Times New Roman"/>
                <w:i/>
                <w:sz w:val="24"/>
                <w:szCs w:val="24"/>
                <w:lang w:val="en-US"/>
              </w:rPr>
              <w:t>XVII</w:t>
            </w:r>
            <w:r w:rsidRPr="00597423">
              <w:rPr>
                <w:rFonts w:ascii="Times New Roman" w:hAnsi="Times New Roman" w:cs="Times New Roman"/>
                <w:i/>
                <w:sz w:val="24"/>
                <w:szCs w:val="24"/>
              </w:rPr>
              <w:t xml:space="preserve"> вв.</w:t>
            </w:r>
          </w:p>
        </w:tc>
        <w:tc>
          <w:tcPr>
            <w:tcW w:w="6909" w:type="dxa"/>
          </w:tcPr>
          <w:p w14:paraId="2B0A1D6E" w14:textId="77777777" w:rsidR="00455057" w:rsidRPr="00597423" w:rsidRDefault="00455057" w:rsidP="0017456F">
            <w:pPr>
              <w:spacing w:after="0" w:line="240" w:lineRule="auto"/>
              <w:ind w:firstLine="708"/>
              <w:jc w:val="both"/>
              <w:rPr>
                <w:rFonts w:ascii="Times New Roman" w:hAnsi="Times New Roman" w:cs="Times New Roman"/>
                <w:sz w:val="24"/>
                <w:szCs w:val="24"/>
              </w:rPr>
            </w:pPr>
            <w:r w:rsidRPr="00597423">
              <w:rPr>
                <w:rFonts w:ascii="Times New Roman" w:hAnsi="Times New Roman" w:cs="Times New Roman"/>
                <w:sz w:val="24"/>
                <w:szCs w:val="24"/>
              </w:rPr>
              <w:t>Древняя Русь. Восточные славяне. Славянское язычество. Возникновение Русского государства, его характер. Держава Рюриковичей. Крещение Руси. Период феодальной раздробленности. Древнерусская культура. Русско-европейские контакты в эпоху раннего Средневековья. Древняя Русь и страны Востока.</w:t>
            </w:r>
          </w:p>
          <w:p w14:paraId="3E17C6F9"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hAnsi="Times New Roman" w:cs="Times New Roman"/>
                <w:sz w:val="24"/>
                <w:szCs w:val="24"/>
              </w:rPr>
              <w:t xml:space="preserve">Монголы и Русь. Московское государство, восстановление «самодержавия». Русское православие. Теория «Москва – Третий Рим». Русское государство в </w:t>
            </w:r>
            <w:r w:rsidRPr="00597423">
              <w:rPr>
                <w:rFonts w:ascii="Times New Roman" w:hAnsi="Times New Roman" w:cs="Times New Roman"/>
                <w:sz w:val="24"/>
                <w:szCs w:val="24"/>
                <w:lang w:val="en-US"/>
              </w:rPr>
              <w:t>XVI</w:t>
            </w:r>
            <w:r w:rsidRPr="00597423">
              <w:rPr>
                <w:rFonts w:ascii="Times New Roman" w:hAnsi="Times New Roman" w:cs="Times New Roman"/>
                <w:sz w:val="24"/>
                <w:szCs w:val="24"/>
              </w:rPr>
              <w:t>-</w:t>
            </w:r>
            <w:r w:rsidRPr="00597423">
              <w:rPr>
                <w:rFonts w:ascii="Times New Roman" w:hAnsi="Times New Roman" w:cs="Times New Roman"/>
                <w:sz w:val="24"/>
                <w:szCs w:val="24"/>
                <w:lang w:val="en-US"/>
              </w:rPr>
              <w:t>XVII</w:t>
            </w:r>
            <w:r w:rsidRPr="00597423">
              <w:rPr>
                <w:rFonts w:ascii="Times New Roman" w:hAnsi="Times New Roman" w:cs="Times New Roman"/>
                <w:sz w:val="24"/>
                <w:szCs w:val="24"/>
              </w:rPr>
              <w:t xml:space="preserve"> вв.</w:t>
            </w:r>
          </w:p>
        </w:tc>
      </w:tr>
      <w:tr w:rsidR="00455057" w:rsidRPr="00597423" w14:paraId="6E62A88A" w14:textId="77777777" w:rsidTr="00597423">
        <w:tc>
          <w:tcPr>
            <w:tcW w:w="709" w:type="dxa"/>
          </w:tcPr>
          <w:p w14:paraId="768B4B99"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10</w:t>
            </w:r>
          </w:p>
        </w:tc>
        <w:tc>
          <w:tcPr>
            <w:tcW w:w="2126" w:type="dxa"/>
          </w:tcPr>
          <w:p w14:paraId="58E01D20"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 xml:space="preserve">Страны Европы в </w:t>
            </w:r>
            <w:r w:rsidRPr="00597423">
              <w:rPr>
                <w:rFonts w:ascii="Times New Roman" w:eastAsia="Arial Unicode MS" w:hAnsi="Times New Roman" w:cs="Times New Roman"/>
                <w:bCs/>
                <w:sz w:val="24"/>
                <w:szCs w:val="24"/>
                <w:lang w:val="en-US"/>
              </w:rPr>
              <w:t>XVIII</w:t>
            </w:r>
            <w:r w:rsidRPr="00597423">
              <w:rPr>
                <w:rFonts w:ascii="Times New Roman" w:eastAsia="Arial Unicode MS" w:hAnsi="Times New Roman" w:cs="Times New Roman"/>
                <w:bCs/>
                <w:sz w:val="24"/>
                <w:szCs w:val="24"/>
              </w:rPr>
              <w:t xml:space="preserve"> в.</w:t>
            </w:r>
          </w:p>
        </w:tc>
        <w:tc>
          <w:tcPr>
            <w:tcW w:w="6909" w:type="dxa"/>
          </w:tcPr>
          <w:p w14:paraId="28CA27B9"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hAnsi="Times New Roman" w:cs="Times New Roman"/>
                <w:sz w:val="24"/>
                <w:szCs w:val="24"/>
              </w:rPr>
              <w:t xml:space="preserve">Типология европейских политических режимов </w:t>
            </w:r>
            <w:r w:rsidRPr="00597423">
              <w:rPr>
                <w:rFonts w:ascii="Times New Roman" w:eastAsia="Arial Unicode MS" w:hAnsi="Times New Roman" w:cs="Times New Roman"/>
                <w:bCs/>
                <w:sz w:val="24"/>
                <w:szCs w:val="24"/>
                <w:lang w:val="en-US"/>
              </w:rPr>
              <w:t>XVIII</w:t>
            </w:r>
            <w:r w:rsidRPr="00597423">
              <w:rPr>
                <w:rFonts w:ascii="Times New Roman" w:eastAsia="Arial Unicode MS" w:hAnsi="Times New Roman" w:cs="Times New Roman"/>
                <w:bCs/>
                <w:sz w:val="24"/>
                <w:szCs w:val="24"/>
              </w:rPr>
              <w:t xml:space="preserve"> в.</w:t>
            </w:r>
            <w:r w:rsidRPr="00597423">
              <w:rPr>
                <w:rFonts w:ascii="Times New Roman" w:hAnsi="Times New Roman" w:cs="Times New Roman"/>
                <w:sz w:val="24"/>
                <w:szCs w:val="24"/>
              </w:rPr>
              <w:t xml:space="preserve"> Абсолютизм и государственные реформы. Формирование первых конституционных режимов. Революции </w:t>
            </w:r>
            <w:r w:rsidRPr="00597423">
              <w:rPr>
                <w:rFonts w:ascii="Times New Roman" w:hAnsi="Times New Roman" w:cs="Times New Roman"/>
                <w:sz w:val="24"/>
                <w:szCs w:val="24"/>
                <w:lang w:val="en-US"/>
              </w:rPr>
              <w:t>XVIII</w:t>
            </w:r>
            <w:r w:rsidRPr="00597423">
              <w:rPr>
                <w:rFonts w:ascii="Times New Roman" w:hAnsi="Times New Roman" w:cs="Times New Roman"/>
                <w:sz w:val="24"/>
                <w:szCs w:val="24"/>
              </w:rPr>
              <w:t xml:space="preserve"> веков как политический феномен переходной эпохи. Реформы «Просвещенного абсолютизма».</w:t>
            </w:r>
          </w:p>
        </w:tc>
      </w:tr>
      <w:tr w:rsidR="00455057" w:rsidRPr="00597423" w14:paraId="60DD417B" w14:textId="77777777" w:rsidTr="00597423">
        <w:tc>
          <w:tcPr>
            <w:tcW w:w="709" w:type="dxa"/>
          </w:tcPr>
          <w:p w14:paraId="59E8A926"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11</w:t>
            </w:r>
          </w:p>
        </w:tc>
        <w:tc>
          <w:tcPr>
            <w:tcW w:w="2126" w:type="dxa"/>
          </w:tcPr>
          <w:p w14:paraId="4DADE9C0"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Борьба за независимость английских колоний в Северной Америке. Образование США.</w:t>
            </w:r>
          </w:p>
        </w:tc>
        <w:tc>
          <w:tcPr>
            <w:tcW w:w="6909" w:type="dxa"/>
          </w:tcPr>
          <w:p w14:paraId="23ED4783"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13 английских колоний. Предпосылки войны за независимость. Первый континентальный конгресс 1774 г. Создание институтов власти. Декларация независимости. Начало и ход военных действий. Победы колонистов. Версальский мир 1783 г.</w:t>
            </w:r>
          </w:p>
        </w:tc>
      </w:tr>
      <w:tr w:rsidR="00455057" w:rsidRPr="00597423" w14:paraId="5B998A26" w14:textId="77777777" w:rsidTr="00597423">
        <w:tc>
          <w:tcPr>
            <w:tcW w:w="709" w:type="dxa"/>
          </w:tcPr>
          <w:p w14:paraId="2326042C"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12</w:t>
            </w:r>
          </w:p>
        </w:tc>
        <w:tc>
          <w:tcPr>
            <w:tcW w:w="2126" w:type="dxa"/>
          </w:tcPr>
          <w:p w14:paraId="047AC276"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 xml:space="preserve">Страны и народы Африки и Азии в </w:t>
            </w:r>
            <w:r w:rsidRPr="00597423">
              <w:rPr>
                <w:rFonts w:ascii="Times New Roman" w:eastAsia="Arial Unicode MS" w:hAnsi="Times New Roman" w:cs="Times New Roman"/>
                <w:bCs/>
                <w:sz w:val="24"/>
                <w:szCs w:val="24"/>
                <w:lang w:val="en-US"/>
              </w:rPr>
              <w:t>XVIII</w:t>
            </w:r>
            <w:r w:rsidRPr="00597423">
              <w:rPr>
                <w:rFonts w:ascii="Times New Roman" w:eastAsia="Arial Unicode MS" w:hAnsi="Times New Roman" w:cs="Times New Roman"/>
                <w:bCs/>
                <w:sz w:val="24"/>
                <w:szCs w:val="24"/>
              </w:rPr>
              <w:t xml:space="preserve"> в.</w:t>
            </w:r>
          </w:p>
        </w:tc>
        <w:tc>
          <w:tcPr>
            <w:tcW w:w="6909" w:type="dxa"/>
          </w:tcPr>
          <w:p w14:paraId="7482DE5D"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 xml:space="preserve">Османская империя, Индия, Китай, Япония в </w:t>
            </w:r>
            <w:r w:rsidRPr="00597423">
              <w:rPr>
                <w:rFonts w:ascii="Times New Roman" w:eastAsia="Arial Unicode MS" w:hAnsi="Times New Roman" w:cs="Times New Roman"/>
                <w:bCs/>
                <w:sz w:val="24"/>
                <w:szCs w:val="24"/>
                <w:lang w:val="en-US"/>
              </w:rPr>
              <w:t>XVIII</w:t>
            </w:r>
            <w:r w:rsidRPr="00597423">
              <w:rPr>
                <w:rFonts w:ascii="Times New Roman" w:eastAsia="Arial Unicode MS" w:hAnsi="Times New Roman" w:cs="Times New Roman"/>
                <w:bCs/>
                <w:sz w:val="24"/>
                <w:szCs w:val="24"/>
              </w:rPr>
              <w:t xml:space="preserve"> в. Африканские колонии европейских стран. Работорговля. Начало английской колонизации Австралии. </w:t>
            </w:r>
            <w:r w:rsidRPr="00597423">
              <w:rPr>
                <w:rFonts w:ascii="Times New Roman" w:hAnsi="Times New Roman" w:cs="Times New Roman"/>
                <w:sz w:val="24"/>
                <w:szCs w:val="24"/>
              </w:rPr>
              <w:t>Формирование ассиметричной зависимости между Западом и Востоком</w:t>
            </w:r>
          </w:p>
        </w:tc>
      </w:tr>
      <w:tr w:rsidR="00455057" w:rsidRPr="00597423" w14:paraId="1637F13A" w14:textId="77777777" w:rsidTr="00597423">
        <w:tc>
          <w:tcPr>
            <w:tcW w:w="709" w:type="dxa"/>
          </w:tcPr>
          <w:p w14:paraId="2C55B118"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13</w:t>
            </w:r>
          </w:p>
        </w:tc>
        <w:tc>
          <w:tcPr>
            <w:tcW w:w="2126" w:type="dxa"/>
          </w:tcPr>
          <w:p w14:paraId="6E779EA9"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Великая французская революция.</w:t>
            </w:r>
          </w:p>
        </w:tc>
        <w:tc>
          <w:tcPr>
            <w:tcW w:w="6909" w:type="dxa"/>
          </w:tcPr>
          <w:p w14:paraId="7E0EBB64"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Причины революции. Ее начало. Взятие Бастилии. Жирондисты и Якобинцы. Казнь короля и якобинский террор. Революционные войны. Термидор. Директория и ее внутренняя и внешняя политика.</w:t>
            </w:r>
          </w:p>
        </w:tc>
      </w:tr>
      <w:tr w:rsidR="00455057" w:rsidRPr="00597423" w14:paraId="33CB90FA" w14:textId="77777777" w:rsidTr="00597423">
        <w:tc>
          <w:tcPr>
            <w:tcW w:w="709" w:type="dxa"/>
          </w:tcPr>
          <w:p w14:paraId="7B2E0852"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14</w:t>
            </w:r>
          </w:p>
        </w:tc>
        <w:tc>
          <w:tcPr>
            <w:tcW w:w="2126" w:type="dxa"/>
          </w:tcPr>
          <w:p w14:paraId="30023238"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 xml:space="preserve">Российская империя в </w:t>
            </w:r>
            <w:r w:rsidRPr="00597423">
              <w:rPr>
                <w:rFonts w:ascii="Times New Roman" w:eastAsia="Arial Unicode MS" w:hAnsi="Times New Roman" w:cs="Times New Roman"/>
                <w:bCs/>
                <w:sz w:val="24"/>
                <w:szCs w:val="24"/>
                <w:lang w:val="en-US"/>
              </w:rPr>
              <w:t>XVIII</w:t>
            </w:r>
            <w:r w:rsidRPr="00597423">
              <w:rPr>
                <w:rFonts w:ascii="Times New Roman" w:eastAsia="Arial Unicode MS" w:hAnsi="Times New Roman" w:cs="Times New Roman"/>
                <w:bCs/>
                <w:sz w:val="24"/>
                <w:szCs w:val="24"/>
              </w:rPr>
              <w:t xml:space="preserve"> столетии</w:t>
            </w:r>
          </w:p>
        </w:tc>
        <w:tc>
          <w:tcPr>
            <w:tcW w:w="6909" w:type="dxa"/>
          </w:tcPr>
          <w:p w14:paraId="5F4D4E8E"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hAnsi="Times New Roman" w:cs="Times New Roman"/>
                <w:sz w:val="24"/>
                <w:szCs w:val="24"/>
              </w:rPr>
              <w:t xml:space="preserve">Европеизация страны при Петре </w:t>
            </w:r>
            <w:r w:rsidRPr="00597423">
              <w:rPr>
                <w:rFonts w:ascii="Times New Roman" w:hAnsi="Times New Roman" w:cs="Times New Roman"/>
                <w:sz w:val="24"/>
                <w:szCs w:val="24"/>
                <w:lang w:val="en-US"/>
              </w:rPr>
              <w:t>I</w:t>
            </w:r>
            <w:r w:rsidRPr="00597423">
              <w:rPr>
                <w:rFonts w:ascii="Times New Roman" w:hAnsi="Times New Roman" w:cs="Times New Roman"/>
                <w:sz w:val="24"/>
                <w:szCs w:val="24"/>
              </w:rPr>
              <w:t xml:space="preserve">. Модернизация экономических структур. Создание Российской империи. Войны с Турцией, Швецией, Пруссией, Персией. Русско-английские и русско-австрийские отношения. «Золотой век» русского дворянства. Уложенная комиссия. Губернская реформа. Оформление сословного строя. Жалованные грамоты дворянству и городам. Реформы и мятежи. Разделы Речи </w:t>
            </w:r>
            <w:proofErr w:type="spellStart"/>
            <w:r w:rsidRPr="00597423">
              <w:rPr>
                <w:rFonts w:ascii="Times New Roman" w:hAnsi="Times New Roman" w:cs="Times New Roman"/>
                <w:sz w:val="24"/>
                <w:szCs w:val="24"/>
              </w:rPr>
              <w:t>Посполитой</w:t>
            </w:r>
            <w:proofErr w:type="spellEnd"/>
            <w:r w:rsidRPr="00597423">
              <w:rPr>
                <w:rFonts w:ascii="Times New Roman" w:hAnsi="Times New Roman" w:cs="Times New Roman"/>
                <w:sz w:val="24"/>
                <w:szCs w:val="24"/>
              </w:rPr>
              <w:t xml:space="preserve">. Развитие науки и культуры в России в </w:t>
            </w:r>
            <w:r w:rsidRPr="00597423">
              <w:rPr>
                <w:rFonts w:ascii="Times New Roman" w:hAnsi="Times New Roman" w:cs="Times New Roman"/>
                <w:sz w:val="24"/>
                <w:szCs w:val="24"/>
                <w:lang w:val="en-US"/>
              </w:rPr>
              <w:t>XVIII</w:t>
            </w:r>
            <w:r w:rsidRPr="00597423">
              <w:rPr>
                <w:rFonts w:ascii="Times New Roman" w:hAnsi="Times New Roman" w:cs="Times New Roman"/>
                <w:sz w:val="24"/>
                <w:szCs w:val="24"/>
              </w:rPr>
              <w:t xml:space="preserve"> в.</w:t>
            </w:r>
          </w:p>
        </w:tc>
      </w:tr>
      <w:tr w:rsidR="00455057" w:rsidRPr="00597423" w14:paraId="76DC8A83" w14:textId="77777777" w:rsidTr="00597423">
        <w:tc>
          <w:tcPr>
            <w:tcW w:w="709" w:type="dxa"/>
          </w:tcPr>
          <w:p w14:paraId="2385962C"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15</w:t>
            </w:r>
          </w:p>
        </w:tc>
        <w:tc>
          <w:tcPr>
            <w:tcW w:w="2126" w:type="dxa"/>
          </w:tcPr>
          <w:p w14:paraId="56DED72C"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 xml:space="preserve">Франция в период </w:t>
            </w:r>
            <w:r w:rsidRPr="00597423">
              <w:rPr>
                <w:rFonts w:ascii="Times New Roman" w:eastAsia="Arial Unicode MS" w:hAnsi="Times New Roman" w:cs="Times New Roman"/>
                <w:bCs/>
                <w:sz w:val="24"/>
                <w:szCs w:val="24"/>
              </w:rPr>
              <w:lastRenderedPageBreak/>
              <w:t xml:space="preserve">консульства и Первой империи </w:t>
            </w:r>
          </w:p>
        </w:tc>
        <w:tc>
          <w:tcPr>
            <w:tcW w:w="6909" w:type="dxa"/>
          </w:tcPr>
          <w:p w14:paraId="3DF18DDF"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lastRenderedPageBreak/>
              <w:t xml:space="preserve">Внешняя и внутренняя политика Наполеона </w:t>
            </w:r>
            <w:r w:rsidRPr="00597423">
              <w:rPr>
                <w:rFonts w:ascii="Times New Roman" w:eastAsia="Arial Unicode MS" w:hAnsi="Times New Roman" w:cs="Times New Roman"/>
                <w:bCs/>
                <w:sz w:val="24"/>
                <w:szCs w:val="24"/>
                <w:lang w:val="en-US"/>
              </w:rPr>
              <w:t>I</w:t>
            </w:r>
            <w:r w:rsidRPr="00597423">
              <w:rPr>
                <w:rFonts w:ascii="Times New Roman" w:eastAsia="Arial Unicode MS" w:hAnsi="Times New Roman" w:cs="Times New Roman"/>
                <w:bCs/>
                <w:sz w:val="24"/>
                <w:szCs w:val="24"/>
              </w:rPr>
              <w:t xml:space="preserve">. Поход в Россию. </w:t>
            </w:r>
            <w:r w:rsidRPr="00597423">
              <w:rPr>
                <w:rFonts w:ascii="Times New Roman" w:eastAsia="Arial Unicode MS" w:hAnsi="Times New Roman" w:cs="Times New Roman"/>
                <w:bCs/>
                <w:sz w:val="24"/>
                <w:szCs w:val="24"/>
              </w:rPr>
              <w:lastRenderedPageBreak/>
              <w:t>Крушение Первой империи. Освобождение европейских государств. «Сто дней»</w:t>
            </w:r>
          </w:p>
        </w:tc>
      </w:tr>
      <w:tr w:rsidR="00455057" w:rsidRPr="00597423" w14:paraId="47AE5AED" w14:textId="77777777" w:rsidTr="00597423">
        <w:tc>
          <w:tcPr>
            <w:tcW w:w="709" w:type="dxa"/>
          </w:tcPr>
          <w:p w14:paraId="05BAB004"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lastRenderedPageBreak/>
              <w:t>16</w:t>
            </w:r>
          </w:p>
        </w:tc>
        <w:tc>
          <w:tcPr>
            <w:tcW w:w="2126" w:type="dxa"/>
          </w:tcPr>
          <w:p w14:paraId="65FF36A2"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Венский конгресс и Священный союз</w:t>
            </w:r>
          </w:p>
        </w:tc>
        <w:tc>
          <w:tcPr>
            <w:tcW w:w="6909" w:type="dxa"/>
          </w:tcPr>
          <w:p w14:paraId="0ADFD300"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 xml:space="preserve">Франция: экономическая жизнь и политическое устройство после Реставрации </w:t>
            </w:r>
            <w:proofErr w:type="gramStart"/>
            <w:r w:rsidRPr="00597423">
              <w:rPr>
                <w:rFonts w:ascii="Times New Roman" w:eastAsia="Arial Unicode MS" w:hAnsi="Times New Roman" w:cs="Times New Roman"/>
                <w:bCs/>
                <w:sz w:val="24"/>
                <w:szCs w:val="24"/>
              </w:rPr>
              <w:t>Бурбонов</w:t>
            </w:r>
            <w:proofErr w:type="gramEnd"/>
            <w:r w:rsidRPr="00597423">
              <w:rPr>
                <w:rFonts w:ascii="Times New Roman" w:eastAsia="Arial Unicode MS" w:hAnsi="Times New Roman" w:cs="Times New Roman"/>
                <w:bCs/>
                <w:sz w:val="24"/>
                <w:szCs w:val="24"/>
              </w:rPr>
              <w:t>. Венский конгресс и система договоров, направленных на восстановление европейских монархий. Священный союз и его конгрессы</w:t>
            </w:r>
            <w:proofErr w:type="gramStart"/>
            <w:r w:rsidRPr="00597423">
              <w:rPr>
                <w:rFonts w:ascii="Times New Roman" w:eastAsia="Arial Unicode MS" w:hAnsi="Times New Roman" w:cs="Times New Roman"/>
                <w:bCs/>
                <w:sz w:val="24"/>
                <w:szCs w:val="24"/>
              </w:rPr>
              <w:t xml:space="preserve"> .</w:t>
            </w:r>
            <w:proofErr w:type="gramEnd"/>
            <w:r w:rsidRPr="00597423">
              <w:rPr>
                <w:rFonts w:ascii="Times New Roman" w:eastAsia="Arial Unicode MS" w:hAnsi="Times New Roman" w:cs="Times New Roman"/>
                <w:bCs/>
                <w:sz w:val="24"/>
                <w:szCs w:val="24"/>
              </w:rPr>
              <w:t xml:space="preserve"> </w:t>
            </w:r>
          </w:p>
        </w:tc>
      </w:tr>
      <w:tr w:rsidR="00455057" w:rsidRPr="00597423" w14:paraId="70184E83" w14:textId="77777777" w:rsidTr="00597423">
        <w:tc>
          <w:tcPr>
            <w:tcW w:w="709" w:type="dxa"/>
          </w:tcPr>
          <w:p w14:paraId="06E30B38"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17</w:t>
            </w:r>
          </w:p>
        </w:tc>
        <w:tc>
          <w:tcPr>
            <w:tcW w:w="2126" w:type="dxa"/>
          </w:tcPr>
          <w:p w14:paraId="4F322402"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 xml:space="preserve">Европейские страны в  середине-второй половине </w:t>
            </w:r>
            <w:r w:rsidRPr="00597423">
              <w:rPr>
                <w:rFonts w:ascii="Times New Roman" w:eastAsia="Arial Unicode MS" w:hAnsi="Times New Roman" w:cs="Times New Roman"/>
                <w:bCs/>
                <w:sz w:val="24"/>
                <w:szCs w:val="24"/>
                <w:lang w:val="en-US"/>
              </w:rPr>
              <w:t>XIX</w:t>
            </w:r>
            <w:r w:rsidRPr="00597423">
              <w:rPr>
                <w:rFonts w:ascii="Times New Roman" w:eastAsia="Arial Unicode MS" w:hAnsi="Times New Roman" w:cs="Times New Roman"/>
                <w:bCs/>
                <w:sz w:val="24"/>
                <w:szCs w:val="24"/>
              </w:rPr>
              <w:t xml:space="preserve"> в. </w:t>
            </w:r>
          </w:p>
        </w:tc>
        <w:tc>
          <w:tcPr>
            <w:tcW w:w="6909" w:type="dxa"/>
          </w:tcPr>
          <w:p w14:paraId="519C3133"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 xml:space="preserve">Франко-прусская война и создание Германской империи. Великобритания конца XIX века. Создание Британской империи. Третья республика во Франции. Италия во второй половине XIX века. От Австрийской империи к </w:t>
            </w:r>
            <w:proofErr w:type="spellStart"/>
            <w:r w:rsidRPr="00597423">
              <w:rPr>
                <w:rFonts w:ascii="Times New Roman" w:eastAsia="Arial Unicode MS" w:hAnsi="Times New Roman" w:cs="Times New Roman"/>
                <w:bCs/>
                <w:sz w:val="24"/>
                <w:szCs w:val="24"/>
              </w:rPr>
              <w:t>Австро</w:t>
            </w:r>
            <w:proofErr w:type="spellEnd"/>
            <w:r w:rsidRPr="00597423">
              <w:rPr>
                <w:rFonts w:ascii="Times New Roman" w:eastAsia="Arial Unicode MS" w:hAnsi="Times New Roman" w:cs="Times New Roman"/>
                <w:bCs/>
                <w:sz w:val="24"/>
                <w:szCs w:val="24"/>
              </w:rPr>
              <w:t>–Венгрии.</w:t>
            </w:r>
          </w:p>
        </w:tc>
      </w:tr>
      <w:tr w:rsidR="00455057" w:rsidRPr="00597423" w14:paraId="622706DC" w14:textId="77777777" w:rsidTr="00597423">
        <w:tc>
          <w:tcPr>
            <w:tcW w:w="709" w:type="dxa"/>
          </w:tcPr>
          <w:p w14:paraId="6F88E163"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18</w:t>
            </w:r>
          </w:p>
        </w:tc>
        <w:tc>
          <w:tcPr>
            <w:tcW w:w="2126" w:type="dxa"/>
          </w:tcPr>
          <w:p w14:paraId="713B7F15"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 xml:space="preserve">США и страны Латинской Америки в </w:t>
            </w:r>
            <w:r w:rsidRPr="00597423">
              <w:rPr>
                <w:rFonts w:ascii="Times New Roman" w:eastAsia="Arial Unicode MS" w:hAnsi="Times New Roman" w:cs="Times New Roman"/>
                <w:bCs/>
                <w:sz w:val="24"/>
                <w:szCs w:val="24"/>
                <w:lang w:val="en-US"/>
              </w:rPr>
              <w:t>XIX</w:t>
            </w:r>
            <w:r w:rsidRPr="00597423">
              <w:rPr>
                <w:rFonts w:ascii="Times New Roman" w:eastAsia="Arial Unicode MS" w:hAnsi="Times New Roman" w:cs="Times New Roman"/>
                <w:bCs/>
                <w:sz w:val="24"/>
                <w:szCs w:val="24"/>
              </w:rPr>
              <w:t xml:space="preserve"> в.</w:t>
            </w:r>
          </w:p>
        </w:tc>
        <w:tc>
          <w:tcPr>
            <w:tcW w:w="6909" w:type="dxa"/>
          </w:tcPr>
          <w:p w14:paraId="12874D08"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США в  XIX веке: модернизация и особенности экономического развития. Аболиционистское движение. Гражданская война между Севером и Югом.</w:t>
            </w:r>
          </w:p>
          <w:p w14:paraId="6BA2DDE2"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Латинская Америка в XIX веке: национально – освободительная борьба народов Латинской Америки, образование независимых государств.</w:t>
            </w:r>
          </w:p>
        </w:tc>
      </w:tr>
      <w:tr w:rsidR="00455057" w:rsidRPr="00597423" w14:paraId="2BC3FD1A" w14:textId="77777777" w:rsidTr="00597423">
        <w:tc>
          <w:tcPr>
            <w:tcW w:w="709" w:type="dxa"/>
          </w:tcPr>
          <w:p w14:paraId="0E3F0502"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19</w:t>
            </w:r>
          </w:p>
        </w:tc>
        <w:tc>
          <w:tcPr>
            <w:tcW w:w="2126" w:type="dxa"/>
          </w:tcPr>
          <w:p w14:paraId="22AFE476"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 xml:space="preserve">Страны и народы Африки и Азии в </w:t>
            </w:r>
            <w:r w:rsidRPr="00597423">
              <w:rPr>
                <w:rFonts w:ascii="Times New Roman" w:eastAsia="Arial Unicode MS" w:hAnsi="Times New Roman" w:cs="Times New Roman"/>
                <w:bCs/>
                <w:sz w:val="24"/>
                <w:szCs w:val="24"/>
                <w:lang w:val="en-US"/>
              </w:rPr>
              <w:t>XIX</w:t>
            </w:r>
            <w:r w:rsidRPr="00597423">
              <w:rPr>
                <w:rFonts w:ascii="Times New Roman" w:eastAsia="Arial Unicode MS" w:hAnsi="Times New Roman" w:cs="Times New Roman"/>
                <w:bCs/>
                <w:sz w:val="24"/>
                <w:szCs w:val="24"/>
              </w:rPr>
              <w:t xml:space="preserve"> в.</w:t>
            </w:r>
          </w:p>
        </w:tc>
        <w:tc>
          <w:tcPr>
            <w:tcW w:w="6909" w:type="dxa"/>
          </w:tcPr>
          <w:p w14:paraId="50DC4853"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Япония: модернизация и реформирование, изменения в образе жизни.</w:t>
            </w:r>
          </w:p>
          <w:p w14:paraId="2DCF809B"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 xml:space="preserve"> Китай: колонизация европейскими государствами.  Движение тайпинов. Раздел Китая на сферы влияния.</w:t>
            </w:r>
          </w:p>
          <w:p w14:paraId="0C8575BB"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Индия: насильственное разрушение традиционного общества, распад державы Великих Моголов, установление британского колониального господства, освободительные восстания.</w:t>
            </w:r>
          </w:p>
          <w:p w14:paraId="77023BFB"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Народы Африки в Новое время. Колониальные империи. Колониальные порядки и традиционные общественные отношения. Выступления против колонизаторов</w:t>
            </w:r>
          </w:p>
        </w:tc>
      </w:tr>
      <w:tr w:rsidR="00455057" w:rsidRPr="00597423" w14:paraId="7D5EF172" w14:textId="77777777" w:rsidTr="00597423">
        <w:tc>
          <w:tcPr>
            <w:tcW w:w="709" w:type="dxa"/>
          </w:tcPr>
          <w:p w14:paraId="18D19E19"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20</w:t>
            </w:r>
          </w:p>
        </w:tc>
        <w:tc>
          <w:tcPr>
            <w:tcW w:w="2126" w:type="dxa"/>
          </w:tcPr>
          <w:p w14:paraId="3CAADBC8"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 xml:space="preserve">Российская империя в </w:t>
            </w:r>
            <w:r w:rsidRPr="00597423">
              <w:rPr>
                <w:rFonts w:ascii="Times New Roman" w:eastAsia="Arial Unicode MS" w:hAnsi="Times New Roman" w:cs="Times New Roman"/>
                <w:bCs/>
                <w:sz w:val="24"/>
                <w:szCs w:val="24"/>
                <w:lang w:val="en-US"/>
              </w:rPr>
              <w:t>XIX</w:t>
            </w:r>
            <w:r w:rsidRPr="00597423">
              <w:rPr>
                <w:rFonts w:ascii="Times New Roman" w:eastAsia="Arial Unicode MS" w:hAnsi="Times New Roman" w:cs="Times New Roman"/>
                <w:bCs/>
                <w:sz w:val="24"/>
                <w:szCs w:val="24"/>
              </w:rPr>
              <w:t xml:space="preserve"> в.</w:t>
            </w:r>
          </w:p>
        </w:tc>
        <w:tc>
          <w:tcPr>
            <w:tcW w:w="6909" w:type="dxa"/>
          </w:tcPr>
          <w:p w14:paraId="01BE5210"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 xml:space="preserve">Внешняя и внутренняя политика </w:t>
            </w:r>
            <w:proofErr w:type="spellStart"/>
            <w:r w:rsidRPr="00597423">
              <w:rPr>
                <w:rFonts w:ascii="Times New Roman" w:eastAsia="Arial Unicode MS" w:hAnsi="Times New Roman" w:cs="Times New Roman"/>
                <w:bCs/>
                <w:sz w:val="24"/>
                <w:szCs w:val="24"/>
              </w:rPr>
              <w:t>имп</w:t>
            </w:r>
            <w:proofErr w:type="spellEnd"/>
            <w:r w:rsidRPr="00597423">
              <w:rPr>
                <w:rFonts w:ascii="Times New Roman" w:eastAsia="Arial Unicode MS" w:hAnsi="Times New Roman" w:cs="Times New Roman"/>
                <w:bCs/>
                <w:sz w:val="24"/>
                <w:szCs w:val="24"/>
              </w:rPr>
              <w:t xml:space="preserve">. Александра </w:t>
            </w:r>
            <w:r w:rsidRPr="00597423">
              <w:rPr>
                <w:rFonts w:ascii="Times New Roman" w:eastAsia="Arial Unicode MS" w:hAnsi="Times New Roman" w:cs="Times New Roman"/>
                <w:bCs/>
                <w:sz w:val="24"/>
                <w:szCs w:val="24"/>
                <w:lang w:val="en-US"/>
              </w:rPr>
              <w:t>I</w:t>
            </w:r>
            <w:r w:rsidRPr="00597423">
              <w:rPr>
                <w:rFonts w:ascii="Times New Roman" w:eastAsia="Arial Unicode MS" w:hAnsi="Times New Roman" w:cs="Times New Roman"/>
                <w:bCs/>
                <w:sz w:val="24"/>
                <w:szCs w:val="24"/>
              </w:rPr>
              <w:t xml:space="preserve">. Тайные общества и восстание 14 декабря 1825 г. Правление Николая I. Преобразование и укрепление роли государственного аппарата. Кодификация законов. Крымская война 1853-1856 г. Внешняя и внутренняя политика Александра </w:t>
            </w:r>
            <w:r w:rsidRPr="00597423">
              <w:rPr>
                <w:rFonts w:ascii="Times New Roman" w:eastAsia="Arial Unicode MS" w:hAnsi="Times New Roman" w:cs="Times New Roman"/>
                <w:bCs/>
                <w:sz w:val="24"/>
                <w:szCs w:val="24"/>
                <w:lang w:val="en-US"/>
              </w:rPr>
              <w:t>II</w:t>
            </w:r>
            <w:r w:rsidRPr="00597423">
              <w:rPr>
                <w:rFonts w:ascii="Times New Roman" w:eastAsia="Arial Unicode MS" w:hAnsi="Times New Roman" w:cs="Times New Roman"/>
                <w:bCs/>
                <w:sz w:val="24"/>
                <w:szCs w:val="24"/>
              </w:rPr>
              <w:t xml:space="preserve"> и Александра </w:t>
            </w:r>
            <w:r w:rsidRPr="00597423">
              <w:rPr>
                <w:rFonts w:ascii="Times New Roman" w:eastAsia="Arial Unicode MS" w:hAnsi="Times New Roman" w:cs="Times New Roman"/>
                <w:bCs/>
                <w:sz w:val="24"/>
                <w:szCs w:val="24"/>
                <w:lang w:val="en-US"/>
              </w:rPr>
              <w:t>III</w:t>
            </w:r>
            <w:r w:rsidRPr="00597423">
              <w:rPr>
                <w:rFonts w:ascii="Times New Roman" w:eastAsia="Arial Unicode MS" w:hAnsi="Times New Roman" w:cs="Times New Roman"/>
                <w:bCs/>
                <w:sz w:val="24"/>
                <w:szCs w:val="24"/>
              </w:rPr>
              <w:t>.</w:t>
            </w:r>
          </w:p>
        </w:tc>
      </w:tr>
      <w:tr w:rsidR="00455057" w:rsidRPr="00597423" w14:paraId="49AEA149" w14:textId="77777777" w:rsidTr="00597423">
        <w:tc>
          <w:tcPr>
            <w:tcW w:w="709" w:type="dxa"/>
          </w:tcPr>
          <w:p w14:paraId="3E61A71D"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21</w:t>
            </w:r>
          </w:p>
        </w:tc>
        <w:tc>
          <w:tcPr>
            <w:tcW w:w="2126" w:type="dxa"/>
          </w:tcPr>
          <w:p w14:paraId="4354E850"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Международные отношения в конце XIX  – начале XX вв.</w:t>
            </w:r>
          </w:p>
        </w:tc>
        <w:tc>
          <w:tcPr>
            <w:tcW w:w="6909" w:type="dxa"/>
          </w:tcPr>
          <w:p w14:paraId="2B612AAB"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 xml:space="preserve">Политическая карта мира в конце XIX  – начале XX вв. Войны за передел мира рубежа </w:t>
            </w:r>
            <w:r w:rsidRPr="00597423">
              <w:rPr>
                <w:rFonts w:ascii="Times New Roman" w:eastAsia="Arial Unicode MS" w:hAnsi="Times New Roman" w:cs="Times New Roman"/>
                <w:bCs/>
                <w:sz w:val="24"/>
                <w:szCs w:val="24"/>
                <w:lang w:val="en-US"/>
              </w:rPr>
              <w:t>XIX</w:t>
            </w:r>
            <w:r w:rsidRPr="00597423">
              <w:rPr>
                <w:rFonts w:ascii="Times New Roman" w:eastAsia="Arial Unicode MS" w:hAnsi="Times New Roman" w:cs="Times New Roman"/>
                <w:bCs/>
                <w:sz w:val="24"/>
                <w:szCs w:val="24"/>
              </w:rPr>
              <w:t>-</w:t>
            </w:r>
            <w:r w:rsidRPr="00597423">
              <w:rPr>
                <w:rFonts w:ascii="Times New Roman" w:eastAsia="Arial Unicode MS" w:hAnsi="Times New Roman" w:cs="Times New Roman"/>
                <w:bCs/>
                <w:sz w:val="24"/>
                <w:szCs w:val="24"/>
                <w:lang w:val="en-US"/>
              </w:rPr>
              <w:t>XX</w:t>
            </w:r>
            <w:r w:rsidRPr="00597423">
              <w:rPr>
                <w:rFonts w:ascii="Times New Roman" w:eastAsia="Arial Unicode MS" w:hAnsi="Times New Roman" w:cs="Times New Roman"/>
                <w:bCs/>
                <w:sz w:val="24"/>
                <w:szCs w:val="24"/>
              </w:rPr>
              <w:t xml:space="preserve"> </w:t>
            </w:r>
            <w:proofErr w:type="gramStart"/>
            <w:r w:rsidRPr="00597423">
              <w:rPr>
                <w:rFonts w:ascii="Times New Roman" w:eastAsia="Arial Unicode MS" w:hAnsi="Times New Roman" w:cs="Times New Roman"/>
                <w:bCs/>
                <w:sz w:val="24"/>
                <w:szCs w:val="24"/>
              </w:rPr>
              <w:t>в</w:t>
            </w:r>
            <w:proofErr w:type="gramEnd"/>
            <w:r w:rsidRPr="00597423">
              <w:rPr>
                <w:rFonts w:ascii="Times New Roman" w:eastAsia="Arial Unicode MS" w:hAnsi="Times New Roman" w:cs="Times New Roman"/>
                <w:bCs/>
                <w:sz w:val="24"/>
                <w:szCs w:val="24"/>
              </w:rPr>
              <w:t xml:space="preserve">. Внешнеполитические интересы ведущих держав и образование  </w:t>
            </w:r>
            <w:proofErr w:type="spellStart"/>
            <w:r w:rsidRPr="00597423">
              <w:rPr>
                <w:rFonts w:ascii="Times New Roman" w:eastAsia="Arial Unicode MS" w:hAnsi="Times New Roman" w:cs="Times New Roman"/>
                <w:bCs/>
                <w:sz w:val="24"/>
                <w:szCs w:val="24"/>
              </w:rPr>
              <w:t>военно</w:t>
            </w:r>
            <w:proofErr w:type="spellEnd"/>
            <w:r w:rsidRPr="00597423">
              <w:rPr>
                <w:rFonts w:ascii="Times New Roman" w:eastAsia="Arial Unicode MS" w:hAnsi="Times New Roman" w:cs="Times New Roman"/>
                <w:bCs/>
                <w:sz w:val="24"/>
                <w:szCs w:val="24"/>
              </w:rPr>
              <w:t>–политических блоков  - Тройственного союза и Антанты. Начало гонки морских вооружений</w:t>
            </w:r>
          </w:p>
        </w:tc>
      </w:tr>
      <w:tr w:rsidR="00455057" w:rsidRPr="00597423" w14:paraId="67B03D2B" w14:textId="77777777" w:rsidTr="00597423">
        <w:tc>
          <w:tcPr>
            <w:tcW w:w="709" w:type="dxa"/>
          </w:tcPr>
          <w:p w14:paraId="4B6E4C14"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22</w:t>
            </w:r>
          </w:p>
        </w:tc>
        <w:tc>
          <w:tcPr>
            <w:tcW w:w="2126" w:type="dxa"/>
          </w:tcPr>
          <w:p w14:paraId="61697DF2"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Первая мировая война</w:t>
            </w:r>
          </w:p>
        </w:tc>
        <w:tc>
          <w:tcPr>
            <w:tcW w:w="6909" w:type="dxa"/>
          </w:tcPr>
          <w:p w14:paraId="27118F39"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Июльский кризис 1914 г., повод и причины Первой мировой войны. Цели и планы участников. Характер военных действий. Основные фронты, этапы и сражения Первой мировой войны. Война на море. Дипломатия в ходе войны. Изменение состава участников коалиций. Человек и общество в условиях войны.</w:t>
            </w:r>
          </w:p>
        </w:tc>
      </w:tr>
      <w:tr w:rsidR="00455057" w:rsidRPr="00597423" w14:paraId="086CA770" w14:textId="77777777" w:rsidTr="00597423">
        <w:tc>
          <w:tcPr>
            <w:tcW w:w="709" w:type="dxa"/>
          </w:tcPr>
          <w:p w14:paraId="6F27950D"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23</w:t>
            </w:r>
          </w:p>
        </w:tc>
        <w:tc>
          <w:tcPr>
            <w:tcW w:w="2126" w:type="dxa"/>
          </w:tcPr>
          <w:p w14:paraId="5C8E0C48"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Мир в 1920-1930-е гг. Кризис Версальско-Вашингтонской системы.</w:t>
            </w:r>
          </w:p>
        </w:tc>
        <w:tc>
          <w:tcPr>
            <w:tcW w:w="6909" w:type="dxa"/>
          </w:tcPr>
          <w:p w14:paraId="507A0A09"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 xml:space="preserve">Версальская система и начало новой эпохи. Парижская мирная конференция 1919 года: надежды и планы участников. Программа Вильсона как проект послевоенного урегулирования. Новая карта Европы по Версальскому мирному договору. Идея Лиги Наций как гаранта сохранения мира. Вашингтонская конференция. Оформление Версальско-Вашингтонской системы и ее противоречия. Новое соотношение сил. Причины </w:t>
            </w:r>
            <w:r w:rsidRPr="00597423">
              <w:rPr>
                <w:rFonts w:ascii="Times New Roman" w:eastAsia="Arial Unicode MS" w:hAnsi="Times New Roman" w:cs="Times New Roman"/>
                <w:bCs/>
                <w:sz w:val="24"/>
                <w:szCs w:val="24"/>
              </w:rPr>
              <w:lastRenderedPageBreak/>
              <w:t xml:space="preserve">неустойчивости новой системы международных отношений. Развитие стран США и Европы в 1920-е гг.  Экономический бум и торжество консерватизма в США, политическая нестабильность и трудности послевоенного восстановления в Европе. План </w:t>
            </w:r>
            <w:proofErr w:type="spellStart"/>
            <w:r w:rsidRPr="00597423">
              <w:rPr>
                <w:rFonts w:ascii="Times New Roman" w:eastAsia="Arial Unicode MS" w:hAnsi="Times New Roman" w:cs="Times New Roman"/>
                <w:bCs/>
                <w:sz w:val="24"/>
                <w:szCs w:val="24"/>
              </w:rPr>
              <w:t>Дауэса</w:t>
            </w:r>
            <w:proofErr w:type="spellEnd"/>
            <w:r w:rsidRPr="00597423">
              <w:rPr>
                <w:rFonts w:ascii="Times New Roman" w:eastAsia="Arial Unicode MS" w:hAnsi="Times New Roman" w:cs="Times New Roman"/>
                <w:bCs/>
                <w:sz w:val="24"/>
                <w:szCs w:val="24"/>
              </w:rPr>
              <w:t xml:space="preserve"> и перемещение экономического центра в США. Эпоха зрелого индустриального общества.</w:t>
            </w:r>
          </w:p>
          <w:p w14:paraId="74DFD9FA"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Мировой экономический кризис 1929-1933 гг.</w:t>
            </w:r>
            <w:proofErr w:type="gramStart"/>
            <w:r w:rsidRPr="00597423">
              <w:rPr>
                <w:rFonts w:ascii="Times New Roman" w:eastAsia="Arial Unicode MS" w:hAnsi="Times New Roman" w:cs="Times New Roman"/>
                <w:bCs/>
                <w:sz w:val="24"/>
                <w:szCs w:val="24"/>
              </w:rPr>
              <w:t xml:space="preserve"> :</w:t>
            </w:r>
            <w:proofErr w:type="gramEnd"/>
            <w:r w:rsidRPr="00597423">
              <w:rPr>
                <w:rFonts w:ascii="Times New Roman" w:eastAsia="Arial Unicode MS" w:hAnsi="Times New Roman" w:cs="Times New Roman"/>
                <w:bCs/>
                <w:sz w:val="24"/>
                <w:szCs w:val="24"/>
              </w:rPr>
              <w:t xml:space="preserve"> причины и проявление экономического кризиса в США и странах Западной Европы. Особенности экономического кризиса в США. Кризис традиционного либерализма. «Новый курс» Рузвельта. Британская и французская модель борьбы с экономическим кризисом. Чемберлен и его политический курс. Народный фронт во Франции.</w:t>
            </w:r>
          </w:p>
          <w:p w14:paraId="4ABA3C70"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 xml:space="preserve">  Формирование тоталитарных и авторитарных режимов как путь выхода из экономического кризиса. Италия в 1920-1930-х гг. Особенности итальянского фашизма. Кризис Веймарской республики в Германии. Политическая нестабильность и обострение социальных проблем в условиях мирового экономического кризиса. Идеология национал-социализма.</w:t>
            </w:r>
          </w:p>
          <w:p w14:paraId="65AD6ED3"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Страны Востока и Латинской Америки в первой половине 20 века.  Проблема синтеза традиций и модернизации. Возможные пути модернизации на примере Японии, Китая, Индии. «Японский дух, европейское знание». Внешняя политика Японии. «Сто дней реформ» и полвека на две революции и две гражданские войны в Китае. Японо-китайская война. Умеренное и радикальное движение в Индии. Ганди и его учение. Кампания ненасильственного сопротивления.  Пример характерных для Латинской Америки смены циклов: революция – реформы – диктатура – революция.</w:t>
            </w:r>
          </w:p>
          <w:p w14:paraId="49818232"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 xml:space="preserve">  Международные отношения в конце 1930-х гг.  Крах Версальско-Вашингтонской системы. Агрессивные действия Германии, Италии, Японии. Причины и сущность политики умиротворения агрессоров. Военно-политический блок Берлин-Рим-Токио. Мюнхенский сговор.</w:t>
            </w:r>
          </w:p>
        </w:tc>
      </w:tr>
      <w:tr w:rsidR="00455057" w:rsidRPr="00597423" w14:paraId="45049B2C" w14:textId="77777777" w:rsidTr="00597423">
        <w:tc>
          <w:tcPr>
            <w:tcW w:w="709" w:type="dxa"/>
          </w:tcPr>
          <w:p w14:paraId="4B601D0C"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lastRenderedPageBreak/>
              <w:t>24</w:t>
            </w:r>
          </w:p>
        </w:tc>
        <w:tc>
          <w:tcPr>
            <w:tcW w:w="2126" w:type="dxa"/>
          </w:tcPr>
          <w:p w14:paraId="41473964"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Вторая мировая война</w:t>
            </w:r>
          </w:p>
        </w:tc>
        <w:tc>
          <w:tcPr>
            <w:tcW w:w="6909" w:type="dxa"/>
          </w:tcPr>
          <w:p w14:paraId="6471779C"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Начало Второй мировой войны. Причины и характер войны. Периодизация, фронты, участники. Начало войны, основные операции. Военные действия в Северной Африке, в Азии и на Тихом океане. Роль Восточного фронта в победе над фашизмом. Нацистский «новый порядок».  Политика геноцида. Холокост. Движение Сопротивления. Создание антигитлеровской коалиции.</w:t>
            </w:r>
          </w:p>
          <w:p w14:paraId="7006840B"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 xml:space="preserve">Итоги и уроки войны. Итоги войны и цена победы. Послевоенная карта Европы. Утверждение роли двух сверхдержав СССР и США. Оккупация Германии, образование двух германских государств. Сепаратный мир с Японией. Образование ООН. Нюрнбергский </w:t>
            </w:r>
            <w:proofErr w:type="gramStart"/>
            <w:r w:rsidRPr="00597423">
              <w:rPr>
                <w:rFonts w:ascii="Times New Roman" w:eastAsia="Arial Unicode MS" w:hAnsi="Times New Roman" w:cs="Times New Roman"/>
                <w:bCs/>
                <w:sz w:val="24"/>
                <w:szCs w:val="24"/>
              </w:rPr>
              <w:t>процесс</w:t>
            </w:r>
            <w:proofErr w:type="gramEnd"/>
            <w:r w:rsidRPr="00597423">
              <w:rPr>
                <w:rFonts w:ascii="Times New Roman" w:eastAsia="Arial Unicode MS" w:hAnsi="Times New Roman" w:cs="Times New Roman"/>
                <w:bCs/>
                <w:sz w:val="24"/>
                <w:szCs w:val="24"/>
              </w:rPr>
              <w:t xml:space="preserve"> над главными военными преступниками.</w:t>
            </w:r>
          </w:p>
        </w:tc>
      </w:tr>
      <w:tr w:rsidR="00455057" w:rsidRPr="00597423" w14:paraId="12B79002" w14:textId="77777777" w:rsidTr="00597423">
        <w:tc>
          <w:tcPr>
            <w:tcW w:w="709" w:type="dxa"/>
          </w:tcPr>
          <w:p w14:paraId="5CC1C684"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25</w:t>
            </w:r>
          </w:p>
        </w:tc>
        <w:tc>
          <w:tcPr>
            <w:tcW w:w="2126" w:type="dxa"/>
          </w:tcPr>
          <w:p w14:paraId="10E9A680"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США и Европа</w:t>
            </w:r>
          </w:p>
          <w:p w14:paraId="6EA5293B"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 xml:space="preserve">Во второй </w:t>
            </w:r>
            <w:r w:rsidRPr="00597423">
              <w:rPr>
                <w:rFonts w:ascii="Times New Roman" w:eastAsia="Arial Unicode MS" w:hAnsi="Times New Roman" w:cs="Times New Roman"/>
                <w:bCs/>
                <w:sz w:val="24"/>
                <w:szCs w:val="24"/>
              </w:rPr>
              <w:lastRenderedPageBreak/>
              <w:t xml:space="preserve">половине ХХ </w:t>
            </w:r>
            <w:proofErr w:type="gramStart"/>
            <w:r w:rsidRPr="00597423">
              <w:rPr>
                <w:rFonts w:ascii="Times New Roman" w:eastAsia="Arial Unicode MS" w:hAnsi="Times New Roman" w:cs="Times New Roman"/>
                <w:bCs/>
                <w:sz w:val="24"/>
                <w:szCs w:val="24"/>
              </w:rPr>
              <w:t>в</w:t>
            </w:r>
            <w:proofErr w:type="gramEnd"/>
            <w:r w:rsidRPr="00597423">
              <w:rPr>
                <w:rFonts w:ascii="Times New Roman" w:eastAsia="Arial Unicode MS" w:hAnsi="Times New Roman" w:cs="Times New Roman"/>
                <w:bCs/>
                <w:sz w:val="24"/>
                <w:szCs w:val="24"/>
              </w:rPr>
              <w:t xml:space="preserve">. </w:t>
            </w:r>
          </w:p>
        </w:tc>
        <w:tc>
          <w:tcPr>
            <w:tcW w:w="6909" w:type="dxa"/>
          </w:tcPr>
          <w:p w14:paraId="512BA721"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lastRenderedPageBreak/>
              <w:t xml:space="preserve">Послевоенное развитие стран Западной Европы. Особенности послевоенного экономического восстановления стран Западной </w:t>
            </w:r>
            <w:r w:rsidRPr="00597423">
              <w:rPr>
                <w:rFonts w:ascii="Times New Roman" w:eastAsia="Arial Unicode MS" w:hAnsi="Times New Roman" w:cs="Times New Roman"/>
                <w:bCs/>
                <w:sz w:val="24"/>
                <w:szCs w:val="24"/>
              </w:rPr>
              <w:lastRenderedPageBreak/>
              <w:t>Европы. План Маршалла. Факторы, обусловившие экономический подъем в странах Запада в 1945-1970-е гг. Экономическая интеграция в Западной Европе и Северной Америке. Государство благосостояния, его основные характеристики. Завершающая фаза зрелого индустриального общества, ее атрибуты и символы.</w:t>
            </w:r>
          </w:p>
        </w:tc>
      </w:tr>
      <w:tr w:rsidR="00455057" w:rsidRPr="00597423" w14:paraId="108649C4" w14:textId="77777777" w:rsidTr="00597423">
        <w:tc>
          <w:tcPr>
            <w:tcW w:w="709" w:type="dxa"/>
          </w:tcPr>
          <w:p w14:paraId="271C493C"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lastRenderedPageBreak/>
              <w:t>26</w:t>
            </w:r>
          </w:p>
        </w:tc>
        <w:tc>
          <w:tcPr>
            <w:tcW w:w="2126" w:type="dxa"/>
          </w:tcPr>
          <w:p w14:paraId="03325898"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Распад колониальной системы. Страны Азии, Африки и Латинской Америки в ХХ в. Движение неприсоединения</w:t>
            </w:r>
          </w:p>
        </w:tc>
        <w:tc>
          <w:tcPr>
            <w:tcW w:w="6909" w:type="dxa"/>
          </w:tcPr>
          <w:p w14:paraId="3D7D71DF"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Страны Азии, Африки и Латинской Америки в современном мире. Проблема выбора путей и модернизации общества в освободившихся странах Азии, Африки и Латинской Америки. Культурно - цивилизационные особенности Азиатско-Тихоокеанского региона, индо-буддийско-мусульманского региона. Основные модели взаимодействия внешних влияний и исламских традиций в мусульманском мире. Противоречивые итоги социально-экономического и политического развития стран Азии, Африки и Латинской Америки.</w:t>
            </w:r>
          </w:p>
        </w:tc>
      </w:tr>
      <w:tr w:rsidR="00455057" w:rsidRPr="00597423" w14:paraId="0F955222" w14:textId="77777777" w:rsidTr="00597423">
        <w:tc>
          <w:tcPr>
            <w:tcW w:w="709" w:type="dxa"/>
          </w:tcPr>
          <w:p w14:paraId="0AC88ED7"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27</w:t>
            </w:r>
          </w:p>
        </w:tc>
        <w:tc>
          <w:tcPr>
            <w:tcW w:w="2126" w:type="dxa"/>
          </w:tcPr>
          <w:p w14:paraId="4B1C8F25"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 xml:space="preserve">СССР и его союзники. Распад СССР как геополитическая катастрофа конца ХХ </w:t>
            </w:r>
            <w:proofErr w:type="gramStart"/>
            <w:r w:rsidRPr="00597423">
              <w:rPr>
                <w:rFonts w:ascii="Times New Roman" w:eastAsia="Arial Unicode MS" w:hAnsi="Times New Roman" w:cs="Times New Roman"/>
                <w:bCs/>
                <w:sz w:val="24"/>
                <w:szCs w:val="24"/>
              </w:rPr>
              <w:t>в</w:t>
            </w:r>
            <w:proofErr w:type="gramEnd"/>
            <w:r w:rsidRPr="00597423">
              <w:rPr>
                <w:rFonts w:ascii="Times New Roman" w:eastAsia="Arial Unicode MS" w:hAnsi="Times New Roman" w:cs="Times New Roman"/>
                <w:bCs/>
                <w:sz w:val="24"/>
                <w:szCs w:val="24"/>
              </w:rPr>
              <w:t>.</w:t>
            </w:r>
          </w:p>
        </w:tc>
        <w:tc>
          <w:tcPr>
            <w:tcW w:w="6909" w:type="dxa"/>
          </w:tcPr>
          <w:p w14:paraId="21AC4B65"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 xml:space="preserve">Революция 1917 г. и начало «коммунистического эксперимента». Образование СССР. Внешняя и внутренняя политика советских руководителей. Сталинская эпоха. Хрущевская «оттепель» и брежневский застой. Перестройка и </w:t>
            </w:r>
            <w:proofErr w:type="spellStart"/>
            <w:r w:rsidRPr="00597423">
              <w:rPr>
                <w:rFonts w:ascii="Times New Roman" w:eastAsia="Arial Unicode MS" w:hAnsi="Times New Roman" w:cs="Times New Roman"/>
                <w:bCs/>
                <w:sz w:val="24"/>
                <w:szCs w:val="24"/>
              </w:rPr>
              <w:t>демонтах</w:t>
            </w:r>
            <w:proofErr w:type="spellEnd"/>
            <w:r w:rsidRPr="00597423">
              <w:rPr>
                <w:rFonts w:ascii="Times New Roman" w:eastAsia="Arial Unicode MS" w:hAnsi="Times New Roman" w:cs="Times New Roman"/>
                <w:bCs/>
                <w:sz w:val="24"/>
                <w:szCs w:val="24"/>
              </w:rPr>
              <w:t xml:space="preserve"> социализма в СССР.</w:t>
            </w:r>
          </w:p>
          <w:p w14:paraId="69D52A12"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Восточноевропейские страны.  Географические и политические параметры понятия «Восточная Европа». Общее и особенное в строительстве социализма в восточноевропейских странах. Нарастание кризисных явлений в экономике и социальной сфере. Политические кризисы в Восточной Германии, Польше, Чехословакии, Венгрии. Революции и ликвидация основ тоталитарного социализма. Основные направления преобразований в бывших странах социалистического лагеря.</w:t>
            </w:r>
          </w:p>
          <w:p w14:paraId="31BBE036"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Августовские события 1991 г. в СССР и распад Советского Союза.</w:t>
            </w:r>
          </w:p>
        </w:tc>
      </w:tr>
      <w:tr w:rsidR="00455057" w:rsidRPr="00597423" w14:paraId="0F9ECB31" w14:textId="77777777" w:rsidTr="00597423">
        <w:tc>
          <w:tcPr>
            <w:tcW w:w="709" w:type="dxa"/>
          </w:tcPr>
          <w:p w14:paraId="6E7CA602"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28</w:t>
            </w:r>
          </w:p>
        </w:tc>
        <w:tc>
          <w:tcPr>
            <w:tcW w:w="2126" w:type="dxa"/>
          </w:tcPr>
          <w:p w14:paraId="3EF99BC1"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 xml:space="preserve">США и Европейский союз на рубеже ХХ – </w:t>
            </w:r>
            <w:r w:rsidRPr="00597423">
              <w:rPr>
                <w:rFonts w:ascii="Times New Roman" w:eastAsia="Arial Unicode MS" w:hAnsi="Times New Roman" w:cs="Times New Roman"/>
                <w:bCs/>
                <w:sz w:val="24"/>
                <w:szCs w:val="24"/>
                <w:lang w:val="en-US"/>
              </w:rPr>
              <w:t>XXI</w:t>
            </w:r>
            <w:r w:rsidRPr="00597423">
              <w:rPr>
                <w:rFonts w:ascii="Times New Roman" w:eastAsia="Arial Unicode MS" w:hAnsi="Times New Roman" w:cs="Times New Roman"/>
                <w:bCs/>
                <w:sz w:val="24"/>
                <w:szCs w:val="24"/>
              </w:rPr>
              <w:t xml:space="preserve"> в.</w:t>
            </w:r>
          </w:p>
        </w:tc>
        <w:tc>
          <w:tcPr>
            <w:tcW w:w="6909" w:type="dxa"/>
          </w:tcPr>
          <w:p w14:paraId="08D90CB7"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 xml:space="preserve">Предпосылки превращения США в центр мировой политики. Принципы внутренней и внешней политики США. Демократы и республиканцы у власти. США – сверхдержава в конце20 века. Великобритания: «политический маятник» (лейбористы и консерваторы). Социально-экономическое развитие Великобритании. </w:t>
            </w:r>
            <w:proofErr w:type="spellStart"/>
            <w:r w:rsidRPr="00597423">
              <w:rPr>
                <w:rFonts w:ascii="Times New Roman" w:eastAsia="Arial Unicode MS" w:hAnsi="Times New Roman" w:cs="Times New Roman"/>
                <w:bCs/>
                <w:sz w:val="24"/>
                <w:szCs w:val="24"/>
              </w:rPr>
              <w:t>М.Тетчер</w:t>
            </w:r>
            <w:proofErr w:type="spellEnd"/>
            <w:r w:rsidRPr="00597423">
              <w:rPr>
                <w:rFonts w:ascii="Times New Roman" w:eastAsia="Arial Unicode MS" w:hAnsi="Times New Roman" w:cs="Times New Roman"/>
                <w:bCs/>
                <w:sz w:val="24"/>
                <w:szCs w:val="24"/>
              </w:rPr>
              <w:t xml:space="preserve"> – «консервативная революция». Э. Блэр политика «третьего пути».</w:t>
            </w:r>
          </w:p>
          <w:p w14:paraId="09C9748B"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Германия после объединения.</w:t>
            </w:r>
          </w:p>
          <w:p w14:paraId="1088A47B"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Расширение НАТО.</w:t>
            </w:r>
          </w:p>
          <w:p w14:paraId="651ACE0F"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Террористическая угроза и миграционный «шторм».</w:t>
            </w:r>
          </w:p>
          <w:p w14:paraId="50600B50"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Украинский кризис.</w:t>
            </w:r>
          </w:p>
        </w:tc>
      </w:tr>
      <w:tr w:rsidR="00455057" w:rsidRPr="00597423" w14:paraId="6D989385" w14:textId="77777777" w:rsidTr="00597423">
        <w:tc>
          <w:tcPr>
            <w:tcW w:w="709" w:type="dxa"/>
          </w:tcPr>
          <w:p w14:paraId="59E5C315"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29</w:t>
            </w:r>
          </w:p>
        </w:tc>
        <w:tc>
          <w:tcPr>
            <w:tcW w:w="2126" w:type="dxa"/>
          </w:tcPr>
          <w:p w14:paraId="5E79E3E1"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 xml:space="preserve">Государства Азии, Африки и Латинской Америки на рубеже ХХ – </w:t>
            </w:r>
            <w:r w:rsidRPr="00597423">
              <w:rPr>
                <w:rFonts w:ascii="Times New Roman" w:eastAsia="Arial Unicode MS" w:hAnsi="Times New Roman" w:cs="Times New Roman"/>
                <w:bCs/>
                <w:sz w:val="24"/>
                <w:szCs w:val="24"/>
                <w:lang w:val="en-US"/>
              </w:rPr>
              <w:t>XXI</w:t>
            </w:r>
            <w:r w:rsidRPr="00597423">
              <w:rPr>
                <w:rFonts w:ascii="Times New Roman" w:eastAsia="Arial Unicode MS" w:hAnsi="Times New Roman" w:cs="Times New Roman"/>
                <w:bCs/>
                <w:sz w:val="24"/>
                <w:szCs w:val="24"/>
              </w:rPr>
              <w:t xml:space="preserve"> в. Новые «азиатские тигры». Страны </w:t>
            </w:r>
            <w:r w:rsidRPr="00597423">
              <w:rPr>
                <w:rFonts w:ascii="Times New Roman" w:eastAsia="Arial Unicode MS" w:hAnsi="Times New Roman" w:cs="Times New Roman"/>
                <w:bCs/>
                <w:sz w:val="24"/>
                <w:szCs w:val="24"/>
              </w:rPr>
              <w:lastRenderedPageBreak/>
              <w:t>БРИКС</w:t>
            </w:r>
          </w:p>
        </w:tc>
        <w:tc>
          <w:tcPr>
            <w:tcW w:w="6909" w:type="dxa"/>
          </w:tcPr>
          <w:p w14:paraId="0528141F"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lastRenderedPageBreak/>
              <w:t xml:space="preserve">Страны Азии, Африки и Латинской Америки в современном мире. Проблема выбора путей и модернизации общества в освободившихся странах Азии, Африки и Латинской Америки. Культурно - цивилизационные особенности Азиатско-Тихоокеанского региона, индо-буддийско-мусульманского региона. Основные модели взаимодействия внешних влияний и исламских традиций в мусульманском мире. Противоречивые итоги социально-экономического и политического развития </w:t>
            </w:r>
            <w:r w:rsidRPr="00597423">
              <w:rPr>
                <w:rFonts w:ascii="Times New Roman" w:eastAsia="Arial Unicode MS" w:hAnsi="Times New Roman" w:cs="Times New Roman"/>
                <w:bCs/>
                <w:sz w:val="24"/>
                <w:szCs w:val="24"/>
              </w:rPr>
              <w:lastRenderedPageBreak/>
              <w:t>стран Азии, Африки и Латинской Америки.</w:t>
            </w:r>
          </w:p>
        </w:tc>
      </w:tr>
      <w:tr w:rsidR="00455057" w:rsidRPr="00597423" w14:paraId="266006B1" w14:textId="77777777" w:rsidTr="00597423">
        <w:tc>
          <w:tcPr>
            <w:tcW w:w="709" w:type="dxa"/>
          </w:tcPr>
          <w:p w14:paraId="1160403E"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lastRenderedPageBreak/>
              <w:t>30</w:t>
            </w:r>
          </w:p>
        </w:tc>
        <w:tc>
          <w:tcPr>
            <w:tcW w:w="2126" w:type="dxa"/>
          </w:tcPr>
          <w:p w14:paraId="348D45CB"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 xml:space="preserve">Россия и мир на рубеже ХХ – </w:t>
            </w:r>
            <w:r w:rsidRPr="00597423">
              <w:rPr>
                <w:rFonts w:ascii="Times New Roman" w:eastAsia="Arial Unicode MS" w:hAnsi="Times New Roman" w:cs="Times New Roman"/>
                <w:bCs/>
                <w:sz w:val="24"/>
                <w:szCs w:val="24"/>
                <w:lang w:val="en-US"/>
              </w:rPr>
              <w:t>XXI</w:t>
            </w:r>
            <w:r w:rsidRPr="00597423">
              <w:rPr>
                <w:rFonts w:ascii="Times New Roman" w:eastAsia="Arial Unicode MS" w:hAnsi="Times New Roman" w:cs="Times New Roman"/>
                <w:bCs/>
                <w:sz w:val="24"/>
                <w:szCs w:val="24"/>
              </w:rPr>
              <w:t xml:space="preserve"> в. </w:t>
            </w:r>
          </w:p>
        </w:tc>
        <w:tc>
          <w:tcPr>
            <w:tcW w:w="6909" w:type="dxa"/>
          </w:tcPr>
          <w:p w14:paraId="2ABB4A39"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Россия  в конце ХХ - начале  XXI  века.  Президенты Б.Н. Ельцин, В.В. Путин, Д.А. Медведев. Укрепление российской государственности. Политические реформы. Новые государственные символы России. Экономические реформы и социальная политика. Борьба с терроризмом. Разработка новой внешнеполитической стратегии.</w:t>
            </w:r>
          </w:p>
          <w:p w14:paraId="6E1B3F80"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 xml:space="preserve">Присоединение Крыма. Западные санкции против России. </w:t>
            </w:r>
          </w:p>
        </w:tc>
      </w:tr>
    </w:tbl>
    <w:p w14:paraId="1B0A2EBB" w14:textId="77777777" w:rsidR="00455057" w:rsidRPr="00455057" w:rsidRDefault="00455057" w:rsidP="00455057">
      <w:pPr>
        <w:tabs>
          <w:tab w:val="left" w:pos="7909"/>
        </w:tabs>
        <w:spacing w:after="0" w:line="240" w:lineRule="auto"/>
        <w:jc w:val="center"/>
        <w:rPr>
          <w:rFonts w:ascii="Times New Roman" w:eastAsia="Arial Unicode MS" w:hAnsi="Times New Roman"/>
          <w:b/>
          <w:bCs/>
          <w:sz w:val="28"/>
          <w:szCs w:val="28"/>
        </w:rPr>
      </w:pPr>
    </w:p>
    <w:p w14:paraId="12320C76" w14:textId="77777777" w:rsidR="00A81215" w:rsidRPr="00455057" w:rsidRDefault="00A81215" w:rsidP="00455057">
      <w:pPr>
        <w:tabs>
          <w:tab w:val="left" w:pos="7909"/>
        </w:tabs>
        <w:spacing w:after="0" w:line="240" w:lineRule="auto"/>
        <w:jc w:val="center"/>
        <w:rPr>
          <w:rFonts w:ascii="Times New Roman" w:eastAsia="Arial Unicode MS" w:hAnsi="Times New Roman"/>
          <w:b/>
          <w:bCs/>
          <w:sz w:val="28"/>
          <w:szCs w:val="28"/>
        </w:rPr>
      </w:pPr>
    </w:p>
    <w:p w14:paraId="086D80FE" w14:textId="0F9C8A32" w:rsidR="00C3774B" w:rsidRPr="00455057" w:rsidRDefault="00C3774B" w:rsidP="00597423">
      <w:pPr>
        <w:pStyle w:val="1"/>
        <w:rPr>
          <w:rFonts w:eastAsia="HiddenHorzOCR"/>
        </w:rPr>
      </w:pPr>
      <w:bookmarkStart w:id="86" w:name="_Toc494569230"/>
      <w:bookmarkEnd w:id="74"/>
      <w:bookmarkEnd w:id="77"/>
      <w:bookmarkEnd w:id="78"/>
      <w:bookmarkEnd w:id="79"/>
      <w:bookmarkEnd w:id="80"/>
      <w:bookmarkEnd w:id="81"/>
      <w:bookmarkEnd w:id="82"/>
      <w:bookmarkEnd w:id="83"/>
      <w:r w:rsidRPr="00455057">
        <w:rPr>
          <w:rFonts w:eastAsia="HiddenHorzOCR"/>
        </w:rPr>
        <w:t xml:space="preserve">5. Перечень учебно-методического обеспечения для самостоятельной работы </w:t>
      </w:r>
      <w:proofErr w:type="gramStart"/>
      <w:r w:rsidRPr="00455057">
        <w:rPr>
          <w:rFonts w:eastAsia="HiddenHorzOCR"/>
        </w:rPr>
        <w:t>обучающихся</w:t>
      </w:r>
      <w:proofErr w:type="gramEnd"/>
      <w:r w:rsidRPr="00455057">
        <w:rPr>
          <w:rFonts w:eastAsia="HiddenHorzOCR"/>
        </w:rPr>
        <w:t xml:space="preserve"> по дисциплине</w:t>
      </w:r>
      <w:bookmarkEnd w:id="86"/>
      <w:r w:rsidRPr="00455057">
        <w:rPr>
          <w:rFonts w:eastAsia="HiddenHorzOCR"/>
        </w:rPr>
        <w:t xml:space="preserve"> </w:t>
      </w:r>
    </w:p>
    <w:p w14:paraId="6BFA5043" w14:textId="77777777" w:rsidR="00C3774B" w:rsidRPr="00455057" w:rsidRDefault="00C3774B" w:rsidP="00597423">
      <w:pPr>
        <w:spacing w:after="0" w:line="276" w:lineRule="auto"/>
        <w:ind w:left="142" w:right="20" w:firstLine="558"/>
        <w:jc w:val="both"/>
        <w:rPr>
          <w:rFonts w:ascii="Times New Roman" w:eastAsia="Arial Unicode MS" w:hAnsi="Times New Roman"/>
          <w:sz w:val="28"/>
          <w:szCs w:val="28"/>
        </w:rPr>
      </w:pPr>
      <w:r w:rsidRPr="00455057">
        <w:rPr>
          <w:rFonts w:ascii="Times New Roman" w:eastAsia="Arial Unicode MS" w:hAnsi="Times New Roman"/>
          <w:sz w:val="28"/>
          <w:szCs w:val="28"/>
        </w:rPr>
        <w:t>В данном разделе дается характеристика всех видов самостоятельной работы обучающихся, выполняемой в процессе изучения отдельных разделов и тем дисциплины. Перечисляются внеаудиторные формы самостоятельной работы в соответствии с разделами и темами дисциплины с указанием технологии их выполнения. Оценивается трудоемкость отдельных видов самостоятельной работы.</w:t>
      </w:r>
    </w:p>
    <w:p w14:paraId="7CE5F8D2" w14:textId="77777777" w:rsidR="00C3774B" w:rsidRDefault="00C3774B" w:rsidP="00597423">
      <w:pPr>
        <w:spacing w:after="0" w:line="276" w:lineRule="auto"/>
        <w:ind w:left="142" w:right="20" w:firstLine="558"/>
        <w:rPr>
          <w:rFonts w:ascii="Times New Roman" w:eastAsia="Arial Unicode MS" w:hAnsi="Times New Roman"/>
          <w:sz w:val="28"/>
          <w:szCs w:val="28"/>
        </w:rPr>
      </w:pPr>
      <w:proofErr w:type="gramStart"/>
      <w:r w:rsidRPr="00455057">
        <w:rPr>
          <w:rFonts w:ascii="Times New Roman" w:eastAsia="Arial Unicode MS" w:hAnsi="Times New Roman"/>
          <w:sz w:val="28"/>
          <w:szCs w:val="28"/>
        </w:rPr>
        <w:t xml:space="preserve">Обязательным является указание разделов и тем дисциплины, отводимых на самостоятельное освоение обучающимися. </w:t>
      </w:r>
      <w:proofErr w:type="gramEnd"/>
    </w:p>
    <w:p w14:paraId="4CED6B13" w14:textId="77777777" w:rsidR="00455057" w:rsidRPr="00455057" w:rsidRDefault="00455057" w:rsidP="00597423">
      <w:pPr>
        <w:spacing w:after="0" w:line="276" w:lineRule="auto"/>
        <w:ind w:left="142" w:right="20" w:firstLine="558"/>
        <w:rPr>
          <w:rFonts w:ascii="Times New Roman" w:eastAsia="Arial Unicode MS" w:hAnsi="Times New Roman"/>
          <w:sz w:val="28"/>
          <w:szCs w:val="28"/>
        </w:rPr>
      </w:pPr>
    </w:p>
    <w:tbl>
      <w:tblPr>
        <w:tblW w:w="9687" w:type="dxa"/>
        <w:tblInd w:w="5" w:type="dxa"/>
        <w:tblLayout w:type="fixed"/>
        <w:tblCellMar>
          <w:left w:w="0" w:type="dxa"/>
          <w:right w:w="0" w:type="dxa"/>
        </w:tblCellMar>
        <w:tblLook w:val="0000" w:firstRow="0" w:lastRow="0" w:firstColumn="0" w:lastColumn="0" w:noHBand="0" w:noVBand="0"/>
      </w:tblPr>
      <w:tblGrid>
        <w:gridCol w:w="1985"/>
        <w:gridCol w:w="1559"/>
        <w:gridCol w:w="1276"/>
        <w:gridCol w:w="4867"/>
      </w:tblGrid>
      <w:tr w:rsidR="00C3774B" w:rsidRPr="00597423" w14:paraId="06D996A7" w14:textId="77777777" w:rsidTr="00597423">
        <w:trPr>
          <w:trHeight w:val="278"/>
          <w:tblHeader/>
        </w:trPr>
        <w:tc>
          <w:tcPr>
            <w:tcW w:w="1985" w:type="dxa"/>
            <w:tcBorders>
              <w:top w:val="single" w:sz="4" w:space="0" w:color="000000"/>
              <w:left w:val="single" w:sz="4" w:space="0" w:color="000000"/>
              <w:bottom w:val="single" w:sz="4" w:space="0" w:color="000000"/>
            </w:tcBorders>
            <w:shd w:val="clear" w:color="auto" w:fill="EEECE1" w:themeFill="background2"/>
          </w:tcPr>
          <w:p w14:paraId="0E8BE7D4" w14:textId="77777777" w:rsidR="00C3774B" w:rsidRPr="00597423" w:rsidRDefault="00C3774B" w:rsidP="00455057">
            <w:pPr>
              <w:snapToGrid w:val="0"/>
              <w:spacing w:after="0" w:line="240" w:lineRule="auto"/>
              <w:ind w:left="160"/>
              <w:jc w:val="center"/>
              <w:rPr>
                <w:rFonts w:ascii="Times New Roman" w:eastAsia="Arial Unicode MS" w:hAnsi="Times New Roman"/>
                <w:sz w:val="24"/>
                <w:szCs w:val="24"/>
              </w:rPr>
            </w:pPr>
            <w:r w:rsidRPr="00597423">
              <w:rPr>
                <w:rFonts w:ascii="Times New Roman" w:eastAsia="Arial Unicode MS" w:hAnsi="Times New Roman"/>
                <w:sz w:val="24"/>
                <w:szCs w:val="24"/>
              </w:rPr>
              <w:t>Наименование разде</w:t>
            </w:r>
            <w:r w:rsidRPr="00597423">
              <w:rPr>
                <w:rFonts w:ascii="Times New Roman" w:eastAsia="Arial Unicode MS" w:hAnsi="Times New Roman"/>
                <w:sz w:val="24"/>
                <w:szCs w:val="24"/>
              </w:rPr>
              <w:softHyphen/>
              <w:t>лов, тем дисциплины</w:t>
            </w:r>
          </w:p>
        </w:tc>
        <w:tc>
          <w:tcPr>
            <w:tcW w:w="1559" w:type="dxa"/>
            <w:tcBorders>
              <w:top w:val="single" w:sz="4" w:space="0" w:color="000000"/>
              <w:left w:val="single" w:sz="4" w:space="0" w:color="000000"/>
              <w:bottom w:val="single" w:sz="4" w:space="0" w:color="000000"/>
            </w:tcBorders>
            <w:shd w:val="clear" w:color="auto" w:fill="EEECE1" w:themeFill="background2"/>
          </w:tcPr>
          <w:p w14:paraId="284978C6" w14:textId="77777777" w:rsidR="00C3774B" w:rsidRPr="00597423" w:rsidRDefault="00C3774B" w:rsidP="00455057">
            <w:pPr>
              <w:snapToGrid w:val="0"/>
              <w:spacing w:after="0" w:line="240" w:lineRule="auto"/>
              <w:ind w:left="220" w:right="149"/>
              <w:jc w:val="center"/>
              <w:rPr>
                <w:rFonts w:ascii="Times New Roman" w:eastAsia="Arial Unicode MS" w:hAnsi="Times New Roman"/>
                <w:sz w:val="24"/>
                <w:szCs w:val="24"/>
              </w:rPr>
            </w:pPr>
            <w:r w:rsidRPr="00597423">
              <w:rPr>
                <w:rFonts w:ascii="Times New Roman" w:eastAsia="Arial Unicode MS" w:hAnsi="Times New Roman"/>
                <w:sz w:val="24"/>
                <w:szCs w:val="24"/>
              </w:rPr>
              <w:t>Формы внеаудиторной самостоятельной работы</w:t>
            </w:r>
          </w:p>
        </w:tc>
        <w:tc>
          <w:tcPr>
            <w:tcW w:w="1276" w:type="dxa"/>
            <w:tcBorders>
              <w:top w:val="single" w:sz="4" w:space="0" w:color="000000"/>
              <w:left w:val="single" w:sz="4" w:space="0" w:color="000000"/>
              <w:bottom w:val="single" w:sz="4" w:space="0" w:color="000000"/>
            </w:tcBorders>
            <w:shd w:val="clear" w:color="auto" w:fill="EEECE1" w:themeFill="background2"/>
          </w:tcPr>
          <w:p w14:paraId="25AB05B8" w14:textId="77777777" w:rsidR="00C3774B" w:rsidRPr="00597423" w:rsidRDefault="00C3774B" w:rsidP="00455057">
            <w:pPr>
              <w:snapToGrid w:val="0"/>
              <w:spacing w:after="0" w:line="240" w:lineRule="auto"/>
              <w:ind w:left="220" w:right="142"/>
              <w:jc w:val="center"/>
              <w:rPr>
                <w:rFonts w:ascii="Times New Roman" w:eastAsia="Arial Unicode MS" w:hAnsi="Times New Roman"/>
                <w:sz w:val="24"/>
                <w:szCs w:val="24"/>
              </w:rPr>
            </w:pPr>
            <w:r w:rsidRPr="00597423">
              <w:rPr>
                <w:rFonts w:ascii="Times New Roman" w:eastAsia="Arial Unicode MS" w:hAnsi="Times New Roman"/>
                <w:sz w:val="24"/>
                <w:szCs w:val="24"/>
              </w:rPr>
              <w:t>Трудоемкость в часах</w:t>
            </w:r>
          </w:p>
        </w:tc>
        <w:tc>
          <w:tcPr>
            <w:tcW w:w="4867" w:type="dxa"/>
            <w:tcBorders>
              <w:top w:val="single" w:sz="4" w:space="0" w:color="000000"/>
              <w:left w:val="single" w:sz="4" w:space="0" w:color="000000"/>
              <w:bottom w:val="single" w:sz="4" w:space="0" w:color="000000"/>
              <w:right w:val="single" w:sz="4" w:space="0" w:color="000000"/>
            </w:tcBorders>
            <w:shd w:val="clear" w:color="auto" w:fill="EEECE1" w:themeFill="background2"/>
          </w:tcPr>
          <w:p w14:paraId="2D0729C1" w14:textId="77777777" w:rsidR="00C3774B" w:rsidRPr="00597423" w:rsidRDefault="00C3774B" w:rsidP="00455057">
            <w:pPr>
              <w:snapToGrid w:val="0"/>
              <w:spacing w:after="0" w:line="240" w:lineRule="auto"/>
              <w:jc w:val="center"/>
              <w:rPr>
                <w:rFonts w:ascii="Times New Roman" w:eastAsia="Arial Unicode MS" w:hAnsi="Times New Roman"/>
                <w:sz w:val="24"/>
                <w:szCs w:val="24"/>
              </w:rPr>
            </w:pPr>
            <w:r w:rsidRPr="00597423">
              <w:rPr>
                <w:rFonts w:ascii="Times New Roman" w:eastAsia="Arial Unicode MS" w:hAnsi="Times New Roman"/>
                <w:sz w:val="24"/>
                <w:szCs w:val="24"/>
              </w:rPr>
              <w:t>Указание разделов, тем, отводимых на само</w:t>
            </w:r>
            <w:r w:rsidRPr="00597423">
              <w:rPr>
                <w:rFonts w:ascii="Times New Roman" w:eastAsia="Arial Unicode MS" w:hAnsi="Times New Roman"/>
                <w:sz w:val="24"/>
                <w:szCs w:val="24"/>
              </w:rPr>
              <w:softHyphen/>
              <w:t xml:space="preserve">стоятельное освоение </w:t>
            </w:r>
            <w:proofErr w:type="gramStart"/>
            <w:r w:rsidRPr="00597423">
              <w:rPr>
                <w:rFonts w:ascii="Times New Roman" w:eastAsia="Arial Unicode MS" w:hAnsi="Times New Roman"/>
                <w:sz w:val="24"/>
                <w:szCs w:val="24"/>
              </w:rPr>
              <w:t>обучающимися</w:t>
            </w:r>
            <w:proofErr w:type="gramEnd"/>
          </w:p>
        </w:tc>
      </w:tr>
      <w:tr w:rsidR="00C3774B" w:rsidRPr="00597423" w14:paraId="26D50D27" w14:textId="77777777" w:rsidTr="00C3774B">
        <w:trPr>
          <w:trHeight w:val="278"/>
        </w:trPr>
        <w:tc>
          <w:tcPr>
            <w:tcW w:w="1985" w:type="dxa"/>
            <w:tcBorders>
              <w:top w:val="single" w:sz="4" w:space="0" w:color="000000"/>
              <w:left w:val="single" w:sz="4" w:space="0" w:color="000000"/>
              <w:bottom w:val="single" w:sz="4" w:space="0" w:color="000000"/>
            </w:tcBorders>
            <w:shd w:val="clear" w:color="auto" w:fill="FFFFFF"/>
          </w:tcPr>
          <w:p w14:paraId="6475275C" w14:textId="77777777" w:rsidR="00C3774B" w:rsidRPr="00597423" w:rsidRDefault="00C3774B" w:rsidP="00455057">
            <w:pPr>
              <w:snapToGrid w:val="0"/>
              <w:spacing w:after="0" w:line="240" w:lineRule="auto"/>
              <w:ind w:left="57" w:right="57"/>
              <w:jc w:val="center"/>
              <w:rPr>
                <w:rFonts w:ascii="Times New Roman" w:hAnsi="Times New Roman"/>
                <w:i/>
                <w:sz w:val="24"/>
                <w:szCs w:val="24"/>
              </w:rPr>
            </w:pPr>
            <w:r w:rsidRPr="00597423">
              <w:rPr>
                <w:rFonts w:ascii="Times New Roman" w:hAnsi="Times New Roman"/>
                <w:i/>
                <w:sz w:val="24"/>
                <w:szCs w:val="24"/>
              </w:rPr>
              <w:t xml:space="preserve">Древний мир. История Средних веков. Русское государство и мир в </w:t>
            </w:r>
            <w:r w:rsidRPr="00597423">
              <w:rPr>
                <w:rFonts w:ascii="Times New Roman" w:hAnsi="Times New Roman"/>
                <w:i/>
                <w:sz w:val="24"/>
                <w:szCs w:val="24"/>
                <w:lang w:val="en-US"/>
              </w:rPr>
              <w:t>IX</w:t>
            </w:r>
            <w:r w:rsidRPr="00597423">
              <w:rPr>
                <w:rFonts w:ascii="Times New Roman" w:hAnsi="Times New Roman"/>
                <w:i/>
                <w:sz w:val="24"/>
                <w:szCs w:val="24"/>
              </w:rPr>
              <w:t>-</w:t>
            </w:r>
            <w:r w:rsidRPr="00597423">
              <w:rPr>
                <w:rFonts w:ascii="Times New Roman" w:hAnsi="Times New Roman"/>
                <w:i/>
                <w:sz w:val="24"/>
                <w:szCs w:val="24"/>
                <w:lang w:val="en-US"/>
              </w:rPr>
              <w:t>XVII</w:t>
            </w:r>
            <w:r w:rsidRPr="00597423">
              <w:rPr>
                <w:rFonts w:ascii="Times New Roman" w:hAnsi="Times New Roman"/>
                <w:i/>
                <w:sz w:val="24"/>
                <w:szCs w:val="24"/>
              </w:rPr>
              <w:t xml:space="preserve"> вв.</w:t>
            </w:r>
          </w:p>
        </w:tc>
        <w:tc>
          <w:tcPr>
            <w:tcW w:w="1559" w:type="dxa"/>
            <w:tcBorders>
              <w:top w:val="single" w:sz="4" w:space="0" w:color="000000"/>
              <w:left w:val="single" w:sz="4" w:space="0" w:color="000000"/>
              <w:bottom w:val="single" w:sz="4" w:space="0" w:color="000000"/>
            </w:tcBorders>
            <w:shd w:val="clear" w:color="auto" w:fill="FFFFFF"/>
          </w:tcPr>
          <w:p w14:paraId="7D73D214" w14:textId="77777777" w:rsidR="00C3774B" w:rsidRPr="00597423" w:rsidRDefault="00C3774B" w:rsidP="00455057">
            <w:pPr>
              <w:snapToGrid w:val="0"/>
              <w:spacing w:after="0" w:line="240" w:lineRule="auto"/>
              <w:jc w:val="center"/>
              <w:rPr>
                <w:rFonts w:ascii="Times New Roman" w:eastAsia="Arial Unicode MS" w:hAnsi="Times New Roman"/>
                <w:sz w:val="24"/>
                <w:szCs w:val="24"/>
              </w:rPr>
            </w:pPr>
            <w:r w:rsidRPr="00597423">
              <w:rPr>
                <w:rFonts w:ascii="Times New Roman" w:eastAsia="Arial Unicode MS" w:hAnsi="Times New Roman"/>
                <w:sz w:val="24"/>
                <w:szCs w:val="24"/>
              </w:rPr>
              <w:t>Работа с рекомендованной литературой</w:t>
            </w:r>
          </w:p>
          <w:p w14:paraId="5F4F4B6A" w14:textId="77777777" w:rsidR="00C3774B" w:rsidRPr="00597423" w:rsidRDefault="00C3774B" w:rsidP="00455057">
            <w:pPr>
              <w:spacing w:after="0" w:line="240" w:lineRule="auto"/>
              <w:jc w:val="center"/>
              <w:rPr>
                <w:rFonts w:ascii="Times New Roman" w:eastAsia="Arial Unicode MS" w:hAnsi="Times New Roman"/>
                <w:sz w:val="24"/>
                <w:szCs w:val="24"/>
              </w:rPr>
            </w:pPr>
          </w:p>
          <w:p w14:paraId="000D0EFB" w14:textId="77777777" w:rsidR="00C3774B" w:rsidRPr="00597423" w:rsidRDefault="00C3774B" w:rsidP="00455057">
            <w:pPr>
              <w:spacing w:after="0" w:line="240" w:lineRule="auto"/>
              <w:jc w:val="center"/>
              <w:rPr>
                <w:rFonts w:ascii="Times New Roman" w:eastAsia="Arial Unicode MS" w:hAnsi="Times New Roman"/>
                <w:sz w:val="24"/>
                <w:szCs w:val="24"/>
              </w:rPr>
            </w:pPr>
          </w:p>
          <w:p w14:paraId="10047520" w14:textId="77777777" w:rsidR="00C3774B" w:rsidRPr="00597423" w:rsidRDefault="00C3774B" w:rsidP="00455057">
            <w:pPr>
              <w:spacing w:after="0" w:line="240" w:lineRule="auto"/>
              <w:jc w:val="center"/>
              <w:rPr>
                <w:rFonts w:ascii="Times New Roman" w:eastAsia="Arial Unicode MS" w:hAnsi="Times New Roman"/>
                <w:sz w:val="24"/>
                <w:szCs w:val="24"/>
              </w:rPr>
            </w:pPr>
          </w:p>
          <w:p w14:paraId="160DFA1C" w14:textId="77777777" w:rsidR="00C3774B" w:rsidRPr="00597423" w:rsidRDefault="00C3774B" w:rsidP="00455057">
            <w:pPr>
              <w:spacing w:after="0" w:line="240" w:lineRule="auto"/>
              <w:jc w:val="center"/>
              <w:rPr>
                <w:rFonts w:ascii="Times New Roman" w:eastAsia="Arial Unicode MS" w:hAnsi="Times New Roman"/>
                <w:sz w:val="24"/>
                <w:szCs w:val="24"/>
              </w:rPr>
            </w:pPr>
          </w:p>
          <w:p w14:paraId="3140CF1F" w14:textId="77777777" w:rsidR="00C3774B" w:rsidRPr="00597423" w:rsidRDefault="00C3774B" w:rsidP="00455057">
            <w:pPr>
              <w:spacing w:after="0" w:line="240" w:lineRule="auto"/>
              <w:jc w:val="center"/>
              <w:rPr>
                <w:rFonts w:ascii="Times New Roman" w:eastAsia="Arial Unicode MS" w:hAnsi="Times New Roman"/>
                <w:sz w:val="24"/>
                <w:szCs w:val="24"/>
              </w:rPr>
            </w:pPr>
          </w:p>
          <w:p w14:paraId="1E569C78" w14:textId="77777777" w:rsidR="00C3774B" w:rsidRPr="00597423" w:rsidRDefault="00C3774B" w:rsidP="00455057">
            <w:pPr>
              <w:spacing w:after="0" w:line="240" w:lineRule="auto"/>
              <w:jc w:val="center"/>
              <w:rPr>
                <w:rFonts w:ascii="Times New Roman" w:eastAsia="Arial Unicode MS" w:hAnsi="Times New Roman"/>
                <w:sz w:val="24"/>
                <w:szCs w:val="24"/>
              </w:rPr>
            </w:pPr>
          </w:p>
          <w:p w14:paraId="7BBD5E7A" w14:textId="77777777" w:rsidR="00C3774B" w:rsidRPr="00597423" w:rsidRDefault="00C3774B" w:rsidP="00455057">
            <w:pPr>
              <w:spacing w:after="0" w:line="240" w:lineRule="auto"/>
              <w:jc w:val="center"/>
              <w:rPr>
                <w:rFonts w:ascii="Times New Roman" w:eastAsia="Arial Unicode MS" w:hAnsi="Times New Roman"/>
                <w:sz w:val="24"/>
                <w:szCs w:val="24"/>
              </w:rPr>
            </w:pPr>
          </w:p>
          <w:p w14:paraId="2ADE5D54" w14:textId="77777777" w:rsidR="00C3774B" w:rsidRPr="00597423" w:rsidRDefault="00C3774B" w:rsidP="00455057">
            <w:pPr>
              <w:spacing w:after="0" w:line="240" w:lineRule="auto"/>
              <w:jc w:val="center"/>
              <w:rPr>
                <w:rFonts w:ascii="Times New Roman" w:eastAsia="Arial Unicode MS" w:hAnsi="Times New Roman"/>
                <w:sz w:val="24"/>
                <w:szCs w:val="24"/>
              </w:rPr>
            </w:pPr>
          </w:p>
          <w:p w14:paraId="2FAF2A12" w14:textId="77777777" w:rsidR="00C3774B" w:rsidRPr="00597423" w:rsidRDefault="00C3774B" w:rsidP="00455057">
            <w:pPr>
              <w:spacing w:after="0" w:line="240" w:lineRule="auto"/>
              <w:jc w:val="center"/>
              <w:rPr>
                <w:rFonts w:ascii="Times New Roman" w:eastAsia="Arial Unicode MS" w:hAnsi="Times New Roman"/>
                <w:sz w:val="24"/>
                <w:szCs w:val="24"/>
              </w:rPr>
            </w:pPr>
          </w:p>
          <w:p w14:paraId="6DEDC41C" w14:textId="77777777" w:rsidR="00C3774B" w:rsidRPr="00597423" w:rsidRDefault="00C3774B" w:rsidP="00455057">
            <w:pPr>
              <w:spacing w:after="0" w:line="240" w:lineRule="auto"/>
              <w:jc w:val="center"/>
              <w:rPr>
                <w:rFonts w:ascii="Times New Roman" w:eastAsia="Arial Unicode MS" w:hAnsi="Times New Roman"/>
                <w:sz w:val="24"/>
                <w:szCs w:val="24"/>
              </w:rPr>
            </w:pPr>
          </w:p>
          <w:p w14:paraId="558962A0" w14:textId="77777777" w:rsidR="00C3774B" w:rsidRPr="00597423" w:rsidRDefault="00C3774B" w:rsidP="00455057">
            <w:pPr>
              <w:spacing w:after="0" w:line="240" w:lineRule="auto"/>
              <w:jc w:val="center"/>
              <w:rPr>
                <w:rFonts w:ascii="Times New Roman" w:eastAsia="Arial Unicode MS" w:hAnsi="Times New Roman"/>
                <w:sz w:val="24"/>
                <w:szCs w:val="24"/>
              </w:rPr>
            </w:pPr>
          </w:p>
          <w:p w14:paraId="12998917" w14:textId="77777777" w:rsidR="00C3774B" w:rsidRPr="00597423" w:rsidRDefault="00C3774B" w:rsidP="00455057">
            <w:pPr>
              <w:spacing w:after="0" w:line="240" w:lineRule="auto"/>
              <w:jc w:val="center"/>
              <w:rPr>
                <w:rFonts w:ascii="Times New Roman" w:eastAsia="Arial Unicode MS" w:hAnsi="Times New Roman"/>
                <w:sz w:val="24"/>
                <w:szCs w:val="24"/>
              </w:rPr>
            </w:pPr>
          </w:p>
          <w:p w14:paraId="272CFF97" w14:textId="77777777" w:rsidR="00C3774B" w:rsidRPr="00597423" w:rsidRDefault="00C3774B" w:rsidP="00455057">
            <w:pPr>
              <w:spacing w:after="0" w:line="240" w:lineRule="auto"/>
              <w:jc w:val="center"/>
              <w:rPr>
                <w:rFonts w:ascii="Times New Roman" w:eastAsia="Arial Unicode MS" w:hAnsi="Times New Roman"/>
                <w:sz w:val="24"/>
                <w:szCs w:val="24"/>
              </w:rPr>
            </w:pPr>
          </w:p>
          <w:p w14:paraId="0455FB3B" w14:textId="77777777" w:rsidR="00C3774B" w:rsidRPr="00597423" w:rsidRDefault="00C3774B" w:rsidP="00455057">
            <w:pPr>
              <w:spacing w:after="0" w:line="240" w:lineRule="auto"/>
              <w:jc w:val="center"/>
              <w:rPr>
                <w:rFonts w:ascii="Times New Roman" w:eastAsia="Arial Unicode MS" w:hAnsi="Times New Roman"/>
                <w:sz w:val="24"/>
                <w:szCs w:val="24"/>
              </w:rPr>
            </w:pPr>
          </w:p>
        </w:tc>
        <w:tc>
          <w:tcPr>
            <w:tcW w:w="1276" w:type="dxa"/>
            <w:tcBorders>
              <w:top w:val="single" w:sz="4" w:space="0" w:color="000000"/>
              <w:left w:val="single" w:sz="4" w:space="0" w:color="000000"/>
              <w:bottom w:val="single" w:sz="4" w:space="0" w:color="000000"/>
            </w:tcBorders>
            <w:shd w:val="clear" w:color="auto" w:fill="FFFFFF"/>
          </w:tcPr>
          <w:p w14:paraId="7193C2D3" w14:textId="77777777" w:rsidR="00C3774B" w:rsidRPr="00597423" w:rsidRDefault="00C3774B" w:rsidP="00455057">
            <w:pPr>
              <w:snapToGrid w:val="0"/>
              <w:spacing w:after="0" w:line="240" w:lineRule="auto"/>
              <w:ind w:right="36"/>
              <w:jc w:val="center"/>
              <w:rPr>
                <w:rFonts w:ascii="Times New Roman" w:hAnsi="Times New Roman"/>
                <w:sz w:val="24"/>
                <w:szCs w:val="24"/>
              </w:rPr>
            </w:pPr>
            <w:r w:rsidRPr="00597423">
              <w:rPr>
                <w:rFonts w:ascii="Times New Roman" w:hAnsi="Times New Roman"/>
                <w:sz w:val="24"/>
                <w:szCs w:val="24"/>
              </w:rPr>
              <w:t>20</w:t>
            </w:r>
          </w:p>
        </w:tc>
        <w:tc>
          <w:tcPr>
            <w:tcW w:w="4867" w:type="dxa"/>
            <w:tcBorders>
              <w:top w:val="single" w:sz="4" w:space="0" w:color="000000"/>
              <w:left w:val="single" w:sz="4" w:space="0" w:color="000000"/>
              <w:bottom w:val="single" w:sz="4" w:space="0" w:color="000000"/>
              <w:right w:val="single" w:sz="4" w:space="0" w:color="000000"/>
            </w:tcBorders>
            <w:shd w:val="clear" w:color="auto" w:fill="FFFFFF"/>
          </w:tcPr>
          <w:p w14:paraId="4CA601ED" w14:textId="77777777" w:rsidR="00C3774B" w:rsidRPr="00597423" w:rsidRDefault="00C3774B" w:rsidP="00455057">
            <w:pPr>
              <w:snapToGrid w:val="0"/>
              <w:spacing w:after="0" w:line="240" w:lineRule="auto"/>
              <w:jc w:val="center"/>
              <w:rPr>
                <w:rFonts w:ascii="Times New Roman" w:eastAsia="Arial Unicode MS" w:hAnsi="Times New Roman"/>
                <w:sz w:val="24"/>
                <w:szCs w:val="24"/>
              </w:rPr>
            </w:pPr>
            <w:r w:rsidRPr="00597423">
              <w:rPr>
                <w:rFonts w:ascii="Times New Roman" w:eastAsia="Arial Unicode MS" w:hAnsi="Times New Roman"/>
                <w:sz w:val="24"/>
                <w:szCs w:val="24"/>
              </w:rPr>
              <w:t>Скифское царство. Походы Александра Македонского,</w:t>
            </w:r>
          </w:p>
          <w:p w14:paraId="17A4C2E2" w14:textId="77777777" w:rsidR="00C3774B" w:rsidRPr="00597423" w:rsidRDefault="00C3774B" w:rsidP="00455057">
            <w:pPr>
              <w:snapToGrid w:val="0"/>
              <w:spacing w:after="0" w:line="240" w:lineRule="auto"/>
              <w:jc w:val="center"/>
              <w:rPr>
                <w:rFonts w:ascii="Times New Roman" w:eastAsia="Arial Unicode MS" w:hAnsi="Times New Roman"/>
                <w:sz w:val="24"/>
                <w:szCs w:val="24"/>
              </w:rPr>
            </w:pPr>
            <w:r w:rsidRPr="00597423">
              <w:rPr>
                <w:rFonts w:ascii="Times New Roman" w:eastAsia="Arial Unicode MS" w:hAnsi="Times New Roman"/>
                <w:sz w:val="24"/>
                <w:szCs w:val="24"/>
              </w:rPr>
              <w:t xml:space="preserve">Гуситские войны, Генрих Мореплаватель, Х. Колумб, Ф. Магеллан, походы </w:t>
            </w:r>
            <w:proofErr w:type="spellStart"/>
            <w:r w:rsidRPr="00597423">
              <w:rPr>
                <w:rFonts w:ascii="Times New Roman" w:eastAsia="Arial Unicode MS" w:hAnsi="Times New Roman"/>
                <w:sz w:val="24"/>
                <w:szCs w:val="24"/>
              </w:rPr>
              <w:t>конкистодоров</w:t>
            </w:r>
            <w:proofErr w:type="spellEnd"/>
            <w:r w:rsidRPr="00597423">
              <w:rPr>
                <w:rFonts w:ascii="Times New Roman" w:eastAsia="Arial Unicode MS" w:hAnsi="Times New Roman"/>
                <w:sz w:val="24"/>
                <w:szCs w:val="24"/>
              </w:rPr>
              <w:t xml:space="preserve"> в Америке. Культура эпохи Возрождения.</w:t>
            </w:r>
          </w:p>
        </w:tc>
      </w:tr>
      <w:tr w:rsidR="00C3774B" w:rsidRPr="00597423" w14:paraId="1CA12CF2" w14:textId="77777777" w:rsidTr="00C3774B">
        <w:trPr>
          <w:trHeight w:val="278"/>
        </w:trPr>
        <w:tc>
          <w:tcPr>
            <w:tcW w:w="1985" w:type="dxa"/>
            <w:tcBorders>
              <w:top w:val="single" w:sz="4" w:space="0" w:color="000000"/>
              <w:left w:val="single" w:sz="4" w:space="0" w:color="000000"/>
              <w:bottom w:val="single" w:sz="4" w:space="0" w:color="000000"/>
            </w:tcBorders>
            <w:shd w:val="clear" w:color="auto" w:fill="FFFFFF"/>
          </w:tcPr>
          <w:p w14:paraId="56665BB8" w14:textId="77777777" w:rsidR="00C3774B" w:rsidRPr="00597423" w:rsidRDefault="00C3774B" w:rsidP="00455057">
            <w:pPr>
              <w:snapToGrid w:val="0"/>
              <w:spacing w:after="0" w:line="240" w:lineRule="auto"/>
              <w:ind w:left="57" w:right="57"/>
              <w:jc w:val="center"/>
              <w:rPr>
                <w:rFonts w:ascii="Times New Roman" w:hAnsi="Times New Roman"/>
                <w:i/>
                <w:sz w:val="24"/>
                <w:szCs w:val="24"/>
              </w:rPr>
            </w:pPr>
            <w:r w:rsidRPr="00597423">
              <w:rPr>
                <w:rFonts w:ascii="Times New Roman" w:hAnsi="Times New Roman"/>
                <w:i/>
                <w:sz w:val="24"/>
                <w:szCs w:val="24"/>
              </w:rPr>
              <w:lastRenderedPageBreak/>
              <w:t>Век Просвещения (</w:t>
            </w:r>
            <w:r w:rsidRPr="00597423">
              <w:rPr>
                <w:rFonts w:ascii="Times New Roman" w:hAnsi="Times New Roman"/>
                <w:i/>
                <w:sz w:val="24"/>
                <w:szCs w:val="24"/>
                <w:lang w:val="en-US"/>
              </w:rPr>
              <w:t>XVIII</w:t>
            </w:r>
            <w:r w:rsidRPr="00597423">
              <w:rPr>
                <w:rFonts w:ascii="Times New Roman" w:hAnsi="Times New Roman"/>
                <w:i/>
                <w:sz w:val="24"/>
                <w:szCs w:val="24"/>
              </w:rPr>
              <w:t xml:space="preserve"> столетие)</w:t>
            </w:r>
          </w:p>
        </w:tc>
        <w:tc>
          <w:tcPr>
            <w:tcW w:w="1559" w:type="dxa"/>
            <w:tcBorders>
              <w:top w:val="single" w:sz="4" w:space="0" w:color="000000"/>
              <w:left w:val="single" w:sz="4" w:space="0" w:color="000000"/>
              <w:bottom w:val="single" w:sz="4" w:space="0" w:color="000000"/>
            </w:tcBorders>
            <w:shd w:val="clear" w:color="auto" w:fill="FFFFFF"/>
          </w:tcPr>
          <w:p w14:paraId="2FD997C8" w14:textId="77777777" w:rsidR="00C3774B" w:rsidRPr="00597423" w:rsidRDefault="00C3774B" w:rsidP="00455057">
            <w:pPr>
              <w:snapToGrid w:val="0"/>
              <w:spacing w:after="0" w:line="240" w:lineRule="auto"/>
              <w:jc w:val="center"/>
              <w:rPr>
                <w:rFonts w:ascii="Times New Roman" w:eastAsia="Arial Unicode MS" w:hAnsi="Times New Roman"/>
                <w:sz w:val="24"/>
                <w:szCs w:val="24"/>
              </w:rPr>
            </w:pPr>
          </w:p>
        </w:tc>
        <w:tc>
          <w:tcPr>
            <w:tcW w:w="1276" w:type="dxa"/>
            <w:tcBorders>
              <w:top w:val="single" w:sz="4" w:space="0" w:color="000000"/>
              <w:left w:val="single" w:sz="4" w:space="0" w:color="000000"/>
              <w:bottom w:val="single" w:sz="4" w:space="0" w:color="000000"/>
            </w:tcBorders>
            <w:shd w:val="clear" w:color="auto" w:fill="FFFFFF"/>
          </w:tcPr>
          <w:p w14:paraId="49A0A9C0" w14:textId="77777777" w:rsidR="00C3774B" w:rsidRPr="00597423" w:rsidRDefault="00C3774B" w:rsidP="00455057">
            <w:pPr>
              <w:snapToGrid w:val="0"/>
              <w:spacing w:after="0" w:line="240" w:lineRule="auto"/>
              <w:ind w:right="36"/>
              <w:jc w:val="center"/>
              <w:rPr>
                <w:rFonts w:ascii="Times New Roman" w:hAnsi="Times New Roman"/>
                <w:sz w:val="24"/>
                <w:szCs w:val="24"/>
              </w:rPr>
            </w:pPr>
            <w:r w:rsidRPr="00597423">
              <w:rPr>
                <w:rFonts w:ascii="Times New Roman" w:hAnsi="Times New Roman"/>
                <w:sz w:val="24"/>
                <w:szCs w:val="24"/>
              </w:rPr>
              <w:t>16</w:t>
            </w:r>
          </w:p>
        </w:tc>
        <w:tc>
          <w:tcPr>
            <w:tcW w:w="4867" w:type="dxa"/>
            <w:tcBorders>
              <w:top w:val="single" w:sz="4" w:space="0" w:color="000000"/>
              <w:left w:val="single" w:sz="4" w:space="0" w:color="000000"/>
              <w:bottom w:val="single" w:sz="4" w:space="0" w:color="000000"/>
              <w:right w:val="single" w:sz="4" w:space="0" w:color="000000"/>
            </w:tcBorders>
            <w:shd w:val="clear" w:color="auto" w:fill="FFFFFF"/>
          </w:tcPr>
          <w:p w14:paraId="339CF947" w14:textId="77777777" w:rsidR="00C3774B" w:rsidRPr="00597423" w:rsidRDefault="00C3774B" w:rsidP="00455057">
            <w:pPr>
              <w:snapToGrid w:val="0"/>
              <w:spacing w:after="0" w:line="240" w:lineRule="auto"/>
              <w:jc w:val="center"/>
              <w:rPr>
                <w:rFonts w:ascii="Times New Roman" w:eastAsia="Arial Unicode MS" w:hAnsi="Times New Roman"/>
                <w:sz w:val="24"/>
                <w:szCs w:val="24"/>
              </w:rPr>
            </w:pPr>
            <w:r w:rsidRPr="00597423">
              <w:rPr>
                <w:rFonts w:ascii="Times New Roman" w:eastAsia="Arial Unicode MS" w:hAnsi="Times New Roman"/>
                <w:sz w:val="24"/>
                <w:szCs w:val="24"/>
              </w:rPr>
              <w:t>Французские просветители и их программа переустройства социума. Прусское королевство. Семилетняя война.</w:t>
            </w:r>
          </w:p>
          <w:p w14:paraId="2813DA0F" w14:textId="77777777" w:rsidR="00C3774B" w:rsidRPr="00597423" w:rsidRDefault="00C3774B" w:rsidP="00455057">
            <w:pPr>
              <w:snapToGrid w:val="0"/>
              <w:spacing w:after="0" w:line="240" w:lineRule="auto"/>
              <w:jc w:val="center"/>
              <w:rPr>
                <w:rFonts w:ascii="Times New Roman" w:eastAsia="Arial Unicode MS" w:hAnsi="Times New Roman"/>
                <w:sz w:val="24"/>
                <w:szCs w:val="24"/>
              </w:rPr>
            </w:pPr>
            <w:r w:rsidRPr="00597423">
              <w:rPr>
                <w:rFonts w:ascii="Times New Roman" w:eastAsia="Arial Unicode MS" w:hAnsi="Times New Roman"/>
                <w:sz w:val="24"/>
                <w:szCs w:val="24"/>
              </w:rPr>
              <w:t xml:space="preserve">Культура </w:t>
            </w:r>
            <w:r w:rsidRPr="00597423">
              <w:rPr>
                <w:rFonts w:ascii="Times New Roman" w:eastAsia="Arial Unicode MS" w:hAnsi="Times New Roman"/>
                <w:sz w:val="24"/>
                <w:szCs w:val="24"/>
                <w:lang w:val="en-US"/>
              </w:rPr>
              <w:t>XVIII</w:t>
            </w:r>
            <w:r w:rsidRPr="00597423">
              <w:rPr>
                <w:rFonts w:ascii="Times New Roman" w:eastAsia="Arial Unicode MS" w:hAnsi="Times New Roman"/>
                <w:sz w:val="24"/>
                <w:szCs w:val="24"/>
              </w:rPr>
              <w:t xml:space="preserve"> в. Научные достижения Европейской цивилизации.</w:t>
            </w:r>
          </w:p>
        </w:tc>
      </w:tr>
      <w:tr w:rsidR="00C3774B" w:rsidRPr="00597423" w14:paraId="625D83EA" w14:textId="77777777" w:rsidTr="00C3774B">
        <w:trPr>
          <w:trHeight w:val="278"/>
        </w:trPr>
        <w:tc>
          <w:tcPr>
            <w:tcW w:w="1985" w:type="dxa"/>
            <w:tcBorders>
              <w:left w:val="single" w:sz="4" w:space="0" w:color="000000"/>
              <w:bottom w:val="single" w:sz="4" w:space="0" w:color="000000"/>
            </w:tcBorders>
            <w:shd w:val="clear" w:color="auto" w:fill="FFFFFF"/>
          </w:tcPr>
          <w:p w14:paraId="6E45FBEE" w14:textId="77777777" w:rsidR="00C3774B" w:rsidRPr="00597423" w:rsidRDefault="00C3774B" w:rsidP="00455057">
            <w:pPr>
              <w:snapToGrid w:val="0"/>
              <w:spacing w:after="0" w:line="240" w:lineRule="auto"/>
              <w:ind w:left="57" w:right="57"/>
              <w:jc w:val="center"/>
              <w:rPr>
                <w:rFonts w:ascii="Times New Roman" w:hAnsi="Times New Roman"/>
                <w:i/>
                <w:sz w:val="24"/>
                <w:szCs w:val="24"/>
              </w:rPr>
            </w:pPr>
            <w:r w:rsidRPr="00597423">
              <w:rPr>
                <w:rFonts w:ascii="Times New Roman" w:hAnsi="Times New Roman"/>
                <w:i/>
                <w:sz w:val="24"/>
                <w:szCs w:val="24"/>
              </w:rPr>
              <w:t xml:space="preserve">Страны мира в </w:t>
            </w:r>
            <w:r w:rsidRPr="00597423">
              <w:rPr>
                <w:rFonts w:ascii="Times New Roman" w:hAnsi="Times New Roman"/>
                <w:i/>
                <w:sz w:val="24"/>
                <w:szCs w:val="24"/>
                <w:lang w:val="en-US"/>
              </w:rPr>
              <w:t>XIX</w:t>
            </w:r>
          </w:p>
        </w:tc>
        <w:tc>
          <w:tcPr>
            <w:tcW w:w="1559" w:type="dxa"/>
            <w:tcBorders>
              <w:left w:val="single" w:sz="4" w:space="0" w:color="000000"/>
              <w:bottom w:val="single" w:sz="4" w:space="0" w:color="000000"/>
            </w:tcBorders>
            <w:shd w:val="clear" w:color="auto" w:fill="FFFFFF"/>
          </w:tcPr>
          <w:p w14:paraId="0DDEC643" w14:textId="77777777" w:rsidR="00C3774B" w:rsidRPr="00597423" w:rsidRDefault="00C3774B" w:rsidP="00455057">
            <w:pPr>
              <w:snapToGrid w:val="0"/>
              <w:spacing w:after="0" w:line="240" w:lineRule="auto"/>
              <w:jc w:val="center"/>
              <w:rPr>
                <w:rFonts w:ascii="Times New Roman" w:eastAsia="Arial Unicode MS" w:hAnsi="Times New Roman"/>
                <w:sz w:val="24"/>
                <w:szCs w:val="24"/>
              </w:rPr>
            </w:pPr>
            <w:r w:rsidRPr="00597423">
              <w:rPr>
                <w:rFonts w:ascii="Times New Roman" w:eastAsia="Arial Unicode MS" w:hAnsi="Times New Roman"/>
                <w:sz w:val="24"/>
                <w:szCs w:val="24"/>
              </w:rPr>
              <w:t>Работа с рекомендованной литературой</w:t>
            </w:r>
          </w:p>
        </w:tc>
        <w:tc>
          <w:tcPr>
            <w:tcW w:w="1276" w:type="dxa"/>
            <w:tcBorders>
              <w:left w:val="single" w:sz="4" w:space="0" w:color="000000"/>
              <w:bottom w:val="single" w:sz="4" w:space="0" w:color="000000"/>
            </w:tcBorders>
            <w:shd w:val="clear" w:color="auto" w:fill="FFFFFF"/>
          </w:tcPr>
          <w:p w14:paraId="3668A1ED" w14:textId="7903AAEF" w:rsidR="00C3774B" w:rsidRPr="00597423" w:rsidRDefault="00C3774B" w:rsidP="00455057">
            <w:pPr>
              <w:snapToGrid w:val="0"/>
              <w:spacing w:after="0" w:line="240" w:lineRule="auto"/>
              <w:ind w:right="36"/>
              <w:jc w:val="center"/>
              <w:rPr>
                <w:rFonts w:ascii="Times New Roman" w:hAnsi="Times New Roman"/>
                <w:sz w:val="24"/>
                <w:szCs w:val="24"/>
              </w:rPr>
            </w:pPr>
            <w:r w:rsidRPr="00597423">
              <w:rPr>
                <w:rFonts w:ascii="Times New Roman" w:hAnsi="Times New Roman"/>
                <w:sz w:val="24"/>
                <w:szCs w:val="24"/>
              </w:rPr>
              <w:t>18</w:t>
            </w:r>
          </w:p>
        </w:tc>
        <w:tc>
          <w:tcPr>
            <w:tcW w:w="4867" w:type="dxa"/>
            <w:tcBorders>
              <w:left w:val="single" w:sz="4" w:space="0" w:color="000000"/>
              <w:bottom w:val="single" w:sz="4" w:space="0" w:color="000000"/>
              <w:right w:val="single" w:sz="4" w:space="0" w:color="000000"/>
            </w:tcBorders>
            <w:shd w:val="clear" w:color="auto" w:fill="FFFFFF"/>
          </w:tcPr>
          <w:p w14:paraId="6718D3AB" w14:textId="77777777" w:rsidR="00C3774B" w:rsidRPr="00597423" w:rsidRDefault="00C3774B" w:rsidP="00455057">
            <w:pPr>
              <w:snapToGrid w:val="0"/>
              <w:spacing w:after="0" w:line="240" w:lineRule="auto"/>
              <w:jc w:val="center"/>
              <w:rPr>
                <w:rFonts w:ascii="Times New Roman" w:eastAsia="Arial Unicode MS" w:hAnsi="Times New Roman"/>
                <w:sz w:val="24"/>
                <w:szCs w:val="24"/>
              </w:rPr>
            </w:pPr>
            <w:r w:rsidRPr="00597423">
              <w:rPr>
                <w:rFonts w:ascii="Times New Roman" w:eastAsia="Arial Unicode MS" w:hAnsi="Times New Roman"/>
                <w:sz w:val="24"/>
                <w:szCs w:val="24"/>
              </w:rPr>
              <w:t xml:space="preserve">Политические учения </w:t>
            </w:r>
            <w:r w:rsidRPr="00597423">
              <w:rPr>
                <w:rFonts w:ascii="Times New Roman" w:eastAsia="Arial Unicode MS" w:hAnsi="Times New Roman"/>
                <w:sz w:val="24"/>
                <w:szCs w:val="24"/>
                <w:lang w:val="en-US"/>
              </w:rPr>
              <w:t>XIX</w:t>
            </w:r>
            <w:r w:rsidRPr="00597423">
              <w:rPr>
                <w:rFonts w:ascii="Times New Roman" w:eastAsia="Arial Unicode MS" w:hAnsi="Times New Roman"/>
                <w:sz w:val="24"/>
                <w:szCs w:val="24"/>
              </w:rPr>
              <w:t xml:space="preserve"> в. Революции и революционеры </w:t>
            </w:r>
            <w:r w:rsidRPr="00597423">
              <w:rPr>
                <w:rFonts w:ascii="Times New Roman" w:eastAsia="Arial Unicode MS" w:hAnsi="Times New Roman"/>
                <w:sz w:val="24"/>
                <w:szCs w:val="24"/>
                <w:lang w:val="en-US"/>
              </w:rPr>
              <w:t>XIX</w:t>
            </w:r>
            <w:r w:rsidRPr="00597423">
              <w:rPr>
                <w:rFonts w:ascii="Times New Roman" w:eastAsia="Arial Unicode MS" w:hAnsi="Times New Roman"/>
                <w:sz w:val="24"/>
                <w:szCs w:val="24"/>
              </w:rPr>
              <w:t xml:space="preserve"> в.: от карбонариев к марксистам.</w:t>
            </w:r>
          </w:p>
          <w:p w14:paraId="3E7D2768" w14:textId="77777777" w:rsidR="00C3774B" w:rsidRPr="00597423" w:rsidRDefault="00C3774B" w:rsidP="00455057">
            <w:pPr>
              <w:snapToGrid w:val="0"/>
              <w:spacing w:after="0" w:line="240" w:lineRule="auto"/>
              <w:jc w:val="center"/>
              <w:rPr>
                <w:rFonts w:ascii="Times New Roman" w:eastAsia="Arial Unicode MS" w:hAnsi="Times New Roman"/>
                <w:sz w:val="24"/>
                <w:szCs w:val="24"/>
              </w:rPr>
            </w:pPr>
            <w:r w:rsidRPr="00597423">
              <w:rPr>
                <w:rFonts w:ascii="Times New Roman" w:eastAsia="Arial Unicode MS" w:hAnsi="Times New Roman"/>
                <w:sz w:val="24"/>
                <w:szCs w:val="24"/>
              </w:rPr>
              <w:t xml:space="preserve">Бисмарк и объединение Германии. Русско-турецкая война 1877-1878 гг. и освобождение стран Балканского полуострова от османского ига. Научные и культурные достижения </w:t>
            </w:r>
            <w:r w:rsidRPr="00597423">
              <w:rPr>
                <w:rFonts w:ascii="Times New Roman" w:eastAsia="Arial Unicode MS" w:hAnsi="Times New Roman"/>
                <w:sz w:val="24"/>
                <w:szCs w:val="24"/>
                <w:lang w:val="en-US"/>
              </w:rPr>
              <w:t>XIX</w:t>
            </w:r>
            <w:r w:rsidRPr="00597423">
              <w:rPr>
                <w:rFonts w:ascii="Times New Roman" w:eastAsia="Arial Unicode MS" w:hAnsi="Times New Roman"/>
                <w:sz w:val="24"/>
                <w:szCs w:val="24"/>
              </w:rPr>
              <w:t xml:space="preserve"> в.</w:t>
            </w:r>
          </w:p>
        </w:tc>
      </w:tr>
      <w:tr w:rsidR="00C3774B" w:rsidRPr="00597423" w14:paraId="7199AD8D" w14:textId="77777777" w:rsidTr="00C3774B">
        <w:trPr>
          <w:trHeight w:val="278"/>
        </w:trPr>
        <w:tc>
          <w:tcPr>
            <w:tcW w:w="1985" w:type="dxa"/>
            <w:tcBorders>
              <w:left w:val="single" w:sz="4" w:space="0" w:color="000000"/>
              <w:bottom w:val="single" w:sz="4" w:space="0" w:color="000000"/>
            </w:tcBorders>
            <w:shd w:val="clear" w:color="auto" w:fill="FFFFFF"/>
          </w:tcPr>
          <w:p w14:paraId="389A9E9F" w14:textId="77777777" w:rsidR="00C3774B" w:rsidRPr="00597423" w:rsidRDefault="00C3774B" w:rsidP="00455057">
            <w:pPr>
              <w:snapToGrid w:val="0"/>
              <w:spacing w:after="0" w:line="240" w:lineRule="auto"/>
              <w:ind w:left="57" w:right="57"/>
              <w:jc w:val="center"/>
              <w:rPr>
                <w:rFonts w:ascii="Times New Roman" w:hAnsi="Times New Roman"/>
                <w:i/>
                <w:sz w:val="24"/>
                <w:szCs w:val="24"/>
              </w:rPr>
            </w:pPr>
            <w:r w:rsidRPr="00597423">
              <w:rPr>
                <w:rFonts w:ascii="Times New Roman" w:hAnsi="Times New Roman"/>
                <w:i/>
                <w:sz w:val="24"/>
                <w:szCs w:val="24"/>
              </w:rPr>
              <w:t>Новейший период всеобщей и Российской истории</w:t>
            </w:r>
          </w:p>
        </w:tc>
        <w:tc>
          <w:tcPr>
            <w:tcW w:w="1559" w:type="dxa"/>
            <w:tcBorders>
              <w:left w:val="single" w:sz="4" w:space="0" w:color="000000"/>
              <w:bottom w:val="single" w:sz="4" w:space="0" w:color="000000"/>
            </w:tcBorders>
            <w:shd w:val="clear" w:color="auto" w:fill="FFFFFF"/>
          </w:tcPr>
          <w:p w14:paraId="1EC401D8" w14:textId="77777777" w:rsidR="00C3774B" w:rsidRPr="00597423" w:rsidRDefault="00C3774B" w:rsidP="00455057">
            <w:pPr>
              <w:snapToGrid w:val="0"/>
              <w:spacing w:after="0" w:line="240" w:lineRule="auto"/>
              <w:jc w:val="center"/>
              <w:rPr>
                <w:rFonts w:ascii="Times New Roman" w:eastAsia="Arial Unicode MS" w:hAnsi="Times New Roman"/>
                <w:sz w:val="24"/>
                <w:szCs w:val="24"/>
              </w:rPr>
            </w:pPr>
            <w:r w:rsidRPr="00597423">
              <w:rPr>
                <w:rFonts w:ascii="Times New Roman" w:eastAsia="Arial Unicode MS" w:hAnsi="Times New Roman"/>
                <w:sz w:val="24"/>
                <w:szCs w:val="24"/>
              </w:rPr>
              <w:t>Работа с рекомендованной литературой</w:t>
            </w:r>
          </w:p>
        </w:tc>
        <w:tc>
          <w:tcPr>
            <w:tcW w:w="1276" w:type="dxa"/>
            <w:tcBorders>
              <w:left w:val="single" w:sz="4" w:space="0" w:color="000000"/>
              <w:bottom w:val="single" w:sz="4" w:space="0" w:color="000000"/>
            </w:tcBorders>
            <w:shd w:val="clear" w:color="auto" w:fill="FFFFFF"/>
          </w:tcPr>
          <w:p w14:paraId="60878B44" w14:textId="77777777" w:rsidR="00C3774B" w:rsidRPr="00597423" w:rsidRDefault="00C3774B" w:rsidP="00455057">
            <w:pPr>
              <w:snapToGrid w:val="0"/>
              <w:spacing w:after="0" w:line="240" w:lineRule="auto"/>
              <w:ind w:right="36"/>
              <w:jc w:val="center"/>
              <w:rPr>
                <w:rFonts w:ascii="Times New Roman" w:hAnsi="Times New Roman"/>
                <w:sz w:val="24"/>
                <w:szCs w:val="24"/>
              </w:rPr>
            </w:pPr>
            <w:r w:rsidRPr="00597423">
              <w:rPr>
                <w:rFonts w:ascii="Times New Roman" w:hAnsi="Times New Roman"/>
                <w:sz w:val="24"/>
                <w:szCs w:val="24"/>
              </w:rPr>
              <w:t>32</w:t>
            </w:r>
          </w:p>
        </w:tc>
        <w:tc>
          <w:tcPr>
            <w:tcW w:w="4867" w:type="dxa"/>
            <w:tcBorders>
              <w:left w:val="single" w:sz="4" w:space="0" w:color="000000"/>
              <w:bottom w:val="single" w:sz="4" w:space="0" w:color="000000"/>
              <w:right w:val="single" w:sz="4" w:space="0" w:color="000000"/>
            </w:tcBorders>
            <w:shd w:val="clear" w:color="auto" w:fill="FFFFFF"/>
          </w:tcPr>
          <w:p w14:paraId="4AF69AB3" w14:textId="77777777" w:rsidR="00C3774B" w:rsidRPr="00597423" w:rsidRDefault="00C3774B" w:rsidP="00455057">
            <w:pPr>
              <w:snapToGrid w:val="0"/>
              <w:spacing w:after="0" w:line="240" w:lineRule="auto"/>
              <w:ind w:right="189"/>
              <w:jc w:val="center"/>
              <w:rPr>
                <w:rFonts w:ascii="Times New Roman" w:eastAsia="Arial Unicode MS" w:hAnsi="Times New Roman"/>
                <w:sz w:val="24"/>
                <w:szCs w:val="24"/>
              </w:rPr>
            </w:pPr>
            <w:r w:rsidRPr="00597423">
              <w:rPr>
                <w:rFonts w:ascii="Times New Roman" w:eastAsia="Arial Unicode MS" w:hAnsi="Times New Roman"/>
                <w:sz w:val="24"/>
                <w:szCs w:val="24"/>
              </w:rPr>
              <w:t xml:space="preserve">Крушение монархий. Установление тоталитарных режимов. Гражданская война в России. События в Испании. Японская агрессия в Китае и Юго-восточной Азии. Периферийные фронты Второй мировой войны. Кубинская революция. Научные и культурные достижения </w:t>
            </w:r>
            <w:r w:rsidRPr="00597423">
              <w:rPr>
                <w:rFonts w:ascii="Times New Roman" w:eastAsia="Arial Unicode MS" w:hAnsi="Times New Roman"/>
                <w:sz w:val="24"/>
                <w:szCs w:val="24"/>
                <w:lang w:val="en-US"/>
              </w:rPr>
              <w:t>XX</w:t>
            </w:r>
            <w:r w:rsidRPr="00597423">
              <w:rPr>
                <w:rFonts w:ascii="Times New Roman" w:eastAsia="Arial Unicode MS" w:hAnsi="Times New Roman"/>
                <w:sz w:val="24"/>
                <w:szCs w:val="24"/>
              </w:rPr>
              <w:t xml:space="preserve"> </w:t>
            </w:r>
            <w:proofErr w:type="gramStart"/>
            <w:r w:rsidRPr="00597423">
              <w:rPr>
                <w:rFonts w:ascii="Times New Roman" w:eastAsia="Arial Unicode MS" w:hAnsi="Times New Roman"/>
                <w:sz w:val="24"/>
                <w:szCs w:val="24"/>
              </w:rPr>
              <w:t>в</w:t>
            </w:r>
            <w:proofErr w:type="gramEnd"/>
          </w:p>
        </w:tc>
      </w:tr>
      <w:tr w:rsidR="00C3774B" w:rsidRPr="00597423" w14:paraId="76D7866F" w14:textId="77777777" w:rsidTr="00C3774B">
        <w:trPr>
          <w:trHeight w:val="278"/>
        </w:trPr>
        <w:tc>
          <w:tcPr>
            <w:tcW w:w="1985" w:type="dxa"/>
            <w:tcBorders>
              <w:left w:val="single" w:sz="4" w:space="0" w:color="000000"/>
              <w:bottom w:val="single" w:sz="4" w:space="0" w:color="000000"/>
            </w:tcBorders>
            <w:shd w:val="clear" w:color="auto" w:fill="FFFFFF"/>
          </w:tcPr>
          <w:p w14:paraId="2FA3E2F9" w14:textId="77777777" w:rsidR="00C3774B" w:rsidRPr="00597423" w:rsidRDefault="00C3774B" w:rsidP="00455057">
            <w:pPr>
              <w:snapToGrid w:val="0"/>
              <w:spacing w:after="0" w:line="240" w:lineRule="auto"/>
              <w:ind w:left="57" w:right="57"/>
              <w:jc w:val="center"/>
              <w:rPr>
                <w:rFonts w:ascii="Times New Roman" w:hAnsi="Times New Roman"/>
                <w:i/>
                <w:sz w:val="24"/>
                <w:szCs w:val="24"/>
              </w:rPr>
            </w:pPr>
            <w:r w:rsidRPr="00597423">
              <w:rPr>
                <w:rFonts w:ascii="Times New Roman" w:hAnsi="Times New Roman"/>
                <w:i/>
                <w:sz w:val="24"/>
                <w:szCs w:val="24"/>
              </w:rPr>
              <w:t xml:space="preserve">Мир на рубеже </w:t>
            </w:r>
            <w:r w:rsidRPr="00597423">
              <w:rPr>
                <w:rFonts w:ascii="Times New Roman" w:hAnsi="Times New Roman"/>
                <w:i/>
                <w:sz w:val="24"/>
                <w:szCs w:val="24"/>
                <w:lang w:val="en-US"/>
              </w:rPr>
              <w:t>XX</w:t>
            </w:r>
            <w:r w:rsidRPr="00597423">
              <w:rPr>
                <w:rFonts w:ascii="Times New Roman" w:hAnsi="Times New Roman"/>
                <w:i/>
                <w:sz w:val="24"/>
                <w:szCs w:val="24"/>
              </w:rPr>
              <w:t xml:space="preserve"> – </w:t>
            </w:r>
            <w:r w:rsidRPr="00597423">
              <w:rPr>
                <w:rFonts w:ascii="Times New Roman" w:hAnsi="Times New Roman"/>
                <w:i/>
                <w:sz w:val="24"/>
                <w:szCs w:val="24"/>
                <w:lang w:val="en-US"/>
              </w:rPr>
              <w:t>XXI</w:t>
            </w:r>
            <w:r w:rsidRPr="00597423">
              <w:rPr>
                <w:rFonts w:ascii="Times New Roman" w:hAnsi="Times New Roman"/>
                <w:i/>
                <w:sz w:val="24"/>
                <w:szCs w:val="24"/>
              </w:rPr>
              <w:t xml:space="preserve"> в.</w:t>
            </w:r>
          </w:p>
        </w:tc>
        <w:tc>
          <w:tcPr>
            <w:tcW w:w="1559" w:type="dxa"/>
            <w:tcBorders>
              <w:left w:val="single" w:sz="4" w:space="0" w:color="000000"/>
              <w:bottom w:val="single" w:sz="4" w:space="0" w:color="000000"/>
            </w:tcBorders>
            <w:shd w:val="clear" w:color="auto" w:fill="FFFFFF"/>
          </w:tcPr>
          <w:p w14:paraId="3D4741C0" w14:textId="77777777" w:rsidR="00C3774B" w:rsidRPr="00597423" w:rsidRDefault="00C3774B" w:rsidP="00455057">
            <w:pPr>
              <w:snapToGrid w:val="0"/>
              <w:spacing w:after="0" w:line="240" w:lineRule="auto"/>
              <w:jc w:val="center"/>
              <w:rPr>
                <w:rFonts w:ascii="Times New Roman" w:eastAsia="Arial Unicode MS" w:hAnsi="Times New Roman"/>
                <w:sz w:val="24"/>
                <w:szCs w:val="24"/>
              </w:rPr>
            </w:pPr>
            <w:r w:rsidRPr="00597423">
              <w:rPr>
                <w:rFonts w:ascii="Times New Roman" w:eastAsia="Arial Unicode MS" w:hAnsi="Times New Roman"/>
                <w:sz w:val="24"/>
                <w:szCs w:val="24"/>
              </w:rPr>
              <w:t>Работа с рекомендованной литературой</w:t>
            </w:r>
          </w:p>
        </w:tc>
        <w:tc>
          <w:tcPr>
            <w:tcW w:w="1276" w:type="dxa"/>
            <w:tcBorders>
              <w:left w:val="single" w:sz="4" w:space="0" w:color="000000"/>
              <w:bottom w:val="single" w:sz="4" w:space="0" w:color="000000"/>
            </w:tcBorders>
            <w:shd w:val="clear" w:color="auto" w:fill="FFFFFF"/>
          </w:tcPr>
          <w:p w14:paraId="71B22DAD" w14:textId="77777777" w:rsidR="00C3774B" w:rsidRPr="00597423" w:rsidRDefault="00C3774B" w:rsidP="00455057">
            <w:pPr>
              <w:snapToGrid w:val="0"/>
              <w:spacing w:after="0" w:line="240" w:lineRule="auto"/>
              <w:ind w:right="36"/>
              <w:jc w:val="center"/>
              <w:rPr>
                <w:rFonts w:ascii="Times New Roman" w:hAnsi="Times New Roman"/>
                <w:sz w:val="24"/>
                <w:szCs w:val="24"/>
              </w:rPr>
            </w:pPr>
            <w:r w:rsidRPr="00597423">
              <w:rPr>
                <w:rFonts w:ascii="Times New Roman" w:hAnsi="Times New Roman"/>
                <w:sz w:val="24"/>
                <w:szCs w:val="24"/>
              </w:rPr>
              <w:t>10</w:t>
            </w:r>
          </w:p>
        </w:tc>
        <w:tc>
          <w:tcPr>
            <w:tcW w:w="4867" w:type="dxa"/>
            <w:tcBorders>
              <w:left w:val="single" w:sz="4" w:space="0" w:color="000000"/>
              <w:bottom w:val="single" w:sz="4" w:space="0" w:color="000000"/>
              <w:right w:val="single" w:sz="4" w:space="0" w:color="000000"/>
            </w:tcBorders>
            <w:shd w:val="clear" w:color="auto" w:fill="FFFFFF"/>
          </w:tcPr>
          <w:p w14:paraId="5B8F3843" w14:textId="77777777" w:rsidR="00C3774B" w:rsidRPr="00597423" w:rsidRDefault="00C3774B" w:rsidP="00455057">
            <w:pPr>
              <w:snapToGrid w:val="0"/>
              <w:spacing w:after="0" w:line="240" w:lineRule="auto"/>
              <w:jc w:val="center"/>
              <w:rPr>
                <w:rFonts w:ascii="Times New Roman" w:eastAsia="Arial Unicode MS" w:hAnsi="Times New Roman"/>
                <w:sz w:val="24"/>
                <w:szCs w:val="24"/>
              </w:rPr>
            </w:pPr>
            <w:r w:rsidRPr="00597423">
              <w:rPr>
                <w:rFonts w:ascii="Times New Roman" w:eastAsia="Arial Unicode MS" w:hAnsi="Times New Roman"/>
                <w:sz w:val="24"/>
                <w:szCs w:val="24"/>
              </w:rPr>
              <w:t>Создание Евросоюза. Террористические атаки 9 сентября 2001 и вторжение в Афганистан. Распад Югославии и Натовские бомбардировки Сербии. Свержение режимов в Ираке, Ливии. Агрессия против Сирии.</w:t>
            </w:r>
          </w:p>
          <w:p w14:paraId="206E4A45" w14:textId="77777777" w:rsidR="00C3774B" w:rsidRPr="00597423" w:rsidRDefault="00C3774B" w:rsidP="00455057">
            <w:pPr>
              <w:snapToGrid w:val="0"/>
              <w:spacing w:after="0" w:line="240" w:lineRule="auto"/>
              <w:jc w:val="center"/>
              <w:rPr>
                <w:rFonts w:ascii="Times New Roman" w:hAnsi="Times New Roman"/>
                <w:sz w:val="24"/>
                <w:szCs w:val="24"/>
              </w:rPr>
            </w:pPr>
            <w:r w:rsidRPr="00597423">
              <w:rPr>
                <w:rFonts w:ascii="Times New Roman" w:eastAsia="Arial Unicode MS" w:hAnsi="Times New Roman"/>
                <w:sz w:val="24"/>
                <w:szCs w:val="24"/>
              </w:rPr>
              <w:t xml:space="preserve">Внешняя политика России на рубеже </w:t>
            </w:r>
            <w:r w:rsidRPr="00597423">
              <w:rPr>
                <w:rFonts w:ascii="Times New Roman" w:hAnsi="Times New Roman"/>
                <w:sz w:val="24"/>
                <w:szCs w:val="24"/>
                <w:lang w:val="en-US"/>
              </w:rPr>
              <w:t>XX</w:t>
            </w:r>
            <w:r w:rsidRPr="00597423">
              <w:rPr>
                <w:rFonts w:ascii="Times New Roman" w:hAnsi="Times New Roman"/>
                <w:sz w:val="24"/>
                <w:szCs w:val="24"/>
              </w:rPr>
              <w:t>-</w:t>
            </w:r>
            <w:r w:rsidRPr="00597423">
              <w:rPr>
                <w:rFonts w:ascii="Times New Roman" w:hAnsi="Times New Roman"/>
                <w:sz w:val="24"/>
                <w:szCs w:val="24"/>
                <w:lang w:val="en-US"/>
              </w:rPr>
              <w:t>XXI</w:t>
            </w:r>
            <w:r w:rsidRPr="00597423">
              <w:rPr>
                <w:rFonts w:ascii="Times New Roman" w:hAnsi="Times New Roman"/>
                <w:sz w:val="24"/>
                <w:szCs w:val="24"/>
              </w:rPr>
              <w:t xml:space="preserve"> вв. 5-дневная война России и Грузии (август 2008).</w:t>
            </w:r>
          </w:p>
          <w:p w14:paraId="4223EA12" w14:textId="77777777" w:rsidR="00C3774B" w:rsidRPr="00597423" w:rsidRDefault="00C3774B" w:rsidP="00455057">
            <w:pPr>
              <w:snapToGrid w:val="0"/>
              <w:spacing w:after="0" w:line="240" w:lineRule="auto"/>
              <w:jc w:val="center"/>
              <w:rPr>
                <w:rFonts w:ascii="Times New Roman" w:hAnsi="Times New Roman"/>
                <w:sz w:val="24"/>
                <w:szCs w:val="24"/>
              </w:rPr>
            </w:pPr>
            <w:r w:rsidRPr="00597423">
              <w:rPr>
                <w:rFonts w:ascii="Times New Roman" w:hAnsi="Times New Roman"/>
                <w:sz w:val="24"/>
                <w:szCs w:val="24"/>
              </w:rPr>
              <w:t>События на Украине 2013-2017 гг. и новый виток «Холодной войны».</w:t>
            </w:r>
          </w:p>
        </w:tc>
      </w:tr>
    </w:tbl>
    <w:p w14:paraId="175B4B9B" w14:textId="3E068369" w:rsidR="00455057" w:rsidRDefault="00455057" w:rsidP="00455057">
      <w:pPr>
        <w:tabs>
          <w:tab w:val="left" w:pos="1980"/>
        </w:tabs>
        <w:spacing w:after="0" w:line="240" w:lineRule="auto"/>
        <w:jc w:val="center"/>
        <w:rPr>
          <w:rFonts w:ascii="Times New Roman" w:hAnsi="Times New Roman"/>
          <w:sz w:val="28"/>
          <w:szCs w:val="28"/>
          <w:lang w:eastAsia="ru-RU"/>
        </w:rPr>
      </w:pPr>
    </w:p>
    <w:p w14:paraId="1AEC1D67" w14:textId="77777777" w:rsidR="00455057" w:rsidRDefault="00455057">
      <w:pPr>
        <w:spacing w:after="0" w:line="240" w:lineRule="auto"/>
        <w:rPr>
          <w:rFonts w:ascii="Times New Roman" w:hAnsi="Times New Roman"/>
          <w:sz w:val="28"/>
          <w:szCs w:val="28"/>
          <w:lang w:eastAsia="ru-RU"/>
        </w:rPr>
      </w:pPr>
      <w:r>
        <w:rPr>
          <w:rFonts w:ascii="Times New Roman" w:hAnsi="Times New Roman"/>
          <w:sz w:val="28"/>
          <w:szCs w:val="28"/>
          <w:lang w:eastAsia="ru-RU"/>
        </w:rPr>
        <w:br w:type="page"/>
      </w:r>
    </w:p>
    <w:p w14:paraId="24703F38" w14:textId="77777777" w:rsidR="0020303F" w:rsidRPr="00455057" w:rsidRDefault="00624DEB" w:rsidP="00597423">
      <w:pPr>
        <w:pStyle w:val="1"/>
      </w:pPr>
      <w:bookmarkStart w:id="87" w:name="_Toc473660768"/>
      <w:bookmarkStart w:id="88" w:name="_Toc479075217"/>
      <w:bookmarkStart w:id="89" w:name="_Toc479075569"/>
      <w:bookmarkStart w:id="90" w:name="_Toc479075667"/>
      <w:bookmarkStart w:id="91" w:name="_Toc479249191"/>
      <w:bookmarkStart w:id="92" w:name="_Toc479249233"/>
      <w:bookmarkStart w:id="93" w:name="_Toc479249270"/>
      <w:bookmarkStart w:id="94" w:name="_Toc479783140"/>
      <w:bookmarkStart w:id="95" w:name="_Toc494569231"/>
      <w:r w:rsidRPr="00455057">
        <w:lastRenderedPageBreak/>
        <w:t>6</w:t>
      </w:r>
      <w:r w:rsidR="0020303F" w:rsidRPr="00455057">
        <w:t>. ФОНД ОЦЕНОЧНЫХ СРЕДСТВ</w:t>
      </w:r>
      <w:r w:rsidR="0020303F" w:rsidRPr="00455057">
        <w:br/>
        <w:t xml:space="preserve">ДЛЯ ТЕКУЩЕГО КОНТРОЛЯ И ПРОВЕДЕНИЯ ПРОМЕЖУТОЧНОЙ </w:t>
      </w:r>
      <w:proofErr w:type="gramStart"/>
      <w:r w:rsidR="0020303F" w:rsidRPr="00455057">
        <w:t>АТТЕСТАЦИИ</w:t>
      </w:r>
      <w:proofErr w:type="gramEnd"/>
      <w:r w:rsidR="0020303F" w:rsidRPr="00455057">
        <w:t xml:space="preserve"> ОБУЧАЮЩИХСЯ ПО ДИСЦИПЛИНЕ</w:t>
      </w:r>
      <w:bookmarkEnd w:id="87"/>
      <w:bookmarkEnd w:id="88"/>
      <w:bookmarkEnd w:id="89"/>
      <w:bookmarkEnd w:id="90"/>
      <w:bookmarkEnd w:id="91"/>
      <w:bookmarkEnd w:id="92"/>
      <w:bookmarkEnd w:id="93"/>
      <w:bookmarkEnd w:id="94"/>
      <w:bookmarkEnd w:id="95"/>
    </w:p>
    <w:p w14:paraId="38751125" w14:textId="77777777" w:rsidR="00CD6007" w:rsidRPr="00455057" w:rsidRDefault="00CD6007" w:rsidP="00455057">
      <w:pPr>
        <w:spacing w:after="0" w:line="240" w:lineRule="auto"/>
        <w:rPr>
          <w:rFonts w:ascii="Times New Roman" w:hAnsi="Times New Roman"/>
          <w:lang w:eastAsia="ru-RU"/>
        </w:rPr>
      </w:pPr>
    </w:p>
    <w:p w14:paraId="26419808" w14:textId="77777777" w:rsidR="00CD6007" w:rsidRPr="00455057" w:rsidRDefault="00CD6007" w:rsidP="00455057">
      <w:pPr>
        <w:spacing w:after="0" w:line="240" w:lineRule="auto"/>
        <w:ind w:firstLine="709"/>
        <w:rPr>
          <w:rFonts w:ascii="Times New Roman" w:hAnsi="Times New Roman"/>
          <w:sz w:val="28"/>
          <w:szCs w:val="28"/>
          <w:lang w:eastAsia="ru-RU"/>
        </w:rPr>
      </w:pPr>
      <w:r w:rsidRPr="00455057">
        <w:rPr>
          <w:rFonts w:ascii="Times New Roman" w:hAnsi="Times New Roman"/>
          <w:sz w:val="28"/>
          <w:szCs w:val="28"/>
          <w:lang w:eastAsia="ru-RU"/>
        </w:rPr>
        <w:t>Рефераты, проверка конспектов рекомендованной литературы</w:t>
      </w:r>
    </w:p>
    <w:p w14:paraId="3D7227D3" w14:textId="77777777" w:rsidR="00CD6007" w:rsidRPr="00455057" w:rsidRDefault="00CD6007" w:rsidP="00455057">
      <w:pPr>
        <w:spacing w:after="0" w:line="240" w:lineRule="auto"/>
        <w:ind w:firstLine="709"/>
        <w:rPr>
          <w:rFonts w:ascii="Times New Roman" w:hAnsi="Times New Roman"/>
          <w:sz w:val="28"/>
          <w:szCs w:val="28"/>
          <w:lang w:eastAsia="ru-RU"/>
        </w:rPr>
      </w:pPr>
      <w:r w:rsidRPr="00455057">
        <w:rPr>
          <w:rFonts w:ascii="Times New Roman" w:hAnsi="Times New Roman"/>
          <w:sz w:val="28"/>
          <w:szCs w:val="28"/>
          <w:lang w:eastAsia="ru-RU"/>
        </w:rPr>
        <w:t>Зачет (1, 3 семестр)</w:t>
      </w:r>
    </w:p>
    <w:p w14:paraId="160ACA2E" w14:textId="1EC8583A" w:rsidR="00CD6007" w:rsidRPr="00455057" w:rsidRDefault="00CD6007" w:rsidP="00455057">
      <w:pPr>
        <w:spacing w:after="0" w:line="240" w:lineRule="auto"/>
        <w:ind w:firstLine="709"/>
        <w:rPr>
          <w:rFonts w:ascii="Times New Roman" w:hAnsi="Times New Roman"/>
          <w:sz w:val="28"/>
          <w:szCs w:val="28"/>
          <w:lang w:eastAsia="ru-RU"/>
        </w:rPr>
      </w:pPr>
      <w:r w:rsidRPr="00455057">
        <w:rPr>
          <w:rFonts w:ascii="Times New Roman" w:hAnsi="Times New Roman"/>
          <w:sz w:val="28"/>
          <w:szCs w:val="28"/>
          <w:lang w:eastAsia="ru-RU"/>
        </w:rPr>
        <w:t>Экзамен (</w:t>
      </w:r>
      <w:r w:rsidR="000F1FD0">
        <w:rPr>
          <w:rFonts w:ascii="Times New Roman" w:hAnsi="Times New Roman"/>
          <w:sz w:val="28"/>
          <w:szCs w:val="28"/>
          <w:lang w:eastAsia="ru-RU"/>
        </w:rPr>
        <w:t xml:space="preserve">2, </w:t>
      </w:r>
      <w:r w:rsidRPr="00455057">
        <w:rPr>
          <w:rFonts w:ascii="Times New Roman" w:hAnsi="Times New Roman"/>
          <w:sz w:val="28"/>
          <w:szCs w:val="28"/>
          <w:lang w:eastAsia="ru-RU"/>
        </w:rPr>
        <w:t>4 семестр)</w:t>
      </w:r>
    </w:p>
    <w:p w14:paraId="5E3F0E5A" w14:textId="77777777" w:rsidR="00CD6007" w:rsidRPr="00455057" w:rsidRDefault="00CD6007" w:rsidP="00597423">
      <w:pPr>
        <w:spacing w:after="0" w:line="276" w:lineRule="auto"/>
        <w:ind w:left="720"/>
        <w:jc w:val="center"/>
        <w:rPr>
          <w:rFonts w:ascii="Times New Roman" w:eastAsia="HiddenHorzOCR" w:hAnsi="Times New Roman"/>
          <w:b/>
          <w:sz w:val="28"/>
          <w:szCs w:val="28"/>
        </w:rPr>
      </w:pPr>
      <w:r w:rsidRPr="00455057">
        <w:rPr>
          <w:rFonts w:ascii="Times New Roman" w:eastAsia="HiddenHorzOCR" w:hAnsi="Times New Roman"/>
          <w:b/>
          <w:sz w:val="28"/>
          <w:szCs w:val="28"/>
        </w:rPr>
        <w:t>Темы рефератов</w:t>
      </w:r>
    </w:p>
    <w:p w14:paraId="3416712E" w14:textId="77777777" w:rsidR="00CD6007" w:rsidRPr="00455057" w:rsidRDefault="00CD6007" w:rsidP="00597423">
      <w:pPr>
        <w:spacing w:after="0" w:line="276" w:lineRule="auto"/>
        <w:ind w:left="720"/>
        <w:jc w:val="both"/>
        <w:rPr>
          <w:rFonts w:ascii="Times New Roman" w:eastAsia="HiddenHorzOCR" w:hAnsi="Times New Roman"/>
          <w:sz w:val="28"/>
          <w:szCs w:val="28"/>
        </w:rPr>
      </w:pPr>
    </w:p>
    <w:p w14:paraId="5C00CD6C" w14:textId="77777777" w:rsidR="00CD6007" w:rsidRPr="00455057" w:rsidRDefault="00CD6007" w:rsidP="00597423">
      <w:pPr>
        <w:pStyle w:val="af0"/>
        <w:numPr>
          <w:ilvl w:val="0"/>
          <w:numId w:val="26"/>
        </w:numPr>
        <w:suppressAutoHyphens/>
        <w:spacing w:line="276" w:lineRule="auto"/>
        <w:jc w:val="both"/>
        <w:rPr>
          <w:rFonts w:ascii="Times New Roman" w:hAnsi="Times New Roman"/>
          <w:sz w:val="28"/>
          <w:szCs w:val="28"/>
        </w:rPr>
      </w:pPr>
      <w:r w:rsidRPr="00455057">
        <w:rPr>
          <w:rFonts w:ascii="Times New Roman" w:hAnsi="Times New Roman"/>
          <w:sz w:val="28"/>
          <w:szCs w:val="28"/>
        </w:rPr>
        <w:t>Происхождение человека и человеческого общества.</w:t>
      </w:r>
    </w:p>
    <w:p w14:paraId="25D58EAA" w14:textId="77777777" w:rsidR="00CD6007" w:rsidRPr="00455057" w:rsidRDefault="00CD6007" w:rsidP="00597423">
      <w:pPr>
        <w:pStyle w:val="af0"/>
        <w:numPr>
          <w:ilvl w:val="0"/>
          <w:numId w:val="26"/>
        </w:numPr>
        <w:suppressAutoHyphens/>
        <w:spacing w:line="276" w:lineRule="auto"/>
        <w:jc w:val="both"/>
        <w:rPr>
          <w:rFonts w:ascii="Times New Roman" w:hAnsi="Times New Roman"/>
          <w:sz w:val="28"/>
          <w:szCs w:val="28"/>
        </w:rPr>
      </w:pPr>
      <w:r w:rsidRPr="00455057">
        <w:rPr>
          <w:rFonts w:ascii="Times New Roman" w:hAnsi="Times New Roman"/>
          <w:sz w:val="28"/>
          <w:szCs w:val="28"/>
        </w:rPr>
        <w:t>Первобытные племена Европы</w:t>
      </w:r>
    </w:p>
    <w:p w14:paraId="0CCECEDA" w14:textId="77777777" w:rsidR="00CD6007" w:rsidRPr="00455057" w:rsidRDefault="00CD6007" w:rsidP="00597423">
      <w:pPr>
        <w:pStyle w:val="af0"/>
        <w:numPr>
          <w:ilvl w:val="0"/>
          <w:numId w:val="26"/>
        </w:numPr>
        <w:suppressAutoHyphens/>
        <w:spacing w:line="276" w:lineRule="auto"/>
        <w:jc w:val="both"/>
        <w:rPr>
          <w:rFonts w:ascii="Times New Roman" w:hAnsi="Times New Roman"/>
          <w:sz w:val="28"/>
          <w:szCs w:val="28"/>
        </w:rPr>
      </w:pPr>
      <w:r w:rsidRPr="00455057">
        <w:rPr>
          <w:rFonts w:ascii="Times New Roman" w:hAnsi="Times New Roman"/>
          <w:sz w:val="28"/>
          <w:szCs w:val="28"/>
        </w:rPr>
        <w:t>Кроманьонский человек.</w:t>
      </w:r>
    </w:p>
    <w:p w14:paraId="74E2326C" w14:textId="77777777" w:rsidR="00CD6007" w:rsidRPr="00455057" w:rsidRDefault="00CD6007" w:rsidP="00597423">
      <w:pPr>
        <w:pStyle w:val="af0"/>
        <w:numPr>
          <w:ilvl w:val="0"/>
          <w:numId w:val="26"/>
        </w:numPr>
        <w:suppressAutoHyphens/>
        <w:spacing w:line="276" w:lineRule="auto"/>
        <w:jc w:val="both"/>
        <w:rPr>
          <w:rFonts w:ascii="Times New Roman" w:hAnsi="Times New Roman"/>
          <w:sz w:val="28"/>
          <w:szCs w:val="28"/>
        </w:rPr>
      </w:pPr>
      <w:r w:rsidRPr="00455057">
        <w:rPr>
          <w:rFonts w:ascii="Times New Roman" w:hAnsi="Times New Roman"/>
          <w:sz w:val="28"/>
          <w:szCs w:val="28"/>
        </w:rPr>
        <w:t xml:space="preserve">Заселение и появление </w:t>
      </w:r>
      <w:proofErr w:type="spellStart"/>
      <w:r w:rsidRPr="00455057">
        <w:rPr>
          <w:rFonts w:ascii="Times New Roman" w:hAnsi="Times New Roman"/>
          <w:sz w:val="28"/>
          <w:szCs w:val="28"/>
        </w:rPr>
        <w:t>протогосударств</w:t>
      </w:r>
      <w:proofErr w:type="spellEnd"/>
      <w:r w:rsidRPr="00455057">
        <w:rPr>
          <w:rFonts w:ascii="Times New Roman" w:hAnsi="Times New Roman"/>
          <w:sz w:val="28"/>
          <w:szCs w:val="28"/>
        </w:rPr>
        <w:t xml:space="preserve"> в </w:t>
      </w:r>
      <w:proofErr w:type="spellStart"/>
      <w:r w:rsidRPr="00455057">
        <w:rPr>
          <w:rFonts w:ascii="Times New Roman" w:hAnsi="Times New Roman"/>
          <w:sz w:val="28"/>
          <w:szCs w:val="28"/>
        </w:rPr>
        <w:t>Мессопотамии</w:t>
      </w:r>
      <w:proofErr w:type="spellEnd"/>
      <w:r w:rsidRPr="00455057">
        <w:rPr>
          <w:rFonts w:ascii="Times New Roman" w:hAnsi="Times New Roman"/>
          <w:sz w:val="28"/>
          <w:szCs w:val="28"/>
        </w:rPr>
        <w:t xml:space="preserve"> (</w:t>
      </w:r>
      <w:proofErr w:type="spellStart"/>
      <w:r w:rsidRPr="00455057">
        <w:rPr>
          <w:rFonts w:ascii="Times New Roman" w:hAnsi="Times New Roman"/>
          <w:sz w:val="28"/>
          <w:szCs w:val="28"/>
        </w:rPr>
        <w:t>Двуречье</w:t>
      </w:r>
      <w:proofErr w:type="spellEnd"/>
      <w:r w:rsidRPr="00455057">
        <w:rPr>
          <w:rFonts w:ascii="Times New Roman" w:hAnsi="Times New Roman"/>
          <w:sz w:val="28"/>
          <w:szCs w:val="28"/>
        </w:rPr>
        <w:t>)</w:t>
      </w:r>
    </w:p>
    <w:p w14:paraId="24B5400A" w14:textId="77777777" w:rsidR="00CD6007" w:rsidRPr="00455057" w:rsidRDefault="00CD6007" w:rsidP="00597423">
      <w:pPr>
        <w:pStyle w:val="af0"/>
        <w:numPr>
          <w:ilvl w:val="0"/>
          <w:numId w:val="26"/>
        </w:numPr>
        <w:suppressAutoHyphens/>
        <w:spacing w:line="276" w:lineRule="auto"/>
        <w:jc w:val="both"/>
        <w:rPr>
          <w:rFonts w:ascii="Times New Roman" w:hAnsi="Times New Roman"/>
          <w:sz w:val="28"/>
          <w:szCs w:val="28"/>
        </w:rPr>
      </w:pPr>
      <w:r w:rsidRPr="00455057">
        <w:rPr>
          <w:rFonts w:ascii="Times New Roman" w:hAnsi="Times New Roman"/>
          <w:sz w:val="28"/>
          <w:szCs w:val="28"/>
        </w:rPr>
        <w:t>Образование и основные этапы развития Вавилонского царства</w:t>
      </w:r>
    </w:p>
    <w:p w14:paraId="58667B33" w14:textId="77777777" w:rsidR="00CD6007" w:rsidRPr="00455057" w:rsidRDefault="00CD6007" w:rsidP="00597423">
      <w:pPr>
        <w:pStyle w:val="af0"/>
        <w:numPr>
          <w:ilvl w:val="0"/>
          <w:numId w:val="26"/>
        </w:numPr>
        <w:suppressAutoHyphens/>
        <w:spacing w:line="276" w:lineRule="auto"/>
        <w:jc w:val="both"/>
        <w:rPr>
          <w:rFonts w:ascii="Times New Roman" w:hAnsi="Times New Roman"/>
          <w:sz w:val="28"/>
          <w:szCs w:val="28"/>
        </w:rPr>
      </w:pPr>
      <w:r w:rsidRPr="00455057">
        <w:rPr>
          <w:rFonts w:ascii="Times New Roman" w:hAnsi="Times New Roman"/>
          <w:sz w:val="28"/>
          <w:szCs w:val="28"/>
        </w:rPr>
        <w:t>Формирование государственных образований на территории Египта</w:t>
      </w:r>
    </w:p>
    <w:p w14:paraId="6E913CE0" w14:textId="77777777" w:rsidR="00CD6007" w:rsidRPr="00455057" w:rsidRDefault="00CD6007" w:rsidP="00597423">
      <w:pPr>
        <w:pStyle w:val="af0"/>
        <w:numPr>
          <w:ilvl w:val="0"/>
          <w:numId w:val="26"/>
        </w:numPr>
        <w:suppressAutoHyphens/>
        <w:spacing w:line="276" w:lineRule="auto"/>
        <w:jc w:val="both"/>
        <w:rPr>
          <w:rFonts w:ascii="Times New Roman" w:hAnsi="Times New Roman"/>
          <w:sz w:val="28"/>
          <w:szCs w:val="28"/>
        </w:rPr>
      </w:pPr>
      <w:r w:rsidRPr="00455057">
        <w:rPr>
          <w:rFonts w:ascii="Times New Roman" w:hAnsi="Times New Roman"/>
          <w:sz w:val="28"/>
          <w:szCs w:val="28"/>
        </w:rPr>
        <w:t xml:space="preserve">Периодизация истории Южно-Азиатской зоны расселения народов. </w:t>
      </w:r>
    </w:p>
    <w:p w14:paraId="54D9460D" w14:textId="77777777" w:rsidR="00CD6007" w:rsidRPr="00455057" w:rsidRDefault="00CD6007" w:rsidP="00597423">
      <w:pPr>
        <w:pStyle w:val="af0"/>
        <w:numPr>
          <w:ilvl w:val="0"/>
          <w:numId w:val="26"/>
        </w:numPr>
        <w:suppressAutoHyphens/>
        <w:spacing w:line="276" w:lineRule="auto"/>
        <w:jc w:val="both"/>
        <w:rPr>
          <w:rFonts w:ascii="Times New Roman" w:hAnsi="Times New Roman"/>
          <w:sz w:val="28"/>
          <w:szCs w:val="28"/>
        </w:rPr>
      </w:pPr>
      <w:r w:rsidRPr="00455057">
        <w:rPr>
          <w:rFonts w:ascii="Times New Roman" w:hAnsi="Times New Roman"/>
          <w:sz w:val="28"/>
          <w:szCs w:val="28"/>
        </w:rPr>
        <w:t xml:space="preserve">Периодизация истории Восточно-Азиатской зоны расселения народов. </w:t>
      </w:r>
    </w:p>
    <w:p w14:paraId="2E61311F" w14:textId="77777777" w:rsidR="00CD6007" w:rsidRPr="00455057" w:rsidRDefault="00CD6007" w:rsidP="00597423">
      <w:pPr>
        <w:pStyle w:val="af0"/>
        <w:numPr>
          <w:ilvl w:val="0"/>
          <w:numId w:val="26"/>
        </w:numPr>
        <w:suppressAutoHyphens/>
        <w:spacing w:line="276" w:lineRule="auto"/>
        <w:jc w:val="both"/>
        <w:rPr>
          <w:rFonts w:ascii="Times New Roman" w:hAnsi="Times New Roman"/>
          <w:sz w:val="28"/>
          <w:szCs w:val="28"/>
        </w:rPr>
      </w:pPr>
      <w:r w:rsidRPr="00455057">
        <w:rPr>
          <w:rFonts w:ascii="Times New Roman" w:hAnsi="Times New Roman"/>
          <w:sz w:val="28"/>
          <w:szCs w:val="28"/>
        </w:rPr>
        <w:t>Влияние госуда</w:t>
      </w:r>
      <w:proofErr w:type="gramStart"/>
      <w:r w:rsidRPr="00455057">
        <w:rPr>
          <w:rFonts w:ascii="Times New Roman" w:hAnsi="Times New Roman"/>
          <w:sz w:val="28"/>
          <w:szCs w:val="28"/>
        </w:rPr>
        <w:t>рств др</w:t>
      </w:r>
      <w:proofErr w:type="gramEnd"/>
      <w:r w:rsidRPr="00455057">
        <w:rPr>
          <w:rFonts w:ascii="Times New Roman" w:hAnsi="Times New Roman"/>
          <w:sz w:val="28"/>
          <w:szCs w:val="28"/>
        </w:rPr>
        <w:t>евности на мировое развитие</w:t>
      </w:r>
    </w:p>
    <w:p w14:paraId="61A64847" w14:textId="77777777" w:rsidR="00CD6007" w:rsidRPr="00455057" w:rsidRDefault="00CD6007" w:rsidP="00597423">
      <w:pPr>
        <w:pStyle w:val="af0"/>
        <w:numPr>
          <w:ilvl w:val="0"/>
          <w:numId w:val="26"/>
        </w:numPr>
        <w:suppressAutoHyphens/>
        <w:spacing w:line="276" w:lineRule="auto"/>
        <w:jc w:val="both"/>
        <w:rPr>
          <w:rFonts w:ascii="Times New Roman" w:hAnsi="Times New Roman"/>
          <w:sz w:val="28"/>
          <w:szCs w:val="28"/>
        </w:rPr>
      </w:pPr>
      <w:r w:rsidRPr="00455057">
        <w:rPr>
          <w:rFonts w:ascii="Times New Roman" w:hAnsi="Times New Roman"/>
          <w:sz w:val="28"/>
          <w:szCs w:val="28"/>
        </w:rPr>
        <w:t xml:space="preserve">Периодизация возникновения государственной организации в древней Греции. </w:t>
      </w:r>
    </w:p>
    <w:p w14:paraId="432FB9B7" w14:textId="77777777" w:rsidR="00CD6007" w:rsidRPr="00455057" w:rsidRDefault="00CD6007" w:rsidP="00597423">
      <w:pPr>
        <w:pStyle w:val="af0"/>
        <w:numPr>
          <w:ilvl w:val="0"/>
          <w:numId w:val="26"/>
        </w:numPr>
        <w:suppressAutoHyphens/>
        <w:spacing w:line="276" w:lineRule="auto"/>
        <w:jc w:val="both"/>
        <w:rPr>
          <w:rFonts w:ascii="Times New Roman" w:hAnsi="Times New Roman"/>
          <w:sz w:val="28"/>
          <w:szCs w:val="28"/>
        </w:rPr>
      </w:pPr>
      <w:r w:rsidRPr="00455057">
        <w:rPr>
          <w:rFonts w:ascii="Times New Roman" w:hAnsi="Times New Roman"/>
          <w:sz w:val="28"/>
          <w:szCs w:val="28"/>
        </w:rPr>
        <w:t xml:space="preserve">Образование Спартанского государства. </w:t>
      </w:r>
    </w:p>
    <w:p w14:paraId="18F466DE" w14:textId="77777777" w:rsidR="00CD6007" w:rsidRPr="00455057" w:rsidRDefault="00CD6007" w:rsidP="00597423">
      <w:pPr>
        <w:pStyle w:val="af0"/>
        <w:numPr>
          <w:ilvl w:val="0"/>
          <w:numId w:val="26"/>
        </w:numPr>
        <w:suppressAutoHyphens/>
        <w:spacing w:line="276" w:lineRule="auto"/>
        <w:jc w:val="both"/>
        <w:rPr>
          <w:rFonts w:ascii="Times New Roman" w:hAnsi="Times New Roman"/>
          <w:sz w:val="28"/>
          <w:szCs w:val="28"/>
        </w:rPr>
      </w:pPr>
      <w:r w:rsidRPr="00455057">
        <w:rPr>
          <w:rFonts w:ascii="Times New Roman" w:hAnsi="Times New Roman"/>
          <w:sz w:val="28"/>
          <w:szCs w:val="28"/>
        </w:rPr>
        <w:t xml:space="preserve">Политическое устройство и хозяйственная жизнь Спарты. </w:t>
      </w:r>
    </w:p>
    <w:p w14:paraId="731B0DC4" w14:textId="77777777" w:rsidR="00CD6007" w:rsidRPr="00455057" w:rsidRDefault="00CD6007" w:rsidP="00597423">
      <w:pPr>
        <w:pStyle w:val="af0"/>
        <w:numPr>
          <w:ilvl w:val="0"/>
          <w:numId w:val="26"/>
        </w:numPr>
        <w:suppressAutoHyphens/>
        <w:spacing w:line="276" w:lineRule="auto"/>
        <w:jc w:val="both"/>
        <w:rPr>
          <w:rFonts w:ascii="Times New Roman" w:hAnsi="Times New Roman"/>
          <w:sz w:val="28"/>
          <w:szCs w:val="28"/>
        </w:rPr>
      </w:pPr>
      <w:r w:rsidRPr="00455057">
        <w:rPr>
          <w:rFonts w:ascii="Times New Roman" w:hAnsi="Times New Roman"/>
          <w:sz w:val="28"/>
          <w:szCs w:val="28"/>
        </w:rPr>
        <w:t xml:space="preserve">Экономические и политические предпосылки создания Афинского государства. </w:t>
      </w:r>
    </w:p>
    <w:p w14:paraId="6FEBFE1A" w14:textId="77777777" w:rsidR="00CD6007" w:rsidRPr="00455057" w:rsidRDefault="00CD6007" w:rsidP="00597423">
      <w:pPr>
        <w:pStyle w:val="af0"/>
        <w:numPr>
          <w:ilvl w:val="0"/>
          <w:numId w:val="26"/>
        </w:numPr>
        <w:suppressAutoHyphens/>
        <w:spacing w:line="276" w:lineRule="auto"/>
        <w:jc w:val="both"/>
        <w:rPr>
          <w:rFonts w:ascii="Times New Roman" w:hAnsi="Times New Roman"/>
          <w:sz w:val="28"/>
          <w:szCs w:val="28"/>
        </w:rPr>
      </w:pPr>
      <w:r w:rsidRPr="00455057">
        <w:rPr>
          <w:rFonts w:ascii="Times New Roman" w:hAnsi="Times New Roman"/>
          <w:sz w:val="28"/>
          <w:szCs w:val="28"/>
        </w:rPr>
        <w:t xml:space="preserve">Содержание реформ Солона и </w:t>
      </w:r>
      <w:proofErr w:type="spellStart"/>
      <w:r w:rsidRPr="00455057">
        <w:rPr>
          <w:rFonts w:ascii="Times New Roman" w:hAnsi="Times New Roman"/>
          <w:sz w:val="28"/>
          <w:szCs w:val="28"/>
        </w:rPr>
        <w:t>Клисфена</w:t>
      </w:r>
      <w:proofErr w:type="spellEnd"/>
      <w:r w:rsidRPr="00455057">
        <w:rPr>
          <w:rFonts w:ascii="Times New Roman" w:hAnsi="Times New Roman"/>
          <w:sz w:val="28"/>
          <w:szCs w:val="28"/>
        </w:rPr>
        <w:t xml:space="preserve">. </w:t>
      </w:r>
    </w:p>
    <w:p w14:paraId="4B802CD9" w14:textId="77777777" w:rsidR="00CD6007" w:rsidRPr="00455057" w:rsidRDefault="00CD6007" w:rsidP="00597423">
      <w:pPr>
        <w:pStyle w:val="af0"/>
        <w:numPr>
          <w:ilvl w:val="0"/>
          <w:numId w:val="26"/>
        </w:numPr>
        <w:suppressAutoHyphens/>
        <w:spacing w:line="276" w:lineRule="auto"/>
        <w:jc w:val="both"/>
        <w:rPr>
          <w:rFonts w:ascii="Times New Roman" w:hAnsi="Times New Roman"/>
          <w:sz w:val="28"/>
          <w:szCs w:val="28"/>
        </w:rPr>
      </w:pPr>
      <w:r w:rsidRPr="00455057">
        <w:rPr>
          <w:rFonts w:ascii="Times New Roman" w:hAnsi="Times New Roman"/>
          <w:sz w:val="28"/>
          <w:szCs w:val="28"/>
        </w:rPr>
        <w:t>Цели и задачи создания Пелопоннесского союза.</w:t>
      </w:r>
    </w:p>
    <w:p w14:paraId="0F454EFC" w14:textId="77777777" w:rsidR="00CD6007" w:rsidRPr="00455057" w:rsidRDefault="00CD6007" w:rsidP="00597423">
      <w:pPr>
        <w:pStyle w:val="af0"/>
        <w:numPr>
          <w:ilvl w:val="0"/>
          <w:numId w:val="26"/>
        </w:numPr>
        <w:suppressAutoHyphens/>
        <w:spacing w:line="276" w:lineRule="auto"/>
        <w:jc w:val="both"/>
        <w:rPr>
          <w:rFonts w:ascii="Times New Roman" w:hAnsi="Times New Roman"/>
          <w:sz w:val="28"/>
          <w:szCs w:val="28"/>
        </w:rPr>
      </w:pPr>
      <w:r w:rsidRPr="00455057">
        <w:rPr>
          <w:rFonts w:ascii="Times New Roman" w:hAnsi="Times New Roman"/>
          <w:sz w:val="28"/>
          <w:szCs w:val="28"/>
        </w:rPr>
        <w:t xml:space="preserve">Цели и задачи Афинской морской державы. </w:t>
      </w:r>
    </w:p>
    <w:p w14:paraId="70F3DE54" w14:textId="77777777" w:rsidR="00CD6007" w:rsidRPr="00455057" w:rsidRDefault="00CD6007" w:rsidP="00597423">
      <w:pPr>
        <w:pStyle w:val="af0"/>
        <w:numPr>
          <w:ilvl w:val="0"/>
          <w:numId w:val="26"/>
        </w:numPr>
        <w:suppressAutoHyphens/>
        <w:spacing w:line="276" w:lineRule="auto"/>
        <w:jc w:val="both"/>
        <w:rPr>
          <w:rFonts w:ascii="Times New Roman" w:hAnsi="Times New Roman"/>
          <w:sz w:val="28"/>
          <w:szCs w:val="28"/>
        </w:rPr>
      </w:pPr>
      <w:r w:rsidRPr="00455057">
        <w:rPr>
          <w:rFonts w:ascii="Times New Roman" w:hAnsi="Times New Roman"/>
          <w:sz w:val="28"/>
          <w:szCs w:val="28"/>
        </w:rPr>
        <w:t xml:space="preserve">Пелопонесская война: причины, последствия. </w:t>
      </w:r>
    </w:p>
    <w:p w14:paraId="56A532FA" w14:textId="77777777" w:rsidR="00CD6007" w:rsidRPr="00455057" w:rsidRDefault="00CD6007" w:rsidP="00597423">
      <w:pPr>
        <w:pStyle w:val="af0"/>
        <w:numPr>
          <w:ilvl w:val="0"/>
          <w:numId w:val="26"/>
        </w:numPr>
        <w:suppressAutoHyphens/>
        <w:spacing w:line="276" w:lineRule="auto"/>
        <w:jc w:val="both"/>
        <w:rPr>
          <w:rFonts w:ascii="Times New Roman" w:hAnsi="Times New Roman"/>
          <w:sz w:val="28"/>
          <w:szCs w:val="28"/>
        </w:rPr>
      </w:pPr>
      <w:r w:rsidRPr="00455057">
        <w:rPr>
          <w:rFonts w:ascii="Times New Roman" w:hAnsi="Times New Roman"/>
          <w:sz w:val="28"/>
          <w:szCs w:val="28"/>
        </w:rPr>
        <w:t xml:space="preserve">Греко-персидские войны: причины, последствия. </w:t>
      </w:r>
    </w:p>
    <w:p w14:paraId="1AA18168" w14:textId="77777777" w:rsidR="00CD6007" w:rsidRPr="00455057" w:rsidRDefault="00CD6007" w:rsidP="00597423">
      <w:pPr>
        <w:pStyle w:val="af0"/>
        <w:numPr>
          <w:ilvl w:val="0"/>
          <w:numId w:val="26"/>
        </w:numPr>
        <w:suppressAutoHyphens/>
        <w:spacing w:line="276" w:lineRule="auto"/>
        <w:jc w:val="both"/>
        <w:rPr>
          <w:rFonts w:ascii="Times New Roman" w:hAnsi="Times New Roman"/>
          <w:sz w:val="28"/>
          <w:szCs w:val="28"/>
        </w:rPr>
      </w:pPr>
      <w:r w:rsidRPr="00455057">
        <w:rPr>
          <w:rFonts w:ascii="Times New Roman" w:hAnsi="Times New Roman"/>
          <w:sz w:val="28"/>
          <w:szCs w:val="28"/>
        </w:rPr>
        <w:t xml:space="preserve">Завоевательные походы Александра Македонского. </w:t>
      </w:r>
    </w:p>
    <w:p w14:paraId="40EE2B6D" w14:textId="77777777" w:rsidR="00CD6007" w:rsidRPr="00455057" w:rsidRDefault="00CD6007" w:rsidP="00597423">
      <w:pPr>
        <w:pStyle w:val="af0"/>
        <w:numPr>
          <w:ilvl w:val="0"/>
          <w:numId w:val="26"/>
        </w:numPr>
        <w:suppressAutoHyphens/>
        <w:spacing w:line="276" w:lineRule="auto"/>
        <w:jc w:val="both"/>
        <w:rPr>
          <w:rFonts w:ascii="Times New Roman" w:hAnsi="Times New Roman"/>
          <w:sz w:val="28"/>
          <w:szCs w:val="28"/>
        </w:rPr>
      </w:pPr>
      <w:r w:rsidRPr="00455057">
        <w:rPr>
          <w:rFonts w:ascii="Times New Roman" w:hAnsi="Times New Roman"/>
          <w:sz w:val="28"/>
          <w:szCs w:val="28"/>
        </w:rPr>
        <w:t xml:space="preserve">Характеристика империи Александра Македонского. </w:t>
      </w:r>
    </w:p>
    <w:p w14:paraId="0C04DABA" w14:textId="77777777" w:rsidR="00CD6007" w:rsidRPr="00455057" w:rsidRDefault="00CD6007" w:rsidP="00597423">
      <w:pPr>
        <w:pStyle w:val="af0"/>
        <w:numPr>
          <w:ilvl w:val="0"/>
          <w:numId w:val="26"/>
        </w:numPr>
        <w:suppressAutoHyphens/>
        <w:spacing w:line="276" w:lineRule="auto"/>
        <w:jc w:val="both"/>
        <w:rPr>
          <w:rFonts w:ascii="Times New Roman" w:hAnsi="Times New Roman"/>
          <w:sz w:val="28"/>
          <w:szCs w:val="28"/>
        </w:rPr>
      </w:pPr>
      <w:r w:rsidRPr="00455057">
        <w:rPr>
          <w:rFonts w:ascii="Times New Roman" w:hAnsi="Times New Roman"/>
          <w:sz w:val="28"/>
          <w:szCs w:val="28"/>
        </w:rPr>
        <w:t xml:space="preserve">Царский период в развитии Рима. </w:t>
      </w:r>
    </w:p>
    <w:p w14:paraId="3147DB27" w14:textId="77777777" w:rsidR="00CD6007" w:rsidRPr="00455057" w:rsidRDefault="00CD6007" w:rsidP="00597423">
      <w:pPr>
        <w:pStyle w:val="af0"/>
        <w:numPr>
          <w:ilvl w:val="0"/>
          <w:numId w:val="26"/>
        </w:numPr>
        <w:suppressAutoHyphens/>
        <w:spacing w:line="276" w:lineRule="auto"/>
        <w:jc w:val="both"/>
        <w:rPr>
          <w:rFonts w:ascii="Times New Roman" w:hAnsi="Times New Roman"/>
          <w:sz w:val="28"/>
          <w:szCs w:val="28"/>
        </w:rPr>
      </w:pPr>
      <w:r w:rsidRPr="00455057">
        <w:rPr>
          <w:rFonts w:ascii="Times New Roman" w:hAnsi="Times New Roman"/>
          <w:sz w:val="28"/>
          <w:szCs w:val="28"/>
        </w:rPr>
        <w:t xml:space="preserve">Рим в период Республики. </w:t>
      </w:r>
    </w:p>
    <w:p w14:paraId="2CAF28E2" w14:textId="77777777" w:rsidR="00CD6007" w:rsidRPr="00455057" w:rsidRDefault="00CD6007" w:rsidP="00597423">
      <w:pPr>
        <w:pStyle w:val="af0"/>
        <w:numPr>
          <w:ilvl w:val="0"/>
          <w:numId w:val="26"/>
        </w:numPr>
        <w:suppressAutoHyphens/>
        <w:spacing w:line="276" w:lineRule="auto"/>
        <w:jc w:val="both"/>
        <w:rPr>
          <w:rFonts w:ascii="Times New Roman" w:hAnsi="Times New Roman"/>
          <w:sz w:val="28"/>
          <w:szCs w:val="28"/>
        </w:rPr>
      </w:pPr>
      <w:r w:rsidRPr="00455057">
        <w:rPr>
          <w:rFonts w:ascii="Times New Roman" w:hAnsi="Times New Roman"/>
          <w:sz w:val="28"/>
          <w:szCs w:val="28"/>
        </w:rPr>
        <w:t xml:space="preserve">Характеристика Римской империи. </w:t>
      </w:r>
    </w:p>
    <w:p w14:paraId="56C0250A" w14:textId="77777777" w:rsidR="00CD6007" w:rsidRPr="00455057" w:rsidRDefault="00CD6007" w:rsidP="00597423">
      <w:pPr>
        <w:pStyle w:val="af0"/>
        <w:numPr>
          <w:ilvl w:val="0"/>
          <w:numId w:val="26"/>
        </w:numPr>
        <w:suppressAutoHyphens/>
        <w:spacing w:line="276" w:lineRule="auto"/>
        <w:jc w:val="both"/>
        <w:rPr>
          <w:rFonts w:ascii="Times New Roman" w:hAnsi="Times New Roman"/>
          <w:sz w:val="28"/>
          <w:szCs w:val="28"/>
        </w:rPr>
      </w:pPr>
      <w:r w:rsidRPr="00455057">
        <w:rPr>
          <w:rFonts w:ascii="Times New Roman" w:hAnsi="Times New Roman"/>
          <w:sz w:val="28"/>
          <w:szCs w:val="28"/>
        </w:rPr>
        <w:t>Пунические войны: цели, последствия.</w:t>
      </w:r>
    </w:p>
    <w:p w14:paraId="2459E0A7"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 xml:space="preserve">Рабовладельческий мир и народы, жившие на территории современной России. </w:t>
      </w:r>
    </w:p>
    <w:p w14:paraId="270C2F5A"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Геродот о скифах и таврах.</w:t>
      </w:r>
    </w:p>
    <w:p w14:paraId="19814A84"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lastRenderedPageBreak/>
        <w:t>Древний Китай</w:t>
      </w:r>
    </w:p>
    <w:p w14:paraId="101473FC"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Древняя Индия.</w:t>
      </w:r>
    </w:p>
    <w:p w14:paraId="7BB24FB4"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eastAsia="HiddenHorzOCR" w:hAnsi="Times New Roman"/>
          <w:sz w:val="28"/>
          <w:szCs w:val="28"/>
        </w:rPr>
        <w:t>Великое переселение народов и гибель Римской империи</w:t>
      </w:r>
    </w:p>
    <w:p w14:paraId="02A89F56"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Развитие госуда</w:t>
      </w:r>
      <w:proofErr w:type="gramStart"/>
      <w:r w:rsidRPr="00455057">
        <w:rPr>
          <w:rFonts w:ascii="Times New Roman" w:hAnsi="Times New Roman"/>
          <w:sz w:val="28"/>
          <w:szCs w:val="28"/>
        </w:rPr>
        <w:t>рств в Ср</w:t>
      </w:r>
      <w:proofErr w:type="gramEnd"/>
      <w:r w:rsidRPr="00455057">
        <w:rPr>
          <w:rFonts w:ascii="Times New Roman" w:hAnsi="Times New Roman"/>
          <w:sz w:val="28"/>
          <w:szCs w:val="28"/>
        </w:rPr>
        <w:t xml:space="preserve">едневековье. </w:t>
      </w:r>
    </w:p>
    <w:p w14:paraId="19F54BC9"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Монгольские завоевания</w:t>
      </w:r>
    </w:p>
    <w:p w14:paraId="72691192"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Рыцарские ордена</w:t>
      </w:r>
    </w:p>
    <w:p w14:paraId="43D3FDAF"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Крестовые походы</w:t>
      </w:r>
    </w:p>
    <w:p w14:paraId="36B7EEC7"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Арабские завоевания</w:t>
      </w:r>
    </w:p>
    <w:p w14:paraId="495017B7"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Столетняя война</w:t>
      </w:r>
    </w:p>
    <w:p w14:paraId="20AAB600"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 xml:space="preserve">Исторические предпосылки английской буржуазной революции. </w:t>
      </w:r>
    </w:p>
    <w:p w14:paraId="5014F4C4"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 xml:space="preserve">Характеристика политических сил в Англии. </w:t>
      </w:r>
    </w:p>
    <w:p w14:paraId="4EFEEA14"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 xml:space="preserve">Вступление Англии в новую промышленную фазу. </w:t>
      </w:r>
    </w:p>
    <w:p w14:paraId="2466EA2B"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 xml:space="preserve">Внешняя политика Великобритании в XVIII в. </w:t>
      </w:r>
    </w:p>
    <w:p w14:paraId="1B32327D"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 xml:space="preserve">Колониальная политика Англии в XVIII-XIX вв. </w:t>
      </w:r>
    </w:p>
    <w:p w14:paraId="6FC7A818"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 xml:space="preserve">Противоречий между капиталистическим укладом и абсолютистскими порядками во Франции. </w:t>
      </w:r>
    </w:p>
    <w:p w14:paraId="598893E2"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 xml:space="preserve">Исторические предпосылки Великой французской революции. 37. Характеристика первого этапа революции во Франции. </w:t>
      </w:r>
    </w:p>
    <w:p w14:paraId="679E25FB"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 xml:space="preserve">Особенности февральской революции 1848г. во Франции. </w:t>
      </w:r>
    </w:p>
    <w:p w14:paraId="39240911"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 xml:space="preserve">Война за независимость: исторические предпосылки, этапы, значение. </w:t>
      </w:r>
    </w:p>
    <w:p w14:paraId="367CA6D2"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Основные направления внешней политики США в конце XIX – начале XX вв.</w:t>
      </w:r>
    </w:p>
    <w:p w14:paraId="6718915D"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 xml:space="preserve">Внешняя политика Японии в конце XIX – начале XX вв. </w:t>
      </w:r>
    </w:p>
    <w:p w14:paraId="348D9D23"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 xml:space="preserve">Колониальная экспансия западных государств в Азии и Африке в 70-е - 80-е гг. XIX в. </w:t>
      </w:r>
    </w:p>
    <w:p w14:paraId="37D22753"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 xml:space="preserve">Этапы борьбы за объединение Германии. </w:t>
      </w:r>
    </w:p>
    <w:p w14:paraId="143B6C4D"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Особенности внешнеполитических концепций США.</w:t>
      </w:r>
    </w:p>
    <w:p w14:paraId="46B694F2"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 xml:space="preserve">Последствия и уроки Первой мировой войны. </w:t>
      </w:r>
    </w:p>
    <w:p w14:paraId="657CF2FC"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 xml:space="preserve">Версальско-Вашингтонская система устройства мира. </w:t>
      </w:r>
    </w:p>
    <w:p w14:paraId="05829D0B"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Характеристика политики Веймарской республики в Германии</w:t>
      </w:r>
    </w:p>
    <w:p w14:paraId="7ECF6D42"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 xml:space="preserve">Советско-германские отношения в 20-е - 30-е гг. XX в. </w:t>
      </w:r>
    </w:p>
    <w:p w14:paraId="769F7B01"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 xml:space="preserve">Исторические условия прихода Гитлера к власти. </w:t>
      </w:r>
    </w:p>
    <w:p w14:paraId="5F3EC322"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 xml:space="preserve">Фашистский путч 1922г. в Италии и приход к власти Б. Муссолини. </w:t>
      </w:r>
    </w:p>
    <w:p w14:paraId="05D0CD3E"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Основные направления внешней политики Великобритании в 20-е – 30-е гг. XX в.</w:t>
      </w:r>
    </w:p>
    <w:p w14:paraId="365E677D"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 xml:space="preserve"> «Новый курс» Ф. Рузвельта: цели, содержание, достижения. </w:t>
      </w:r>
    </w:p>
    <w:p w14:paraId="5EB50771"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 xml:space="preserve">Особенности мирового экономического кризиса (1929-1932гг.). </w:t>
      </w:r>
    </w:p>
    <w:p w14:paraId="61EB5C81"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lastRenderedPageBreak/>
        <w:t xml:space="preserve">Начало японской экспансии в Азии. </w:t>
      </w:r>
    </w:p>
    <w:p w14:paraId="1D48B4A1"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 xml:space="preserve">Внешняя политика Японии в 20-е - 30-е гг. XX в. </w:t>
      </w:r>
    </w:p>
    <w:p w14:paraId="09465052"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 xml:space="preserve">Создание антигитлеровской коалиции. </w:t>
      </w:r>
    </w:p>
    <w:p w14:paraId="6984065F"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Тихоокеанский театр военных действий Второй мировой войны.</w:t>
      </w:r>
    </w:p>
    <w:p w14:paraId="08F54747"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 xml:space="preserve"> Итоги и последствия Второй мировой войны. </w:t>
      </w:r>
    </w:p>
    <w:p w14:paraId="44BC1D53"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Создание ООН: цели и задачи</w:t>
      </w:r>
    </w:p>
    <w:p w14:paraId="7FBDCB45"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Карибский (Ракетный) кризис.</w:t>
      </w:r>
    </w:p>
    <w:p w14:paraId="2F2C1944"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Вьетнамская война</w:t>
      </w:r>
    </w:p>
    <w:p w14:paraId="49D221A4"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 xml:space="preserve">Битва за космос (англ. </w:t>
      </w:r>
      <w:proofErr w:type="spellStart"/>
      <w:r w:rsidRPr="00455057">
        <w:rPr>
          <w:rFonts w:ascii="Times New Roman" w:hAnsi="Times New Roman"/>
          <w:sz w:val="28"/>
          <w:szCs w:val="28"/>
        </w:rPr>
        <w:t>Space</w:t>
      </w:r>
      <w:proofErr w:type="spellEnd"/>
      <w:r w:rsidRPr="00455057">
        <w:rPr>
          <w:rFonts w:ascii="Times New Roman" w:hAnsi="Times New Roman"/>
          <w:sz w:val="28"/>
          <w:szCs w:val="28"/>
        </w:rPr>
        <w:t xml:space="preserve"> </w:t>
      </w:r>
      <w:proofErr w:type="spellStart"/>
      <w:r w:rsidRPr="00455057">
        <w:rPr>
          <w:rFonts w:ascii="Times New Roman" w:hAnsi="Times New Roman"/>
          <w:sz w:val="28"/>
          <w:szCs w:val="28"/>
        </w:rPr>
        <w:t>Race</w:t>
      </w:r>
      <w:proofErr w:type="spellEnd"/>
      <w:r w:rsidRPr="00455057">
        <w:rPr>
          <w:rFonts w:ascii="Times New Roman" w:hAnsi="Times New Roman"/>
          <w:sz w:val="28"/>
          <w:szCs w:val="28"/>
        </w:rPr>
        <w:t xml:space="preserve"> - Космическая гонка)</w:t>
      </w:r>
    </w:p>
    <w:p w14:paraId="1D61658D"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Маастрихтские соглашения 1992.</w:t>
      </w:r>
    </w:p>
    <w:p w14:paraId="3C8184F3" w14:textId="77777777" w:rsidR="00CD6007" w:rsidRPr="00455057" w:rsidRDefault="00CD6007" w:rsidP="00597423">
      <w:pPr>
        <w:pStyle w:val="af0"/>
        <w:numPr>
          <w:ilvl w:val="0"/>
          <w:numId w:val="26"/>
        </w:numPr>
        <w:tabs>
          <w:tab w:val="center" w:pos="5199"/>
        </w:tabs>
        <w:suppressAutoHyphens/>
        <w:spacing w:line="276" w:lineRule="auto"/>
        <w:jc w:val="both"/>
        <w:rPr>
          <w:rFonts w:ascii="Times New Roman" w:eastAsia="Times New Roman" w:hAnsi="Times New Roman"/>
          <w:sz w:val="28"/>
          <w:szCs w:val="28"/>
        </w:rPr>
      </w:pPr>
      <w:r w:rsidRPr="00455057">
        <w:rPr>
          <w:rFonts w:ascii="Times New Roman" w:eastAsia="Times New Roman" w:hAnsi="Times New Roman"/>
          <w:sz w:val="28"/>
          <w:szCs w:val="28"/>
        </w:rPr>
        <w:t>Оранжевые революции в странах СНГ и попытки изолировать Россию.</w:t>
      </w:r>
    </w:p>
    <w:p w14:paraId="4FD636FE" w14:textId="77777777" w:rsidR="00CD6007" w:rsidRPr="00455057" w:rsidRDefault="00CD6007" w:rsidP="00597423">
      <w:pPr>
        <w:pStyle w:val="af0"/>
        <w:numPr>
          <w:ilvl w:val="0"/>
          <w:numId w:val="26"/>
        </w:numPr>
        <w:tabs>
          <w:tab w:val="center" w:pos="5199"/>
        </w:tabs>
        <w:suppressAutoHyphens/>
        <w:spacing w:line="276" w:lineRule="auto"/>
        <w:jc w:val="both"/>
        <w:rPr>
          <w:rFonts w:ascii="Times New Roman" w:eastAsia="Times New Roman" w:hAnsi="Times New Roman"/>
          <w:sz w:val="28"/>
          <w:szCs w:val="28"/>
        </w:rPr>
      </w:pPr>
      <w:r w:rsidRPr="00455057">
        <w:rPr>
          <w:rFonts w:ascii="Times New Roman" w:eastAsia="Times New Roman" w:hAnsi="Times New Roman"/>
          <w:sz w:val="28"/>
          <w:szCs w:val="28"/>
        </w:rPr>
        <w:t>Оранжевые революции в странах СНГ и попытки изолировать Россию.</w:t>
      </w:r>
    </w:p>
    <w:p w14:paraId="68088A82"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Европейский миграционный кризис 2015 г.</w:t>
      </w:r>
    </w:p>
    <w:p w14:paraId="51D0E6B8" w14:textId="77777777" w:rsidR="005674AD" w:rsidRPr="00455057" w:rsidRDefault="005674AD" w:rsidP="00455057">
      <w:pPr>
        <w:suppressAutoHyphens/>
        <w:spacing w:after="0" w:line="240" w:lineRule="auto"/>
        <w:ind w:left="360"/>
        <w:jc w:val="both"/>
        <w:rPr>
          <w:rFonts w:ascii="Times New Roman" w:eastAsia="HiddenHorzOCR" w:hAnsi="Times New Roman"/>
          <w:sz w:val="28"/>
          <w:szCs w:val="28"/>
        </w:rPr>
      </w:pPr>
    </w:p>
    <w:p w14:paraId="5F76B3EC" w14:textId="77777777" w:rsidR="005674AD" w:rsidRPr="00455057" w:rsidRDefault="005674AD" w:rsidP="00455057">
      <w:pPr>
        <w:pStyle w:val="af0"/>
        <w:jc w:val="center"/>
        <w:rPr>
          <w:rFonts w:ascii="Times New Roman" w:eastAsia="HiddenHorzOCR" w:hAnsi="Times New Roman"/>
          <w:b/>
          <w:sz w:val="28"/>
          <w:szCs w:val="28"/>
        </w:rPr>
      </w:pPr>
      <w:bookmarkStart w:id="96" w:name="_Hlk481687416"/>
      <w:r w:rsidRPr="00455057">
        <w:rPr>
          <w:rFonts w:ascii="Times New Roman" w:eastAsia="HiddenHorzOCR" w:hAnsi="Times New Roman"/>
          <w:b/>
          <w:sz w:val="28"/>
          <w:szCs w:val="28"/>
        </w:rPr>
        <w:t>Критерии получения положительной оценки на зачете</w:t>
      </w:r>
    </w:p>
    <w:p w14:paraId="67E14624" w14:textId="77777777" w:rsidR="005674AD" w:rsidRPr="00455057" w:rsidRDefault="005674AD" w:rsidP="00455057">
      <w:pPr>
        <w:pStyle w:val="af0"/>
        <w:ind w:left="0" w:firstLine="709"/>
        <w:jc w:val="both"/>
        <w:rPr>
          <w:rFonts w:ascii="Times New Roman" w:eastAsia="HiddenHorzOCR" w:hAnsi="Times New Roman"/>
          <w:sz w:val="28"/>
          <w:szCs w:val="28"/>
        </w:rPr>
      </w:pPr>
    </w:p>
    <w:p w14:paraId="484CB203" w14:textId="77777777" w:rsidR="005674AD" w:rsidRDefault="005674AD" w:rsidP="00597423">
      <w:pPr>
        <w:spacing w:after="0" w:line="276" w:lineRule="auto"/>
        <w:ind w:firstLine="709"/>
        <w:jc w:val="both"/>
        <w:rPr>
          <w:rFonts w:ascii="Times New Roman" w:hAnsi="Times New Roman"/>
          <w:sz w:val="28"/>
          <w:szCs w:val="28"/>
        </w:rPr>
      </w:pPr>
      <w:r w:rsidRPr="00455057">
        <w:rPr>
          <w:rFonts w:ascii="Times New Roman" w:eastAsia="HiddenHorzOCR" w:hAnsi="Times New Roman"/>
          <w:sz w:val="28"/>
          <w:szCs w:val="28"/>
        </w:rPr>
        <w:t>Студент должен продемонстрировать соответствующий</w:t>
      </w:r>
      <w:r w:rsidRPr="00455057">
        <w:rPr>
          <w:rFonts w:ascii="Times New Roman" w:hAnsi="Times New Roman"/>
          <w:sz w:val="28"/>
          <w:szCs w:val="28"/>
        </w:rPr>
        <w:t xml:space="preserve"> уровень теоретической подготовки (владение терминологическим аппаратом, знание основных концепций и авторов), умение применять имеющиеся знания на практике (пояснить то или иное явление на примере), также умение высказывать свое мнение, отстаивать свою позицию, слушать и оценивать различные точки зрения, конструктивно полемизировать, находить точки соприкосновения разных позиций.</w:t>
      </w:r>
    </w:p>
    <w:p w14:paraId="6F30AC1E" w14:textId="77777777" w:rsidR="00455057" w:rsidRPr="00455057" w:rsidRDefault="00455057" w:rsidP="00597423">
      <w:pPr>
        <w:spacing w:after="0" w:line="276" w:lineRule="auto"/>
        <w:ind w:firstLine="709"/>
        <w:jc w:val="both"/>
        <w:rPr>
          <w:rFonts w:ascii="Times New Roman" w:eastAsia="HiddenHorzOCR" w:hAnsi="Times New Roman"/>
          <w:sz w:val="28"/>
          <w:szCs w:val="28"/>
        </w:rPr>
      </w:pPr>
    </w:p>
    <w:bookmarkEnd w:id="96"/>
    <w:p w14:paraId="38EA4D7A" w14:textId="06ED597A" w:rsidR="005674AD" w:rsidRPr="00455057" w:rsidRDefault="005674AD" w:rsidP="00597423">
      <w:pPr>
        <w:pStyle w:val="af0"/>
        <w:jc w:val="center"/>
        <w:rPr>
          <w:rFonts w:ascii="Times New Roman" w:eastAsia="HiddenHorzOCR" w:hAnsi="Times New Roman"/>
          <w:b/>
          <w:sz w:val="28"/>
          <w:szCs w:val="28"/>
        </w:rPr>
      </w:pPr>
      <w:r w:rsidRPr="00455057">
        <w:rPr>
          <w:rFonts w:ascii="Times New Roman" w:eastAsia="HiddenHorzOCR" w:hAnsi="Times New Roman"/>
          <w:b/>
          <w:sz w:val="28"/>
          <w:szCs w:val="28"/>
        </w:rPr>
        <w:t xml:space="preserve">Вопросы к зачету </w:t>
      </w:r>
    </w:p>
    <w:p w14:paraId="0FAB201C" w14:textId="77777777" w:rsidR="005674AD" w:rsidRPr="00455057" w:rsidRDefault="005674AD" w:rsidP="00455057">
      <w:pPr>
        <w:spacing w:after="0" w:line="240" w:lineRule="auto"/>
        <w:ind w:left="720"/>
        <w:jc w:val="both"/>
        <w:rPr>
          <w:rFonts w:ascii="Times New Roman" w:eastAsia="HiddenHorzOCR" w:hAnsi="Times New Roman"/>
          <w:sz w:val="28"/>
          <w:szCs w:val="28"/>
        </w:rPr>
      </w:pPr>
    </w:p>
    <w:p w14:paraId="32FB7D08"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jc w:val="both"/>
        <w:rPr>
          <w:rFonts w:ascii="Times New Roman" w:eastAsia="HiddenHorzOCR" w:hAnsi="Times New Roman"/>
          <w:sz w:val="28"/>
          <w:szCs w:val="28"/>
        </w:rPr>
      </w:pPr>
      <w:r w:rsidRPr="00455057">
        <w:rPr>
          <w:rFonts w:ascii="Times New Roman" w:eastAsia="HiddenHorzOCR" w:hAnsi="Times New Roman"/>
          <w:sz w:val="28"/>
          <w:szCs w:val="28"/>
        </w:rPr>
        <w:t>Антропогенез. Зарождение человеческого общества.</w:t>
      </w:r>
    </w:p>
    <w:p w14:paraId="74F871D9"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jc w:val="both"/>
        <w:rPr>
          <w:rFonts w:ascii="Times New Roman" w:eastAsia="HiddenHorzOCR" w:hAnsi="Times New Roman"/>
          <w:sz w:val="28"/>
          <w:szCs w:val="28"/>
        </w:rPr>
      </w:pPr>
      <w:r w:rsidRPr="00455057">
        <w:rPr>
          <w:rFonts w:ascii="Times New Roman" w:eastAsia="HiddenHorzOCR" w:hAnsi="Times New Roman"/>
          <w:sz w:val="28"/>
          <w:szCs w:val="28"/>
        </w:rPr>
        <w:t>Неолитическая революция</w:t>
      </w:r>
    </w:p>
    <w:p w14:paraId="7A3478C8"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jc w:val="both"/>
        <w:rPr>
          <w:rFonts w:ascii="Times New Roman" w:eastAsia="HiddenHorzOCR" w:hAnsi="Times New Roman"/>
          <w:sz w:val="28"/>
          <w:szCs w:val="28"/>
        </w:rPr>
      </w:pPr>
      <w:r w:rsidRPr="00455057">
        <w:rPr>
          <w:rFonts w:ascii="Times New Roman" w:eastAsia="HiddenHorzOCR" w:hAnsi="Times New Roman"/>
          <w:sz w:val="28"/>
          <w:szCs w:val="28"/>
        </w:rPr>
        <w:t xml:space="preserve">Возникновение классового общества. </w:t>
      </w:r>
    </w:p>
    <w:p w14:paraId="4A0A8086"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jc w:val="both"/>
        <w:rPr>
          <w:rFonts w:ascii="Times New Roman" w:eastAsia="HiddenHorzOCR" w:hAnsi="Times New Roman"/>
          <w:sz w:val="28"/>
          <w:szCs w:val="28"/>
        </w:rPr>
      </w:pPr>
      <w:r w:rsidRPr="00455057">
        <w:rPr>
          <w:rFonts w:ascii="Times New Roman" w:eastAsia="HiddenHorzOCR" w:hAnsi="Times New Roman"/>
          <w:sz w:val="28"/>
          <w:szCs w:val="28"/>
        </w:rPr>
        <w:t>Древний Египет</w:t>
      </w:r>
    </w:p>
    <w:p w14:paraId="0FF175DD"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jc w:val="both"/>
        <w:rPr>
          <w:rFonts w:ascii="Times New Roman" w:eastAsia="HiddenHorzOCR" w:hAnsi="Times New Roman"/>
          <w:sz w:val="28"/>
          <w:szCs w:val="28"/>
        </w:rPr>
      </w:pPr>
      <w:r w:rsidRPr="00455057">
        <w:rPr>
          <w:rFonts w:ascii="Times New Roman" w:eastAsia="HiddenHorzOCR" w:hAnsi="Times New Roman"/>
          <w:sz w:val="28"/>
          <w:szCs w:val="28"/>
        </w:rPr>
        <w:t>Шумерская и Аккадская цивилизация</w:t>
      </w:r>
    </w:p>
    <w:p w14:paraId="3D436951"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jc w:val="both"/>
        <w:rPr>
          <w:rFonts w:ascii="Times New Roman" w:eastAsia="HiddenHorzOCR" w:hAnsi="Times New Roman"/>
          <w:sz w:val="28"/>
          <w:szCs w:val="28"/>
        </w:rPr>
      </w:pPr>
      <w:r w:rsidRPr="00455057">
        <w:rPr>
          <w:rFonts w:ascii="Times New Roman" w:eastAsia="HiddenHorzOCR" w:hAnsi="Times New Roman"/>
          <w:sz w:val="28"/>
          <w:szCs w:val="28"/>
        </w:rPr>
        <w:t>Вавилон и Ассирия</w:t>
      </w:r>
    </w:p>
    <w:p w14:paraId="5E2C0D95"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jc w:val="both"/>
        <w:rPr>
          <w:rFonts w:ascii="Times New Roman" w:eastAsia="HiddenHorzOCR" w:hAnsi="Times New Roman"/>
          <w:sz w:val="28"/>
          <w:szCs w:val="28"/>
        </w:rPr>
      </w:pPr>
      <w:r w:rsidRPr="00455057">
        <w:rPr>
          <w:rFonts w:ascii="Times New Roman" w:eastAsia="HiddenHorzOCR" w:hAnsi="Times New Roman"/>
          <w:sz w:val="28"/>
          <w:szCs w:val="28"/>
        </w:rPr>
        <w:t>Древний Ханаан и Финикия</w:t>
      </w:r>
    </w:p>
    <w:p w14:paraId="5B120011"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jc w:val="both"/>
        <w:rPr>
          <w:rFonts w:ascii="Times New Roman" w:eastAsia="HiddenHorzOCR" w:hAnsi="Times New Roman"/>
          <w:sz w:val="28"/>
          <w:szCs w:val="28"/>
        </w:rPr>
      </w:pPr>
      <w:r w:rsidRPr="00455057">
        <w:rPr>
          <w:rFonts w:ascii="Times New Roman" w:eastAsia="HiddenHorzOCR" w:hAnsi="Times New Roman"/>
          <w:sz w:val="28"/>
          <w:szCs w:val="28"/>
        </w:rPr>
        <w:t>Персия и походы персидских царей</w:t>
      </w:r>
    </w:p>
    <w:p w14:paraId="5C997E71"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jc w:val="both"/>
        <w:rPr>
          <w:rFonts w:ascii="Times New Roman" w:eastAsia="HiddenHorzOCR" w:hAnsi="Times New Roman"/>
          <w:sz w:val="28"/>
          <w:szCs w:val="28"/>
        </w:rPr>
      </w:pPr>
      <w:r w:rsidRPr="00455057">
        <w:rPr>
          <w:rFonts w:ascii="Times New Roman" w:eastAsia="HiddenHorzOCR" w:hAnsi="Times New Roman"/>
          <w:sz w:val="28"/>
          <w:szCs w:val="28"/>
        </w:rPr>
        <w:t>Древняя Греция</w:t>
      </w:r>
    </w:p>
    <w:p w14:paraId="07948EF8"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jc w:val="both"/>
        <w:rPr>
          <w:rFonts w:ascii="Times New Roman" w:eastAsia="HiddenHorzOCR" w:hAnsi="Times New Roman"/>
          <w:sz w:val="28"/>
          <w:szCs w:val="28"/>
        </w:rPr>
      </w:pPr>
      <w:r w:rsidRPr="00455057">
        <w:rPr>
          <w:rFonts w:ascii="Times New Roman" w:eastAsia="HiddenHorzOCR" w:hAnsi="Times New Roman"/>
          <w:sz w:val="28"/>
          <w:szCs w:val="28"/>
        </w:rPr>
        <w:t>Греко-персидские войны</w:t>
      </w:r>
    </w:p>
    <w:p w14:paraId="693D725E"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jc w:val="both"/>
        <w:rPr>
          <w:rFonts w:ascii="Times New Roman" w:eastAsia="HiddenHorzOCR" w:hAnsi="Times New Roman"/>
          <w:sz w:val="28"/>
          <w:szCs w:val="28"/>
        </w:rPr>
      </w:pPr>
      <w:r w:rsidRPr="00455057">
        <w:rPr>
          <w:rFonts w:ascii="Times New Roman" w:eastAsia="HiddenHorzOCR" w:hAnsi="Times New Roman"/>
          <w:sz w:val="28"/>
          <w:szCs w:val="28"/>
        </w:rPr>
        <w:t>Александр Македонский и его завоевания</w:t>
      </w:r>
    </w:p>
    <w:p w14:paraId="75597BC7"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jc w:val="both"/>
        <w:rPr>
          <w:rFonts w:ascii="Times New Roman" w:eastAsia="HiddenHorzOCR" w:hAnsi="Times New Roman"/>
          <w:sz w:val="28"/>
          <w:szCs w:val="28"/>
        </w:rPr>
      </w:pPr>
      <w:r w:rsidRPr="00455057">
        <w:rPr>
          <w:rFonts w:ascii="Times New Roman" w:eastAsia="HiddenHorzOCR" w:hAnsi="Times New Roman"/>
          <w:sz w:val="28"/>
          <w:szCs w:val="28"/>
        </w:rPr>
        <w:t>Войны диадохов</w:t>
      </w:r>
    </w:p>
    <w:p w14:paraId="04EE7643"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jc w:val="both"/>
        <w:rPr>
          <w:rFonts w:ascii="Times New Roman" w:eastAsia="HiddenHorzOCR" w:hAnsi="Times New Roman"/>
          <w:sz w:val="28"/>
          <w:szCs w:val="28"/>
        </w:rPr>
      </w:pPr>
      <w:r w:rsidRPr="00455057">
        <w:rPr>
          <w:rFonts w:ascii="Times New Roman" w:eastAsia="HiddenHorzOCR" w:hAnsi="Times New Roman"/>
          <w:sz w:val="28"/>
          <w:szCs w:val="28"/>
        </w:rPr>
        <w:lastRenderedPageBreak/>
        <w:t>Эпоха эллинизма</w:t>
      </w:r>
    </w:p>
    <w:p w14:paraId="4B3B8A48"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jc w:val="both"/>
        <w:rPr>
          <w:rFonts w:ascii="Times New Roman" w:eastAsia="HiddenHorzOCR" w:hAnsi="Times New Roman"/>
          <w:sz w:val="28"/>
          <w:szCs w:val="28"/>
        </w:rPr>
      </w:pPr>
      <w:r w:rsidRPr="00455057">
        <w:rPr>
          <w:rFonts w:ascii="Times New Roman" w:eastAsia="HiddenHorzOCR" w:hAnsi="Times New Roman"/>
          <w:sz w:val="28"/>
          <w:szCs w:val="28"/>
        </w:rPr>
        <w:t>Рим и Этрурия</w:t>
      </w:r>
    </w:p>
    <w:p w14:paraId="4634D0DC"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jc w:val="both"/>
        <w:rPr>
          <w:rFonts w:ascii="Times New Roman" w:eastAsia="HiddenHorzOCR" w:hAnsi="Times New Roman"/>
          <w:sz w:val="28"/>
          <w:szCs w:val="28"/>
        </w:rPr>
      </w:pPr>
      <w:r w:rsidRPr="00455057">
        <w:rPr>
          <w:rFonts w:ascii="Times New Roman" w:eastAsia="HiddenHorzOCR" w:hAnsi="Times New Roman"/>
          <w:sz w:val="28"/>
          <w:szCs w:val="28"/>
        </w:rPr>
        <w:t>Царский период римской истории</w:t>
      </w:r>
    </w:p>
    <w:p w14:paraId="733D668E"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jc w:val="both"/>
        <w:rPr>
          <w:rFonts w:ascii="Times New Roman" w:eastAsia="HiddenHorzOCR" w:hAnsi="Times New Roman"/>
          <w:sz w:val="28"/>
          <w:szCs w:val="28"/>
        </w:rPr>
      </w:pPr>
      <w:r w:rsidRPr="00455057">
        <w:rPr>
          <w:rFonts w:ascii="Times New Roman" w:eastAsia="HiddenHorzOCR" w:hAnsi="Times New Roman"/>
          <w:sz w:val="28"/>
          <w:szCs w:val="28"/>
        </w:rPr>
        <w:t>Римская республика. Вехи истории</w:t>
      </w:r>
    </w:p>
    <w:p w14:paraId="15943F3D"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jc w:val="both"/>
        <w:rPr>
          <w:rFonts w:ascii="Times New Roman" w:eastAsia="HiddenHorzOCR" w:hAnsi="Times New Roman"/>
          <w:sz w:val="28"/>
          <w:szCs w:val="28"/>
        </w:rPr>
      </w:pPr>
      <w:r w:rsidRPr="00455057">
        <w:rPr>
          <w:rFonts w:ascii="Times New Roman" w:eastAsia="HiddenHorzOCR" w:hAnsi="Times New Roman"/>
          <w:sz w:val="28"/>
          <w:szCs w:val="28"/>
        </w:rPr>
        <w:t>Римская империя.</w:t>
      </w:r>
    </w:p>
    <w:p w14:paraId="734ABEFB"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jc w:val="both"/>
        <w:rPr>
          <w:rFonts w:ascii="Times New Roman" w:eastAsia="HiddenHorzOCR" w:hAnsi="Times New Roman"/>
          <w:sz w:val="28"/>
          <w:szCs w:val="28"/>
        </w:rPr>
      </w:pPr>
      <w:r w:rsidRPr="00455057">
        <w:rPr>
          <w:rFonts w:ascii="Times New Roman" w:eastAsia="HiddenHorzOCR" w:hAnsi="Times New Roman"/>
          <w:sz w:val="28"/>
          <w:szCs w:val="28"/>
        </w:rPr>
        <w:t>Кельты и древние германцы</w:t>
      </w:r>
    </w:p>
    <w:p w14:paraId="158D8964"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jc w:val="both"/>
        <w:rPr>
          <w:rFonts w:ascii="Times New Roman" w:eastAsia="HiddenHorzOCR" w:hAnsi="Times New Roman"/>
          <w:sz w:val="28"/>
          <w:szCs w:val="28"/>
        </w:rPr>
      </w:pPr>
      <w:r w:rsidRPr="00455057">
        <w:rPr>
          <w:rFonts w:ascii="Times New Roman" w:eastAsia="HiddenHorzOCR" w:hAnsi="Times New Roman"/>
          <w:sz w:val="28"/>
          <w:szCs w:val="28"/>
        </w:rPr>
        <w:t xml:space="preserve">Древняя Индия: ранние этапы истории. Держава </w:t>
      </w:r>
      <w:proofErr w:type="spellStart"/>
      <w:r w:rsidRPr="00455057">
        <w:rPr>
          <w:rFonts w:ascii="Times New Roman" w:eastAsia="HiddenHorzOCR" w:hAnsi="Times New Roman"/>
          <w:sz w:val="28"/>
          <w:szCs w:val="28"/>
        </w:rPr>
        <w:t>Маурьев</w:t>
      </w:r>
      <w:proofErr w:type="spellEnd"/>
      <w:r w:rsidRPr="00455057">
        <w:rPr>
          <w:rFonts w:ascii="Times New Roman" w:eastAsia="HiddenHorzOCR" w:hAnsi="Times New Roman"/>
          <w:sz w:val="28"/>
          <w:szCs w:val="28"/>
        </w:rPr>
        <w:t xml:space="preserve"> и </w:t>
      </w:r>
      <w:proofErr w:type="spellStart"/>
      <w:r w:rsidRPr="00455057">
        <w:rPr>
          <w:rFonts w:ascii="Times New Roman" w:eastAsia="HiddenHorzOCR" w:hAnsi="Times New Roman"/>
          <w:sz w:val="28"/>
          <w:szCs w:val="28"/>
        </w:rPr>
        <w:t>Гуптов</w:t>
      </w:r>
      <w:proofErr w:type="spellEnd"/>
      <w:r w:rsidRPr="00455057">
        <w:rPr>
          <w:rFonts w:ascii="Times New Roman" w:eastAsia="HiddenHorzOCR" w:hAnsi="Times New Roman"/>
          <w:sz w:val="28"/>
          <w:szCs w:val="28"/>
        </w:rPr>
        <w:t>.</w:t>
      </w:r>
    </w:p>
    <w:p w14:paraId="71DC6B83"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jc w:val="both"/>
        <w:rPr>
          <w:rFonts w:ascii="Times New Roman" w:eastAsia="HiddenHorzOCR" w:hAnsi="Times New Roman"/>
          <w:sz w:val="28"/>
          <w:szCs w:val="28"/>
        </w:rPr>
      </w:pPr>
      <w:r w:rsidRPr="00455057">
        <w:rPr>
          <w:rFonts w:ascii="Times New Roman" w:eastAsia="HiddenHorzOCR" w:hAnsi="Times New Roman"/>
          <w:sz w:val="28"/>
          <w:szCs w:val="28"/>
        </w:rPr>
        <w:t>Древний Китай. Введение конфуцианства как государственной идеологии</w:t>
      </w:r>
    </w:p>
    <w:p w14:paraId="3015648C"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jc w:val="both"/>
        <w:rPr>
          <w:rFonts w:ascii="Times New Roman" w:eastAsia="HiddenHorzOCR" w:hAnsi="Times New Roman"/>
          <w:sz w:val="28"/>
          <w:szCs w:val="28"/>
        </w:rPr>
      </w:pPr>
      <w:r w:rsidRPr="00455057">
        <w:rPr>
          <w:rFonts w:ascii="Times New Roman" w:eastAsia="HiddenHorzOCR" w:hAnsi="Times New Roman"/>
          <w:sz w:val="28"/>
          <w:szCs w:val="28"/>
        </w:rPr>
        <w:t xml:space="preserve">Великая </w:t>
      </w:r>
      <w:proofErr w:type="spellStart"/>
      <w:r w:rsidRPr="00455057">
        <w:rPr>
          <w:rFonts w:ascii="Times New Roman" w:eastAsia="HiddenHorzOCR" w:hAnsi="Times New Roman"/>
          <w:sz w:val="28"/>
          <w:szCs w:val="28"/>
        </w:rPr>
        <w:t>Скифия</w:t>
      </w:r>
      <w:proofErr w:type="spellEnd"/>
      <w:r w:rsidRPr="00455057">
        <w:rPr>
          <w:rFonts w:ascii="Times New Roman" w:eastAsia="HiddenHorzOCR" w:hAnsi="Times New Roman"/>
          <w:sz w:val="28"/>
          <w:szCs w:val="28"/>
        </w:rPr>
        <w:t xml:space="preserve">. </w:t>
      </w:r>
      <w:proofErr w:type="spellStart"/>
      <w:r w:rsidRPr="00455057">
        <w:rPr>
          <w:rFonts w:ascii="Times New Roman" w:eastAsia="HiddenHorzOCR" w:hAnsi="Times New Roman"/>
          <w:sz w:val="28"/>
          <w:szCs w:val="28"/>
        </w:rPr>
        <w:t>Сарматия</w:t>
      </w:r>
      <w:proofErr w:type="spellEnd"/>
    </w:p>
    <w:p w14:paraId="3FBF0E2D"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jc w:val="both"/>
        <w:rPr>
          <w:rFonts w:ascii="Times New Roman" w:eastAsia="HiddenHorzOCR" w:hAnsi="Times New Roman"/>
          <w:sz w:val="28"/>
          <w:szCs w:val="28"/>
        </w:rPr>
      </w:pPr>
      <w:r w:rsidRPr="00455057">
        <w:rPr>
          <w:rFonts w:ascii="Times New Roman" w:eastAsia="HiddenHorzOCR" w:hAnsi="Times New Roman"/>
          <w:sz w:val="28"/>
          <w:szCs w:val="28"/>
        </w:rPr>
        <w:t xml:space="preserve">Племена и народы Восточной Европы в </w:t>
      </w:r>
      <w:r w:rsidRPr="00455057">
        <w:rPr>
          <w:rFonts w:ascii="Times New Roman" w:eastAsia="HiddenHorzOCR" w:hAnsi="Times New Roman"/>
          <w:sz w:val="28"/>
          <w:szCs w:val="28"/>
          <w:lang w:val="en-US"/>
        </w:rPr>
        <w:t>I</w:t>
      </w:r>
      <w:r w:rsidRPr="00455057">
        <w:rPr>
          <w:rFonts w:ascii="Times New Roman" w:eastAsia="HiddenHorzOCR" w:hAnsi="Times New Roman"/>
          <w:sz w:val="28"/>
          <w:szCs w:val="28"/>
        </w:rPr>
        <w:t xml:space="preserve">–м тыс. до н.э. – </w:t>
      </w:r>
      <w:r w:rsidRPr="00455057">
        <w:rPr>
          <w:rFonts w:ascii="Times New Roman" w:eastAsia="HiddenHorzOCR" w:hAnsi="Times New Roman"/>
          <w:sz w:val="28"/>
          <w:szCs w:val="28"/>
          <w:lang w:val="en-US"/>
        </w:rPr>
        <w:t>II</w:t>
      </w:r>
      <w:r w:rsidRPr="00455057">
        <w:rPr>
          <w:rFonts w:ascii="Times New Roman" w:eastAsia="HiddenHorzOCR" w:hAnsi="Times New Roman"/>
          <w:sz w:val="28"/>
          <w:szCs w:val="28"/>
        </w:rPr>
        <w:t xml:space="preserve"> в. н.э.</w:t>
      </w:r>
    </w:p>
    <w:p w14:paraId="1F8F9A7C"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rPr>
          <w:rFonts w:ascii="Times New Roman" w:hAnsi="Times New Roman"/>
          <w:sz w:val="28"/>
          <w:szCs w:val="28"/>
        </w:rPr>
      </w:pPr>
      <w:r w:rsidRPr="00455057">
        <w:rPr>
          <w:rFonts w:ascii="Times New Roman" w:hAnsi="Times New Roman"/>
          <w:sz w:val="28"/>
          <w:szCs w:val="28"/>
        </w:rPr>
        <w:t xml:space="preserve">Страны Европы в раннее Средневековье </w:t>
      </w:r>
    </w:p>
    <w:p w14:paraId="1DC80241"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rPr>
          <w:rFonts w:ascii="Times New Roman" w:hAnsi="Times New Roman"/>
          <w:sz w:val="28"/>
          <w:szCs w:val="28"/>
        </w:rPr>
      </w:pPr>
      <w:r w:rsidRPr="00455057">
        <w:rPr>
          <w:rFonts w:ascii="Times New Roman" w:hAnsi="Times New Roman"/>
          <w:sz w:val="28"/>
          <w:szCs w:val="28"/>
        </w:rPr>
        <w:t>Византийская империя и славяне в VI—XI вв.</w:t>
      </w:r>
    </w:p>
    <w:p w14:paraId="5221B046"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rPr>
          <w:rFonts w:ascii="Times New Roman" w:hAnsi="Times New Roman"/>
          <w:sz w:val="28"/>
          <w:szCs w:val="28"/>
        </w:rPr>
      </w:pPr>
      <w:r w:rsidRPr="00455057">
        <w:rPr>
          <w:rFonts w:ascii="Times New Roman" w:hAnsi="Times New Roman"/>
          <w:sz w:val="28"/>
          <w:szCs w:val="28"/>
        </w:rPr>
        <w:t xml:space="preserve"> Византия при Юстиниане. Культура Византии</w:t>
      </w:r>
    </w:p>
    <w:p w14:paraId="16E8829B"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rPr>
          <w:rFonts w:ascii="Times New Roman" w:hAnsi="Times New Roman"/>
          <w:sz w:val="28"/>
          <w:szCs w:val="28"/>
        </w:rPr>
      </w:pPr>
      <w:r w:rsidRPr="00455057">
        <w:rPr>
          <w:rFonts w:ascii="Times New Roman" w:hAnsi="Times New Roman"/>
          <w:sz w:val="28"/>
          <w:szCs w:val="28"/>
        </w:rPr>
        <w:t>Образование славянских государств</w:t>
      </w:r>
    </w:p>
    <w:p w14:paraId="604A1AD2"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rPr>
          <w:rFonts w:ascii="Times New Roman" w:hAnsi="Times New Roman"/>
          <w:sz w:val="28"/>
          <w:szCs w:val="28"/>
        </w:rPr>
      </w:pPr>
      <w:r w:rsidRPr="00455057">
        <w:rPr>
          <w:rFonts w:ascii="Times New Roman" w:hAnsi="Times New Roman"/>
          <w:sz w:val="28"/>
          <w:szCs w:val="28"/>
        </w:rPr>
        <w:t>Возникновение ислама. Арабский халифат и его распад</w:t>
      </w:r>
    </w:p>
    <w:p w14:paraId="0334591E"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rPr>
          <w:rFonts w:ascii="Times New Roman" w:hAnsi="Times New Roman"/>
          <w:sz w:val="28"/>
          <w:szCs w:val="28"/>
        </w:rPr>
      </w:pPr>
      <w:r w:rsidRPr="00455057">
        <w:rPr>
          <w:rFonts w:ascii="Times New Roman" w:hAnsi="Times New Roman"/>
          <w:sz w:val="28"/>
          <w:szCs w:val="28"/>
        </w:rPr>
        <w:t xml:space="preserve">Католическая церковь в XI—XIII веках. Крестовые походы </w:t>
      </w:r>
    </w:p>
    <w:p w14:paraId="63263B1F" w14:textId="090FE289"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rPr>
          <w:rFonts w:ascii="Times New Roman" w:hAnsi="Times New Roman"/>
          <w:sz w:val="28"/>
          <w:szCs w:val="28"/>
        </w:rPr>
      </w:pPr>
      <w:r w:rsidRPr="00455057">
        <w:rPr>
          <w:rFonts w:ascii="Times New Roman" w:hAnsi="Times New Roman"/>
          <w:sz w:val="28"/>
          <w:szCs w:val="28"/>
        </w:rPr>
        <w:t>Образование централизованных госуда</w:t>
      </w:r>
      <w:proofErr w:type="gramStart"/>
      <w:r w:rsidRPr="00455057">
        <w:rPr>
          <w:rFonts w:ascii="Times New Roman" w:hAnsi="Times New Roman"/>
          <w:sz w:val="28"/>
          <w:szCs w:val="28"/>
        </w:rPr>
        <w:t>рств в З</w:t>
      </w:r>
      <w:proofErr w:type="gramEnd"/>
      <w:r w:rsidRPr="00455057">
        <w:rPr>
          <w:rFonts w:ascii="Times New Roman" w:hAnsi="Times New Roman"/>
          <w:sz w:val="28"/>
          <w:szCs w:val="28"/>
        </w:rPr>
        <w:t>ападной Европе (XI—XV в.)</w:t>
      </w:r>
    </w:p>
    <w:p w14:paraId="4CB6F751"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rPr>
          <w:rFonts w:ascii="Times New Roman" w:hAnsi="Times New Roman"/>
          <w:sz w:val="28"/>
          <w:szCs w:val="28"/>
        </w:rPr>
      </w:pPr>
      <w:r w:rsidRPr="00455057">
        <w:rPr>
          <w:rFonts w:ascii="Times New Roman" w:hAnsi="Times New Roman"/>
          <w:sz w:val="28"/>
          <w:szCs w:val="28"/>
        </w:rPr>
        <w:t xml:space="preserve"> Держава Рюриковичей (Русское государство) </w:t>
      </w:r>
      <w:r w:rsidRPr="00455057">
        <w:rPr>
          <w:rFonts w:ascii="Times New Roman" w:hAnsi="Times New Roman"/>
          <w:sz w:val="28"/>
          <w:szCs w:val="28"/>
          <w:lang w:val="en-US"/>
        </w:rPr>
        <w:t>IX</w:t>
      </w:r>
      <w:r w:rsidRPr="00455057">
        <w:rPr>
          <w:rFonts w:ascii="Times New Roman" w:hAnsi="Times New Roman"/>
          <w:sz w:val="28"/>
          <w:szCs w:val="28"/>
        </w:rPr>
        <w:t xml:space="preserve"> – </w:t>
      </w:r>
      <w:r w:rsidRPr="00455057">
        <w:rPr>
          <w:rFonts w:ascii="Times New Roman" w:hAnsi="Times New Roman"/>
          <w:sz w:val="28"/>
          <w:szCs w:val="28"/>
          <w:lang w:val="en-US"/>
        </w:rPr>
        <w:t>XII</w:t>
      </w:r>
      <w:r w:rsidRPr="00455057">
        <w:rPr>
          <w:rFonts w:ascii="Times New Roman" w:hAnsi="Times New Roman"/>
          <w:sz w:val="28"/>
          <w:szCs w:val="28"/>
        </w:rPr>
        <w:t xml:space="preserve"> вв.</w:t>
      </w:r>
    </w:p>
    <w:p w14:paraId="223ABD36"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rPr>
          <w:rFonts w:ascii="Times New Roman" w:hAnsi="Times New Roman"/>
          <w:sz w:val="28"/>
          <w:szCs w:val="28"/>
        </w:rPr>
      </w:pPr>
      <w:r w:rsidRPr="00455057">
        <w:rPr>
          <w:rFonts w:ascii="Times New Roman" w:hAnsi="Times New Roman"/>
          <w:sz w:val="28"/>
          <w:szCs w:val="28"/>
        </w:rPr>
        <w:t xml:space="preserve">Столетняя война. </w:t>
      </w:r>
    </w:p>
    <w:p w14:paraId="427991D7"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rPr>
          <w:rFonts w:ascii="Times New Roman" w:hAnsi="Times New Roman"/>
          <w:sz w:val="28"/>
          <w:szCs w:val="28"/>
        </w:rPr>
      </w:pPr>
      <w:r w:rsidRPr="00455057">
        <w:rPr>
          <w:rFonts w:ascii="Times New Roman" w:hAnsi="Times New Roman"/>
          <w:sz w:val="28"/>
          <w:szCs w:val="28"/>
        </w:rPr>
        <w:t xml:space="preserve"> Реконкиста и образование централизованных государств на Пиренейском полуострове</w:t>
      </w:r>
    </w:p>
    <w:p w14:paraId="4CDCBB0C"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rPr>
          <w:rFonts w:ascii="Times New Roman" w:hAnsi="Times New Roman"/>
          <w:sz w:val="28"/>
          <w:szCs w:val="28"/>
        </w:rPr>
      </w:pPr>
      <w:r w:rsidRPr="00455057">
        <w:rPr>
          <w:rFonts w:ascii="Times New Roman" w:hAnsi="Times New Roman"/>
          <w:sz w:val="28"/>
          <w:szCs w:val="28"/>
        </w:rPr>
        <w:t xml:space="preserve">  Византия в XIV—XV в.</w:t>
      </w:r>
    </w:p>
    <w:p w14:paraId="4B00A24F"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rPr>
          <w:rFonts w:ascii="Times New Roman" w:hAnsi="Times New Roman"/>
          <w:sz w:val="28"/>
          <w:szCs w:val="28"/>
        </w:rPr>
      </w:pPr>
      <w:r w:rsidRPr="00455057">
        <w:rPr>
          <w:rFonts w:ascii="Times New Roman" w:hAnsi="Times New Roman"/>
          <w:sz w:val="28"/>
          <w:szCs w:val="28"/>
        </w:rPr>
        <w:t xml:space="preserve"> Гуситское движение в Чехии </w:t>
      </w:r>
    </w:p>
    <w:p w14:paraId="725FA090"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rPr>
          <w:rFonts w:ascii="Times New Roman" w:hAnsi="Times New Roman"/>
          <w:sz w:val="28"/>
          <w:szCs w:val="28"/>
        </w:rPr>
      </w:pPr>
      <w:r w:rsidRPr="00455057">
        <w:rPr>
          <w:rFonts w:ascii="Times New Roman" w:hAnsi="Times New Roman"/>
          <w:sz w:val="28"/>
          <w:szCs w:val="28"/>
        </w:rPr>
        <w:t xml:space="preserve"> Завоевание турками-османами Балканского полуострова</w:t>
      </w:r>
    </w:p>
    <w:p w14:paraId="599FBBC8"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rPr>
          <w:rFonts w:ascii="Times New Roman" w:hAnsi="Times New Roman"/>
          <w:sz w:val="28"/>
          <w:szCs w:val="28"/>
        </w:rPr>
      </w:pPr>
      <w:r w:rsidRPr="00455057">
        <w:rPr>
          <w:rFonts w:ascii="Times New Roman" w:hAnsi="Times New Roman"/>
          <w:sz w:val="28"/>
          <w:szCs w:val="28"/>
        </w:rPr>
        <w:t xml:space="preserve"> Средневековая Азия: Китай, Индия, Япония </w:t>
      </w:r>
    </w:p>
    <w:p w14:paraId="5FF3D114"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rPr>
          <w:rFonts w:ascii="Times New Roman" w:hAnsi="Times New Roman"/>
          <w:sz w:val="28"/>
          <w:szCs w:val="28"/>
        </w:rPr>
      </w:pPr>
      <w:r w:rsidRPr="00455057">
        <w:rPr>
          <w:rFonts w:ascii="Times New Roman" w:hAnsi="Times New Roman"/>
          <w:sz w:val="28"/>
          <w:szCs w:val="28"/>
        </w:rPr>
        <w:t xml:space="preserve">Русские княжества и земли в </w:t>
      </w:r>
      <w:r w:rsidRPr="00455057">
        <w:rPr>
          <w:rFonts w:ascii="Times New Roman" w:hAnsi="Times New Roman"/>
          <w:sz w:val="28"/>
          <w:szCs w:val="28"/>
          <w:lang w:val="en-US"/>
        </w:rPr>
        <w:t>XIII</w:t>
      </w:r>
      <w:r w:rsidRPr="00455057">
        <w:rPr>
          <w:rFonts w:ascii="Times New Roman" w:hAnsi="Times New Roman"/>
          <w:sz w:val="28"/>
          <w:szCs w:val="28"/>
        </w:rPr>
        <w:t xml:space="preserve"> – </w:t>
      </w:r>
      <w:r w:rsidRPr="00455057">
        <w:rPr>
          <w:rFonts w:ascii="Times New Roman" w:hAnsi="Times New Roman"/>
          <w:sz w:val="28"/>
          <w:szCs w:val="28"/>
          <w:lang w:val="en-US"/>
        </w:rPr>
        <w:t>XV</w:t>
      </w:r>
      <w:r w:rsidRPr="00455057">
        <w:rPr>
          <w:rFonts w:ascii="Times New Roman" w:hAnsi="Times New Roman"/>
          <w:sz w:val="28"/>
          <w:szCs w:val="28"/>
        </w:rPr>
        <w:t xml:space="preserve"> вв.</w:t>
      </w:r>
    </w:p>
    <w:p w14:paraId="27A8DBE9"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rPr>
          <w:rFonts w:ascii="Times New Roman" w:hAnsi="Times New Roman"/>
          <w:sz w:val="28"/>
          <w:szCs w:val="28"/>
        </w:rPr>
      </w:pPr>
      <w:r w:rsidRPr="00455057">
        <w:rPr>
          <w:rFonts w:ascii="Times New Roman" w:hAnsi="Times New Roman"/>
          <w:sz w:val="28"/>
          <w:szCs w:val="28"/>
        </w:rPr>
        <w:t xml:space="preserve"> Государства и народы Африки и доколумбовой Америки</w:t>
      </w:r>
    </w:p>
    <w:p w14:paraId="140945DA"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rPr>
          <w:rFonts w:ascii="Times New Roman" w:hAnsi="Times New Roman"/>
          <w:sz w:val="28"/>
          <w:szCs w:val="28"/>
        </w:rPr>
      </w:pPr>
      <w:r w:rsidRPr="00455057">
        <w:rPr>
          <w:rFonts w:ascii="Times New Roman" w:hAnsi="Times New Roman"/>
          <w:sz w:val="28"/>
          <w:szCs w:val="28"/>
        </w:rPr>
        <w:t xml:space="preserve">Великие географические открытия и их последствия </w:t>
      </w:r>
    </w:p>
    <w:p w14:paraId="42C96542"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rPr>
          <w:rFonts w:ascii="Times New Roman" w:hAnsi="Times New Roman"/>
          <w:sz w:val="28"/>
          <w:szCs w:val="28"/>
        </w:rPr>
      </w:pPr>
      <w:r w:rsidRPr="00455057">
        <w:rPr>
          <w:rFonts w:ascii="Times New Roman" w:hAnsi="Times New Roman"/>
          <w:sz w:val="28"/>
          <w:szCs w:val="28"/>
        </w:rPr>
        <w:t xml:space="preserve"> Усиление королевской власти в XVI—XVII вв. Абсолютизм в Европе</w:t>
      </w:r>
    </w:p>
    <w:p w14:paraId="433E5D22"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rPr>
          <w:rFonts w:ascii="Times New Roman" w:hAnsi="Times New Roman"/>
          <w:sz w:val="28"/>
          <w:szCs w:val="28"/>
        </w:rPr>
      </w:pPr>
      <w:r w:rsidRPr="00455057">
        <w:rPr>
          <w:rFonts w:ascii="Times New Roman" w:hAnsi="Times New Roman"/>
          <w:sz w:val="28"/>
          <w:szCs w:val="28"/>
        </w:rPr>
        <w:t xml:space="preserve"> Начало Реформации в Европе. Обновление христианства. Контрреформация</w:t>
      </w:r>
    </w:p>
    <w:p w14:paraId="4A87B81E"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rPr>
          <w:rFonts w:ascii="Times New Roman" w:hAnsi="Times New Roman"/>
          <w:sz w:val="28"/>
          <w:szCs w:val="28"/>
        </w:rPr>
      </w:pPr>
      <w:r w:rsidRPr="00455057">
        <w:rPr>
          <w:rFonts w:ascii="Times New Roman" w:hAnsi="Times New Roman"/>
          <w:sz w:val="28"/>
          <w:szCs w:val="28"/>
        </w:rPr>
        <w:t>Королевская власть и Реформация в Англии. Борьба за господство на морях</w:t>
      </w:r>
    </w:p>
    <w:p w14:paraId="53AF3DC6"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rPr>
          <w:rFonts w:ascii="Times New Roman" w:hAnsi="Times New Roman"/>
          <w:sz w:val="28"/>
          <w:szCs w:val="28"/>
        </w:rPr>
      </w:pPr>
      <w:r w:rsidRPr="00455057">
        <w:rPr>
          <w:rFonts w:ascii="Times New Roman" w:hAnsi="Times New Roman"/>
          <w:sz w:val="28"/>
          <w:szCs w:val="28"/>
        </w:rPr>
        <w:t xml:space="preserve"> Религиозные войны и укрепление абсолютной монархии во Франции</w:t>
      </w:r>
    </w:p>
    <w:p w14:paraId="04E1BDD5"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rPr>
          <w:rFonts w:ascii="Times New Roman" w:hAnsi="Times New Roman"/>
          <w:sz w:val="28"/>
          <w:szCs w:val="28"/>
        </w:rPr>
      </w:pPr>
      <w:r w:rsidRPr="00455057">
        <w:rPr>
          <w:rFonts w:ascii="Times New Roman" w:hAnsi="Times New Roman"/>
          <w:sz w:val="28"/>
          <w:szCs w:val="28"/>
        </w:rPr>
        <w:t xml:space="preserve"> Протестантская революция в Нидерландах. Образование Республики Соединённых провинций</w:t>
      </w:r>
    </w:p>
    <w:p w14:paraId="633C533E"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rPr>
          <w:rFonts w:ascii="Times New Roman" w:hAnsi="Times New Roman"/>
          <w:sz w:val="28"/>
          <w:szCs w:val="28"/>
        </w:rPr>
      </w:pPr>
      <w:r w:rsidRPr="00455057">
        <w:rPr>
          <w:rFonts w:ascii="Times New Roman" w:hAnsi="Times New Roman"/>
          <w:sz w:val="28"/>
          <w:szCs w:val="28"/>
        </w:rPr>
        <w:t xml:space="preserve">Русское царство (вторая половина </w:t>
      </w:r>
      <w:r w:rsidRPr="00455057">
        <w:rPr>
          <w:rFonts w:ascii="Times New Roman" w:hAnsi="Times New Roman"/>
          <w:sz w:val="28"/>
          <w:szCs w:val="28"/>
          <w:lang w:val="en-US"/>
        </w:rPr>
        <w:t>XVI</w:t>
      </w:r>
      <w:r w:rsidRPr="00455057">
        <w:rPr>
          <w:rFonts w:ascii="Times New Roman" w:hAnsi="Times New Roman"/>
          <w:sz w:val="28"/>
          <w:szCs w:val="28"/>
        </w:rPr>
        <w:t>-</w:t>
      </w:r>
      <w:r w:rsidRPr="00455057">
        <w:rPr>
          <w:rFonts w:ascii="Times New Roman" w:hAnsi="Times New Roman"/>
          <w:sz w:val="28"/>
          <w:szCs w:val="28"/>
          <w:lang w:val="en-US"/>
        </w:rPr>
        <w:t>XVII</w:t>
      </w:r>
      <w:r w:rsidRPr="00455057">
        <w:rPr>
          <w:rFonts w:ascii="Times New Roman" w:hAnsi="Times New Roman"/>
          <w:sz w:val="28"/>
          <w:szCs w:val="28"/>
        </w:rPr>
        <w:t xml:space="preserve"> вв.)</w:t>
      </w:r>
    </w:p>
    <w:p w14:paraId="1C525A93"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rPr>
          <w:rFonts w:ascii="Times New Roman" w:hAnsi="Times New Roman"/>
          <w:sz w:val="28"/>
          <w:szCs w:val="28"/>
        </w:rPr>
      </w:pPr>
      <w:r w:rsidRPr="00455057">
        <w:rPr>
          <w:rFonts w:ascii="Times New Roman" w:hAnsi="Times New Roman"/>
          <w:sz w:val="28"/>
          <w:szCs w:val="28"/>
        </w:rPr>
        <w:lastRenderedPageBreak/>
        <w:t xml:space="preserve">  Парламент против короля. Революция в Англии</w:t>
      </w:r>
    </w:p>
    <w:p w14:paraId="1E698635"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rPr>
          <w:rFonts w:ascii="Times New Roman" w:hAnsi="Times New Roman"/>
          <w:sz w:val="28"/>
          <w:szCs w:val="28"/>
        </w:rPr>
      </w:pPr>
      <w:r w:rsidRPr="00455057">
        <w:rPr>
          <w:rFonts w:ascii="Times New Roman" w:hAnsi="Times New Roman"/>
          <w:sz w:val="28"/>
          <w:szCs w:val="28"/>
        </w:rPr>
        <w:t xml:space="preserve"> Эпоха Просвещения. Время преобразований</w:t>
      </w:r>
    </w:p>
    <w:p w14:paraId="514E59B2"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rPr>
          <w:rFonts w:ascii="Times New Roman" w:hAnsi="Times New Roman"/>
          <w:sz w:val="28"/>
          <w:szCs w:val="28"/>
        </w:rPr>
      </w:pPr>
      <w:r w:rsidRPr="00455057">
        <w:rPr>
          <w:rFonts w:ascii="Times New Roman" w:hAnsi="Times New Roman"/>
          <w:sz w:val="28"/>
          <w:szCs w:val="28"/>
        </w:rPr>
        <w:t xml:space="preserve"> Английские колонии в Северной Америке и Война за независимость. </w:t>
      </w:r>
    </w:p>
    <w:p w14:paraId="45D3F594"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rPr>
          <w:rFonts w:ascii="Times New Roman" w:hAnsi="Times New Roman"/>
          <w:sz w:val="28"/>
          <w:szCs w:val="28"/>
        </w:rPr>
      </w:pPr>
      <w:r w:rsidRPr="00455057">
        <w:rPr>
          <w:rFonts w:ascii="Times New Roman" w:hAnsi="Times New Roman"/>
          <w:sz w:val="28"/>
          <w:szCs w:val="28"/>
        </w:rPr>
        <w:t xml:space="preserve"> Создание Соединённых Штатов Америки</w:t>
      </w:r>
    </w:p>
    <w:p w14:paraId="6F810887"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rPr>
          <w:rFonts w:ascii="Times New Roman" w:hAnsi="Times New Roman"/>
          <w:sz w:val="28"/>
          <w:szCs w:val="28"/>
        </w:rPr>
      </w:pPr>
      <w:r w:rsidRPr="00455057">
        <w:rPr>
          <w:rFonts w:ascii="Times New Roman" w:hAnsi="Times New Roman"/>
          <w:sz w:val="28"/>
          <w:szCs w:val="28"/>
        </w:rPr>
        <w:t xml:space="preserve"> Французская революция. От монархии к республике</w:t>
      </w:r>
    </w:p>
    <w:p w14:paraId="4431141C"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rPr>
          <w:rFonts w:ascii="Times New Roman" w:hAnsi="Times New Roman"/>
          <w:sz w:val="28"/>
          <w:szCs w:val="28"/>
        </w:rPr>
      </w:pPr>
      <w:r w:rsidRPr="00455057">
        <w:rPr>
          <w:rFonts w:ascii="Times New Roman" w:hAnsi="Times New Roman"/>
          <w:sz w:val="28"/>
          <w:szCs w:val="28"/>
        </w:rPr>
        <w:t xml:space="preserve">  Французская революция. От якобинской диктатуры к 18 брюмера Наполеона Бонапарта</w:t>
      </w:r>
    </w:p>
    <w:p w14:paraId="29DD53C2"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rPr>
          <w:rFonts w:ascii="Times New Roman" w:hAnsi="Times New Roman"/>
          <w:sz w:val="28"/>
          <w:szCs w:val="28"/>
        </w:rPr>
      </w:pPr>
      <w:r w:rsidRPr="00455057">
        <w:rPr>
          <w:rFonts w:ascii="Times New Roman" w:hAnsi="Times New Roman"/>
          <w:sz w:val="28"/>
          <w:szCs w:val="28"/>
        </w:rPr>
        <w:t xml:space="preserve"> Государства Востока: традиционное общество в эпоху раннего Нового времени</w:t>
      </w:r>
    </w:p>
    <w:p w14:paraId="2AE30E4C"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rPr>
          <w:rFonts w:ascii="Times New Roman" w:hAnsi="Times New Roman"/>
          <w:sz w:val="28"/>
          <w:szCs w:val="28"/>
        </w:rPr>
      </w:pPr>
      <w:r w:rsidRPr="00455057">
        <w:rPr>
          <w:rFonts w:ascii="Times New Roman" w:hAnsi="Times New Roman"/>
          <w:sz w:val="28"/>
          <w:szCs w:val="28"/>
        </w:rPr>
        <w:t xml:space="preserve"> Государства Востока. Начало европейской колонизации</w:t>
      </w:r>
    </w:p>
    <w:p w14:paraId="63A844C3"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rPr>
          <w:rFonts w:ascii="Times New Roman" w:hAnsi="Times New Roman"/>
          <w:sz w:val="28"/>
          <w:szCs w:val="28"/>
        </w:rPr>
      </w:pPr>
      <w:r w:rsidRPr="00455057">
        <w:rPr>
          <w:rFonts w:ascii="Times New Roman" w:hAnsi="Times New Roman"/>
          <w:sz w:val="28"/>
          <w:szCs w:val="28"/>
        </w:rPr>
        <w:t xml:space="preserve">Россия в первой половине </w:t>
      </w:r>
      <w:r w:rsidRPr="00455057">
        <w:rPr>
          <w:rFonts w:ascii="Times New Roman" w:hAnsi="Times New Roman"/>
          <w:sz w:val="28"/>
          <w:szCs w:val="28"/>
          <w:lang w:val="en-US"/>
        </w:rPr>
        <w:t>XVIII</w:t>
      </w:r>
      <w:r w:rsidRPr="00455057">
        <w:rPr>
          <w:rFonts w:ascii="Times New Roman" w:hAnsi="Times New Roman"/>
          <w:sz w:val="28"/>
          <w:szCs w:val="28"/>
        </w:rPr>
        <w:t xml:space="preserve"> в.</w:t>
      </w:r>
    </w:p>
    <w:p w14:paraId="4962CDCC" w14:textId="67260639" w:rsidR="00B354CF" w:rsidRDefault="005674AD" w:rsidP="00597423">
      <w:pPr>
        <w:pStyle w:val="af0"/>
        <w:numPr>
          <w:ilvl w:val="0"/>
          <w:numId w:val="28"/>
        </w:numPr>
        <w:tabs>
          <w:tab w:val="left" w:pos="709"/>
          <w:tab w:val="left" w:pos="851"/>
          <w:tab w:val="left" w:pos="1276"/>
        </w:tabs>
        <w:suppressAutoHyphens/>
        <w:spacing w:line="276" w:lineRule="auto"/>
        <w:ind w:left="0" w:firstLine="0"/>
        <w:rPr>
          <w:rFonts w:ascii="Times New Roman" w:hAnsi="Times New Roman"/>
          <w:sz w:val="28"/>
          <w:szCs w:val="28"/>
        </w:rPr>
      </w:pPr>
      <w:r w:rsidRPr="00455057">
        <w:rPr>
          <w:rFonts w:ascii="Times New Roman" w:hAnsi="Times New Roman"/>
          <w:sz w:val="28"/>
          <w:szCs w:val="28"/>
        </w:rPr>
        <w:t xml:space="preserve">Российская империя во второй половине </w:t>
      </w:r>
      <w:r w:rsidRPr="00455057">
        <w:rPr>
          <w:rFonts w:ascii="Times New Roman" w:hAnsi="Times New Roman"/>
          <w:sz w:val="28"/>
          <w:szCs w:val="28"/>
          <w:lang w:val="en-US"/>
        </w:rPr>
        <w:t>XVIII</w:t>
      </w:r>
      <w:r w:rsidRPr="00455057">
        <w:rPr>
          <w:rFonts w:ascii="Times New Roman" w:hAnsi="Times New Roman"/>
          <w:sz w:val="28"/>
          <w:szCs w:val="28"/>
        </w:rPr>
        <w:t xml:space="preserve"> в.</w:t>
      </w:r>
    </w:p>
    <w:p w14:paraId="6582B7A7" w14:textId="77777777" w:rsidR="00455057" w:rsidRPr="00455057" w:rsidRDefault="00455057" w:rsidP="00455057">
      <w:pPr>
        <w:pStyle w:val="af0"/>
        <w:tabs>
          <w:tab w:val="left" w:pos="709"/>
          <w:tab w:val="left" w:pos="851"/>
          <w:tab w:val="left" w:pos="1276"/>
        </w:tabs>
        <w:suppressAutoHyphens/>
        <w:ind w:left="0"/>
        <w:rPr>
          <w:rFonts w:ascii="Times New Roman" w:hAnsi="Times New Roman"/>
          <w:sz w:val="28"/>
          <w:szCs w:val="28"/>
        </w:rPr>
      </w:pPr>
    </w:p>
    <w:p w14:paraId="0483F24C" w14:textId="3555A5C2" w:rsidR="00B354CF" w:rsidRPr="00455057" w:rsidRDefault="00455057" w:rsidP="00455057">
      <w:pPr>
        <w:spacing w:after="0" w:line="240" w:lineRule="auto"/>
        <w:jc w:val="center"/>
        <w:rPr>
          <w:rFonts w:ascii="Times New Roman" w:hAnsi="Times New Roman"/>
          <w:b/>
          <w:sz w:val="28"/>
          <w:szCs w:val="28"/>
        </w:rPr>
      </w:pPr>
      <w:r>
        <w:rPr>
          <w:rFonts w:ascii="Times New Roman" w:hAnsi="Times New Roman"/>
          <w:b/>
          <w:sz w:val="28"/>
          <w:szCs w:val="28"/>
        </w:rPr>
        <w:t>Вопросы к экзамену</w:t>
      </w:r>
    </w:p>
    <w:p w14:paraId="54F3080D" w14:textId="77777777" w:rsidR="00B354CF" w:rsidRPr="00455057" w:rsidRDefault="00B354CF" w:rsidP="00455057">
      <w:pPr>
        <w:spacing w:after="0" w:line="240" w:lineRule="auto"/>
        <w:rPr>
          <w:rFonts w:ascii="Times New Roman" w:hAnsi="Times New Roman"/>
          <w:sz w:val="28"/>
          <w:szCs w:val="28"/>
        </w:rPr>
      </w:pPr>
    </w:p>
    <w:p w14:paraId="0A88CEA4" w14:textId="6EE93FE3"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Первобытная эпоха как предыстория человечества (палеолит, мезолит, неолит, энеолит (халколит)).</w:t>
      </w:r>
    </w:p>
    <w:p w14:paraId="3D6C1CFB" w14:textId="18B72449"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 xml:space="preserve">Периодизация всемирной истории. </w:t>
      </w:r>
    </w:p>
    <w:p w14:paraId="77A093E2" w14:textId="44F7B898"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Древние цивилизации: Египет, Месопотамия, Индия, Китай: религия, типы письменности, становление норм права и восточно-деспотической формы правления.</w:t>
      </w:r>
    </w:p>
    <w:p w14:paraId="3E2364C6" w14:textId="77777777" w:rsidR="00991B1D"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 xml:space="preserve">Древнегреческая цивилизация: </w:t>
      </w:r>
      <w:proofErr w:type="gramStart"/>
      <w:r w:rsidRPr="00455057">
        <w:rPr>
          <w:rFonts w:ascii="Times New Roman" w:hAnsi="Times New Roman"/>
          <w:sz w:val="28"/>
          <w:szCs w:val="28"/>
        </w:rPr>
        <w:t>минойский</w:t>
      </w:r>
      <w:proofErr w:type="gramEnd"/>
      <w:r w:rsidRPr="00455057">
        <w:rPr>
          <w:rFonts w:ascii="Times New Roman" w:hAnsi="Times New Roman"/>
          <w:sz w:val="28"/>
          <w:szCs w:val="28"/>
        </w:rPr>
        <w:t xml:space="preserve"> и ахейский периоды. </w:t>
      </w:r>
    </w:p>
    <w:p w14:paraId="665648F9" w14:textId="6EDDD2F3"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Троянская война. Гомеровская Греция. Гомеровские поэмы.</w:t>
      </w:r>
    </w:p>
    <w:p w14:paraId="173A6CAC" w14:textId="139F9638"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 xml:space="preserve">Архаическая и классическая Греция. Формирование полисов. Тирания, колонизация. Реформы Солона и </w:t>
      </w:r>
      <w:proofErr w:type="spellStart"/>
      <w:r w:rsidRPr="00455057">
        <w:rPr>
          <w:rFonts w:ascii="Times New Roman" w:hAnsi="Times New Roman"/>
          <w:sz w:val="28"/>
          <w:szCs w:val="28"/>
        </w:rPr>
        <w:t>Клисфена</w:t>
      </w:r>
      <w:proofErr w:type="spellEnd"/>
      <w:r w:rsidRPr="00455057">
        <w:rPr>
          <w:rFonts w:ascii="Times New Roman" w:hAnsi="Times New Roman"/>
          <w:sz w:val="28"/>
          <w:szCs w:val="28"/>
        </w:rPr>
        <w:t xml:space="preserve">. </w:t>
      </w:r>
    </w:p>
    <w:p w14:paraId="3767D1C2" w14:textId="6C528D46"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 xml:space="preserve">Демократические Афины и олигархическая Спарта. </w:t>
      </w:r>
    </w:p>
    <w:p w14:paraId="24E6E010" w14:textId="0911FCD9"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Греко-персидские войны. Пелопонесская война.</w:t>
      </w:r>
    </w:p>
    <w:p w14:paraId="482E7E75" w14:textId="6BB612FD"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Древняя Греция в эпоху эллинизма. Александр Македонский и его завоевания. Эллинистические государства.</w:t>
      </w:r>
    </w:p>
    <w:p w14:paraId="3AB634A2" w14:textId="72F3FDFE"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 xml:space="preserve">Возникновение Рима. Царский период. Реформы </w:t>
      </w:r>
      <w:proofErr w:type="spellStart"/>
      <w:r w:rsidRPr="00455057">
        <w:rPr>
          <w:rFonts w:ascii="Times New Roman" w:hAnsi="Times New Roman"/>
          <w:sz w:val="28"/>
          <w:szCs w:val="28"/>
        </w:rPr>
        <w:t>Сервия</w:t>
      </w:r>
      <w:proofErr w:type="spellEnd"/>
      <w:r w:rsidRPr="00455057">
        <w:rPr>
          <w:rFonts w:ascii="Times New Roman" w:hAnsi="Times New Roman"/>
          <w:sz w:val="28"/>
          <w:szCs w:val="28"/>
        </w:rPr>
        <w:t xml:space="preserve"> Туллия. Становление Римской республики. Пунические войны. Военные успехи Ганнибала и его поражения.</w:t>
      </w:r>
    </w:p>
    <w:p w14:paraId="7B0DF46E" w14:textId="7FE69795"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 xml:space="preserve">Римские политические деятели эпохи кризиса Республики </w:t>
      </w:r>
      <w:proofErr w:type="spellStart"/>
      <w:r w:rsidRPr="00455057">
        <w:rPr>
          <w:rFonts w:ascii="Times New Roman" w:hAnsi="Times New Roman"/>
          <w:sz w:val="28"/>
          <w:szCs w:val="28"/>
        </w:rPr>
        <w:t>Луций</w:t>
      </w:r>
      <w:proofErr w:type="spellEnd"/>
      <w:r w:rsidRPr="00455057">
        <w:rPr>
          <w:rFonts w:ascii="Times New Roman" w:hAnsi="Times New Roman"/>
          <w:sz w:val="28"/>
          <w:szCs w:val="28"/>
        </w:rPr>
        <w:t xml:space="preserve"> Корнелий Сулла, Гай Юлий Цезарь, Марк Туллий Цицерон. </w:t>
      </w:r>
    </w:p>
    <w:p w14:paraId="61670809" w14:textId="64CD2716"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 xml:space="preserve">Правление </w:t>
      </w:r>
      <w:proofErr w:type="spellStart"/>
      <w:r w:rsidRPr="00455057">
        <w:rPr>
          <w:rFonts w:ascii="Times New Roman" w:hAnsi="Times New Roman"/>
          <w:sz w:val="28"/>
          <w:szCs w:val="28"/>
        </w:rPr>
        <w:t>Октавиана</w:t>
      </w:r>
      <w:proofErr w:type="spellEnd"/>
      <w:r w:rsidRPr="00455057">
        <w:rPr>
          <w:rFonts w:ascii="Times New Roman" w:hAnsi="Times New Roman"/>
          <w:sz w:val="28"/>
          <w:szCs w:val="28"/>
        </w:rPr>
        <w:t xml:space="preserve"> Августа и начало Римской империи. Правление династий Юлиев-</w:t>
      </w:r>
      <w:proofErr w:type="spellStart"/>
      <w:r w:rsidRPr="00455057">
        <w:rPr>
          <w:rFonts w:ascii="Times New Roman" w:hAnsi="Times New Roman"/>
          <w:sz w:val="28"/>
          <w:szCs w:val="28"/>
        </w:rPr>
        <w:t>Клавдиев</w:t>
      </w:r>
      <w:proofErr w:type="spellEnd"/>
      <w:r w:rsidRPr="00455057">
        <w:rPr>
          <w:rFonts w:ascii="Times New Roman" w:hAnsi="Times New Roman"/>
          <w:sz w:val="28"/>
          <w:szCs w:val="28"/>
        </w:rPr>
        <w:t xml:space="preserve"> и </w:t>
      </w:r>
      <w:proofErr w:type="spellStart"/>
      <w:r w:rsidRPr="00455057">
        <w:rPr>
          <w:rFonts w:ascii="Times New Roman" w:hAnsi="Times New Roman"/>
          <w:sz w:val="28"/>
          <w:szCs w:val="28"/>
        </w:rPr>
        <w:t>Антонинов</w:t>
      </w:r>
      <w:proofErr w:type="spellEnd"/>
      <w:r w:rsidRPr="00455057">
        <w:rPr>
          <w:rFonts w:ascii="Times New Roman" w:hAnsi="Times New Roman"/>
          <w:sz w:val="28"/>
          <w:szCs w:val="28"/>
        </w:rPr>
        <w:t>.</w:t>
      </w:r>
    </w:p>
    <w:p w14:paraId="48AC26A6" w14:textId="13D39281"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 xml:space="preserve">Возникновение христианства 1-2 вв. от Р.Х. Правление династии Северов и кризис Римской империи. </w:t>
      </w:r>
    </w:p>
    <w:p w14:paraId="0F537EEE" w14:textId="130E70F1"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 xml:space="preserve">Правление Диоклетиана и Константина и падение Римской империи. </w:t>
      </w:r>
    </w:p>
    <w:p w14:paraId="40A08270" w14:textId="77777777" w:rsidR="00991B1D"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lastRenderedPageBreak/>
        <w:t xml:space="preserve">Возникновение христианства I-II вв. от Р.Х. Правление династии Северов и кризис Римской империи. </w:t>
      </w:r>
    </w:p>
    <w:p w14:paraId="5AB3E25F" w14:textId="68B8E85D"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Правление Диоклетиана и Константина и падение Римской империи.</w:t>
      </w:r>
    </w:p>
    <w:p w14:paraId="078153B6" w14:textId="77777777" w:rsidR="00991B1D"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 xml:space="preserve">Понятия Средние века и феодализм, и их содержание. Социальные институты феодального общества (община, вотчина домен, рента, средневековый город). </w:t>
      </w:r>
    </w:p>
    <w:p w14:paraId="32C6A086" w14:textId="77777777" w:rsidR="00991B1D"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 xml:space="preserve">Политическая и правовая организация феодального общества. </w:t>
      </w:r>
    </w:p>
    <w:p w14:paraId="42004362" w14:textId="379F229B" w:rsidR="00B354CF" w:rsidRPr="00455057" w:rsidRDefault="00991B1D"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 xml:space="preserve">     </w:t>
      </w:r>
      <w:r w:rsidR="00B354CF" w:rsidRPr="00455057">
        <w:rPr>
          <w:rFonts w:ascii="Times New Roman" w:hAnsi="Times New Roman"/>
          <w:sz w:val="28"/>
          <w:szCs w:val="28"/>
        </w:rPr>
        <w:t>Периодизация Средневековья.</w:t>
      </w:r>
    </w:p>
    <w:p w14:paraId="1F25DD85" w14:textId="0B854994"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Франкское завоевание Галлии и государства Каролингов. Франция в XI-XV вв. Германские земли в IX-XI вв. Англия в XI-XV вв.</w:t>
      </w:r>
    </w:p>
    <w:p w14:paraId="0AB005C5" w14:textId="3AD786F3"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Византия в VI-X в XII вв. Церковь и раннее Средневековье. Крестовые походы. Византия XIII-XV вв.</w:t>
      </w:r>
    </w:p>
    <w:p w14:paraId="1DDA10DD" w14:textId="7B599F68"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Русское государство IX-XIII вв.</w:t>
      </w:r>
    </w:p>
    <w:p w14:paraId="51C5ADE6" w14:textId="4A93E356"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Монгольские завоевания.</w:t>
      </w:r>
    </w:p>
    <w:p w14:paraId="27AD3290" w14:textId="56F08F6F"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 xml:space="preserve">Испания XIII-XI вв. Пиренейский полуостров в XI-XII вв. </w:t>
      </w:r>
    </w:p>
    <w:p w14:paraId="3A798844" w14:textId="4DF3993D"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Северная Европа в IX-XI вв. Скандинавские страны XII-XV вв.</w:t>
      </w:r>
    </w:p>
    <w:p w14:paraId="636D7D41" w14:textId="091B00F1"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 xml:space="preserve">Испания и Португалия в XVI-XV вв. </w:t>
      </w:r>
    </w:p>
    <w:p w14:paraId="7A6B1DAC" w14:textId="06836F6C"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Основные тенденции исторического развития Западной Европы в конце XV-</w:t>
      </w:r>
      <w:proofErr w:type="spellStart"/>
      <w:r w:rsidRPr="00455057">
        <w:rPr>
          <w:rFonts w:ascii="Times New Roman" w:hAnsi="Times New Roman"/>
          <w:sz w:val="28"/>
          <w:szCs w:val="28"/>
        </w:rPr>
        <w:t>перв</w:t>
      </w:r>
      <w:proofErr w:type="spellEnd"/>
      <w:r w:rsidRPr="00455057">
        <w:rPr>
          <w:rFonts w:ascii="Times New Roman" w:hAnsi="Times New Roman"/>
          <w:sz w:val="28"/>
          <w:szCs w:val="28"/>
        </w:rPr>
        <w:t xml:space="preserve">. пол. XVII вв. </w:t>
      </w:r>
    </w:p>
    <w:p w14:paraId="7A5E415F" w14:textId="2D9DF319"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Великие географические открытия.</w:t>
      </w:r>
    </w:p>
    <w:p w14:paraId="0CFEDD50" w14:textId="2B194DAB"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Германия и Швейцария в XVI-</w:t>
      </w:r>
      <w:proofErr w:type="spellStart"/>
      <w:r w:rsidRPr="00455057">
        <w:rPr>
          <w:rFonts w:ascii="Times New Roman" w:hAnsi="Times New Roman"/>
          <w:sz w:val="28"/>
          <w:szCs w:val="28"/>
        </w:rPr>
        <w:t>перв</w:t>
      </w:r>
      <w:proofErr w:type="spellEnd"/>
      <w:r w:rsidRPr="00455057">
        <w:rPr>
          <w:rFonts w:ascii="Times New Roman" w:hAnsi="Times New Roman"/>
          <w:sz w:val="28"/>
          <w:szCs w:val="28"/>
        </w:rPr>
        <w:t xml:space="preserve">. пол. XVII вв. </w:t>
      </w:r>
    </w:p>
    <w:p w14:paraId="287D0D05" w14:textId="6DD4852A"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Русские земли в XIV-XV вв.</w:t>
      </w:r>
    </w:p>
    <w:p w14:paraId="6069532E" w14:textId="542513B8"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Россия в XVI-XVII вв.</w:t>
      </w:r>
    </w:p>
    <w:p w14:paraId="43A8E7CC" w14:textId="268766F9"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Католическая церковь в XVI- XVII вв. Контрреформация и католическая реформа.</w:t>
      </w:r>
    </w:p>
    <w:p w14:paraId="41D16004" w14:textId="1D7092D2"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Испания, Нидерланды и Италия в XVI-XVII вв.</w:t>
      </w:r>
    </w:p>
    <w:p w14:paraId="185D4A4E" w14:textId="247990A4"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 xml:space="preserve">Англия, Франция и страны Северной Европы в XVI-XVII вв. </w:t>
      </w:r>
    </w:p>
    <w:p w14:paraId="4DF84570" w14:textId="6737EE12"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Тридцатилетняя война 1618-1648 гг</w:t>
      </w:r>
      <w:proofErr w:type="gramStart"/>
      <w:r w:rsidRPr="00455057">
        <w:rPr>
          <w:rFonts w:ascii="Times New Roman" w:hAnsi="Times New Roman"/>
          <w:sz w:val="28"/>
          <w:szCs w:val="28"/>
        </w:rPr>
        <w:t>..</w:t>
      </w:r>
      <w:proofErr w:type="gramEnd"/>
    </w:p>
    <w:p w14:paraId="488CAEE1" w14:textId="68BEB7DE"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 xml:space="preserve">Английская революция и начало промышленного переворота. </w:t>
      </w:r>
    </w:p>
    <w:p w14:paraId="581DDBBB" w14:textId="095F555B"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Российская империя (1725-1917)</w:t>
      </w:r>
    </w:p>
    <w:p w14:paraId="0C8387A7" w14:textId="385E4098"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Международные отношения: от Вестфальского мира до Великой французской революции.</w:t>
      </w:r>
    </w:p>
    <w:p w14:paraId="2CF7C8AB" w14:textId="703314C3"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 xml:space="preserve">Война за независимость английских колоний в Северной Америке и образование США. </w:t>
      </w:r>
    </w:p>
    <w:p w14:paraId="38DA0809" w14:textId="15A2C649"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Великая французская революция. Европа и наполеоновские войны.</w:t>
      </w:r>
    </w:p>
    <w:p w14:paraId="1F7318CA" w14:textId="6AAE81A4"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 xml:space="preserve">Франция и США в 20-50 гг. XIX в. Революционная и эволюционная модели прогресса. </w:t>
      </w:r>
    </w:p>
    <w:p w14:paraId="1D8AB6DB" w14:textId="0713938F"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Становление индустриального общества в последней трети XIX в.</w:t>
      </w:r>
    </w:p>
    <w:p w14:paraId="6D95AF3F" w14:textId="6EFF7005"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lastRenderedPageBreak/>
        <w:t xml:space="preserve">Ведущие страны Западной Европы и Северной Америки </w:t>
      </w:r>
      <w:proofErr w:type="gramStart"/>
      <w:r w:rsidRPr="00455057">
        <w:rPr>
          <w:rFonts w:ascii="Times New Roman" w:hAnsi="Times New Roman"/>
          <w:sz w:val="28"/>
          <w:szCs w:val="28"/>
        </w:rPr>
        <w:t>в начале</w:t>
      </w:r>
      <w:proofErr w:type="gramEnd"/>
      <w:r w:rsidRPr="00455057">
        <w:rPr>
          <w:rFonts w:ascii="Times New Roman" w:hAnsi="Times New Roman"/>
          <w:sz w:val="28"/>
          <w:szCs w:val="28"/>
        </w:rPr>
        <w:t xml:space="preserve"> XX в. </w:t>
      </w:r>
    </w:p>
    <w:p w14:paraId="2270ECDD" w14:textId="77777777"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 xml:space="preserve">Германская империя в конце XIX - начале XX в. </w:t>
      </w:r>
    </w:p>
    <w:p w14:paraId="613BA031" w14:textId="2C76E80E"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Франция в конце XIX - нач. XX в.</w:t>
      </w:r>
    </w:p>
    <w:p w14:paraId="477D63B3" w14:textId="5A00CD46"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 xml:space="preserve">Начало, ход и характер Первой мировой войны. </w:t>
      </w:r>
    </w:p>
    <w:p w14:paraId="4DD5AF1F" w14:textId="77777777" w:rsidR="00991B1D"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 xml:space="preserve">Революционный подъем в странах Европы. </w:t>
      </w:r>
    </w:p>
    <w:p w14:paraId="30669315" w14:textId="19AC2523"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 xml:space="preserve">Революция в России. </w:t>
      </w:r>
    </w:p>
    <w:p w14:paraId="6A256A49" w14:textId="2A084BCE"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Формирование Версальско-Вашингтонской системы.</w:t>
      </w:r>
    </w:p>
    <w:p w14:paraId="386B74AC" w14:textId="4305667F"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Образование СССР</w:t>
      </w:r>
    </w:p>
    <w:p w14:paraId="0D67B185" w14:textId="5C0A4B45"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 xml:space="preserve">Германия от Веймарской республики к Третьему рейху. </w:t>
      </w:r>
    </w:p>
    <w:p w14:paraId="5E11F649" w14:textId="3852116E"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 xml:space="preserve">Фашизм в Италии. </w:t>
      </w:r>
    </w:p>
    <w:p w14:paraId="7222267C" w14:textId="01457B9D"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 xml:space="preserve">Франция и Англия в </w:t>
      </w:r>
      <w:proofErr w:type="spellStart"/>
      <w:r w:rsidRPr="00455057">
        <w:rPr>
          <w:rFonts w:ascii="Times New Roman" w:hAnsi="Times New Roman"/>
          <w:sz w:val="28"/>
          <w:szCs w:val="28"/>
        </w:rPr>
        <w:t>межвоенный</w:t>
      </w:r>
      <w:proofErr w:type="spellEnd"/>
      <w:r w:rsidRPr="00455057">
        <w:rPr>
          <w:rFonts w:ascii="Times New Roman" w:hAnsi="Times New Roman"/>
          <w:sz w:val="28"/>
          <w:szCs w:val="28"/>
        </w:rPr>
        <w:t xml:space="preserve"> период (1919-1939 гг.)</w:t>
      </w:r>
    </w:p>
    <w:p w14:paraId="232B4654" w14:textId="74485DCA"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Гражданская война в Испании</w:t>
      </w:r>
    </w:p>
    <w:p w14:paraId="4E35D1EA" w14:textId="001DE7A5"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 xml:space="preserve">Вторая мировая война. Боевые действия 1939-1942 гг. </w:t>
      </w:r>
    </w:p>
    <w:p w14:paraId="01C2F034" w14:textId="55E68652"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Коренной перелом во Второй мировой войне (1942-1943 гг.).</w:t>
      </w:r>
    </w:p>
    <w:p w14:paraId="41EE6E0D" w14:textId="77777777" w:rsidR="00991B1D"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Разгром гитлеровской Германии и милитаристской Японии.</w:t>
      </w:r>
    </w:p>
    <w:p w14:paraId="2E85A779" w14:textId="7300C748"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 xml:space="preserve"> Итоги Второй мировой войны.</w:t>
      </w:r>
    </w:p>
    <w:p w14:paraId="5876A9B8" w14:textId="5879563E"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Начало холодной войны и создание биполярной системы в мировой политике (1945-1950 гг.)</w:t>
      </w:r>
    </w:p>
    <w:p w14:paraId="5B59E3BD" w14:textId="1BACECC1"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Особенности послевоенного восстановления. Международные течения реформизма, радикализма и консерватизма.</w:t>
      </w:r>
    </w:p>
    <w:p w14:paraId="2282B915" w14:textId="20EBFAE0"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 xml:space="preserve">Международные отношения во второй пол. XX в. </w:t>
      </w:r>
    </w:p>
    <w:p w14:paraId="0C0311EE" w14:textId="4D5A408B"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 xml:space="preserve">Локальные войны второй половины ХХ </w:t>
      </w:r>
      <w:proofErr w:type="gramStart"/>
      <w:r w:rsidRPr="00455057">
        <w:rPr>
          <w:rFonts w:ascii="Times New Roman" w:hAnsi="Times New Roman"/>
          <w:sz w:val="28"/>
          <w:szCs w:val="28"/>
        </w:rPr>
        <w:t>в</w:t>
      </w:r>
      <w:proofErr w:type="gramEnd"/>
      <w:r w:rsidRPr="00455057">
        <w:rPr>
          <w:rFonts w:ascii="Times New Roman" w:hAnsi="Times New Roman"/>
          <w:sz w:val="28"/>
          <w:szCs w:val="28"/>
        </w:rPr>
        <w:t>.</w:t>
      </w:r>
    </w:p>
    <w:p w14:paraId="6CD38CE2" w14:textId="5D6A0DF9"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Разрядка международной напряженности. Советско-американские договоры об ограничении стратегических вооружений.</w:t>
      </w:r>
    </w:p>
    <w:p w14:paraId="0AD0A780" w14:textId="3FA6726C"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Хельсинское соглашение 1975 г.</w:t>
      </w:r>
    </w:p>
    <w:p w14:paraId="01B69479" w14:textId="4C11145B"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Кризис и крах биполярной системы. Распад СССР.</w:t>
      </w:r>
    </w:p>
    <w:p w14:paraId="546A978F" w14:textId="041277DE"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Основные тенденции межгосударственных отношений в 90-е гг. XX в.</w:t>
      </w:r>
    </w:p>
    <w:p w14:paraId="18452C3C" w14:textId="2CE74467"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Международные кризисы начала XXI в.</w:t>
      </w:r>
    </w:p>
    <w:p w14:paraId="5E8D2025" w14:textId="77777777" w:rsidR="008A753D"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Россия и мир в начале XXI века.</w:t>
      </w:r>
    </w:p>
    <w:p w14:paraId="003407E9" w14:textId="4A58434C" w:rsidR="008A753D" w:rsidRPr="00455057" w:rsidRDefault="00455057" w:rsidP="00597423">
      <w:pPr>
        <w:spacing w:after="0" w:line="276" w:lineRule="auto"/>
        <w:jc w:val="center"/>
        <w:rPr>
          <w:rFonts w:ascii="Times New Roman" w:hAnsi="Times New Roman"/>
          <w:b/>
          <w:sz w:val="28"/>
          <w:szCs w:val="28"/>
        </w:rPr>
      </w:pPr>
      <w:r>
        <w:rPr>
          <w:rFonts w:ascii="Times New Roman" w:hAnsi="Times New Roman"/>
          <w:sz w:val="28"/>
          <w:szCs w:val="28"/>
        </w:rPr>
        <w:br w:type="page"/>
      </w:r>
      <w:r w:rsidR="008A753D" w:rsidRPr="00455057">
        <w:rPr>
          <w:rFonts w:ascii="Times New Roman" w:hAnsi="Times New Roman"/>
          <w:b/>
          <w:sz w:val="28"/>
          <w:szCs w:val="28"/>
        </w:rPr>
        <w:lastRenderedPageBreak/>
        <w:t>Критерии получения положительной (5, 4, 3) оценки на экзамене.</w:t>
      </w:r>
    </w:p>
    <w:p w14:paraId="672028D2" w14:textId="77777777" w:rsidR="008A753D" w:rsidRPr="00455057" w:rsidRDefault="008A753D" w:rsidP="00597423">
      <w:pPr>
        <w:spacing w:after="0" w:line="276" w:lineRule="auto"/>
        <w:ind w:firstLine="709"/>
        <w:jc w:val="both"/>
        <w:rPr>
          <w:rFonts w:ascii="Times New Roman" w:hAnsi="Times New Roman"/>
          <w:b/>
          <w:sz w:val="28"/>
          <w:szCs w:val="28"/>
        </w:rPr>
      </w:pPr>
      <w:r w:rsidRPr="00455057">
        <w:rPr>
          <w:rFonts w:ascii="Times New Roman" w:hAnsi="Times New Roman"/>
          <w:b/>
          <w:sz w:val="28"/>
          <w:szCs w:val="28"/>
        </w:rPr>
        <w:t xml:space="preserve">Оценка «отлично» (5). Студент: </w:t>
      </w:r>
    </w:p>
    <w:p w14:paraId="57CADC74" w14:textId="77777777" w:rsidR="008A753D" w:rsidRPr="00455057" w:rsidRDefault="008A753D" w:rsidP="00597423">
      <w:pPr>
        <w:spacing w:after="0" w:line="276" w:lineRule="auto"/>
        <w:ind w:firstLine="709"/>
        <w:jc w:val="both"/>
        <w:rPr>
          <w:rFonts w:ascii="Times New Roman" w:hAnsi="Times New Roman"/>
          <w:sz w:val="28"/>
          <w:szCs w:val="28"/>
        </w:rPr>
      </w:pPr>
      <w:r w:rsidRPr="00455057">
        <w:rPr>
          <w:rFonts w:ascii="Times New Roman" w:hAnsi="Times New Roman"/>
          <w:sz w:val="28"/>
          <w:szCs w:val="28"/>
        </w:rPr>
        <w:t>- показывает глубокие исторические знания, имеет представление о существующих концепциях и подходах, выработанных исторической наукой (т.е. знание основного содержания учебного элемента (модуля);</w:t>
      </w:r>
    </w:p>
    <w:p w14:paraId="1C78200A" w14:textId="77777777" w:rsidR="008A753D" w:rsidRPr="00455057" w:rsidRDefault="008A753D" w:rsidP="00597423">
      <w:pPr>
        <w:spacing w:after="0" w:line="276" w:lineRule="auto"/>
        <w:ind w:firstLine="709"/>
        <w:jc w:val="both"/>
        <w:rPr>
          <w:rFonts w:ascii="Times New Roman" w:hAnsi="Times New Roman"/>
          <w:sz w:val="28"/>
          <w:szCs w:val="28"/>
        </w:rPr>
      </w:pPr>
      <w:r w:rsidRPr="00455057">
        <w:rPr>
          <w:rFonts w:ascii="Times New Roman" w:hAnsi="Times New Roman"/>
          <w:sz w:val="28"/>
          <w:szCs w:val="28"/>
        </w:rPr>
        <w:t>- демонстрирует умение применять полученные знания для решения конкретных исторических задач;</w:t>
      </w:r>
    </w:p>
    <w:p w14:paraId="4771E790" w14:textId="77777777" w:rsidR="008A753D" w:rsidRPr="00455057" w:rsidRDefault="008A753D" w:rsidP="00597423">
      <w:pPr>
        <w:spacing w:after="0" w:line="276" w:lineRule="auto"/>
        <w:ind w:firstLine="709"/>
        <w:jc w:val="both"/>
        <w:rPr>
          <w:rFonts w:ascii="Times New Roman" w:hAnsi="Times New Roman"/>
          <w:sz w:val="28"/>
          <w:szCs w:val="28"/>
        </w:rPr>
      </w:pPr>
      <w:r w:rsidRPr="00455057">
        <w:rPr>
          <w:rFonts w:ascii="Times New Roman" w:hAnsi="Times New Roman"/>
          <w:sz w:val="28"/>
          <w:szCs w:val="28"/>
        </w:rPr>
        <w:t xml:space="preserve">- в полном объеме </w:t>
      </w:r>
      <w:proofErr w:type="gramStart"/>
      <w:r w:rsidRPr="00455057">
        <w:rPr>
          <w:rFonts w:ascii="Times New Roman" w:hAnsi="Times New Roman"/>
          <w:sz w:val="28"/>
          <w:szCs w:val="28"/>
        </w:rPr>
        <w:t>способен</w:t>
      </w:r>
      <w:proofErr w:type="gramEnd"/>
      <w:r w:rsidRPr="00455057">
        <w:rPr>
          <w:rFonts w:ascii="Times New Roman" w:hAnsi="Times New Roman"/>
          <w:sz w:val="28"/>
          <w:szCs w:val="28"/>
        </w:rPr>
        <w:t xml:space="preserve"> использовать полученные исторические знания в сфере профессиональной деятельности.</w:t>
      </w:r>
    </w:p>
    <w:p w14:paraId="77CD6789" w14:textId="77777777" w:rsidR="008A753D" w:rsidRPr="00455057" w:rsidRDefault="008A753D" w:rsidP="00597423">
      <w:pPr>
        <w:spacing w:after="0" w:line="276" w:lineRule="auto"/>
        <w:jc w:val="both"/>
        <w:rPr>
          <w:rFonts w:ascii="Times New Roman" w:hAnsi="Times New Roman"/>
          <w:sz w:val="28"/>
          <w:szCs w:val="28"/>
        </w:rPr>
      </w:pPr>
    </w:p>
    <w:p w14:paraId="1E09E603" w14:textId="77777777" w:rsidR="008A753D" w:rsidRPr="00455057" w:rsidRDefault="008A753D" w:rsidP="00597423">
      <w:pPr>
        <w:spacing w:after="0" w:line="276" w:lineRule="auto"/>
        <w:ind w:firstLine="709"/>
        <w:jc w:val="both"/>
        <w:rPr>
          <w:rFonts w:ascii="Times New Roman" w:hAnsi="Times New Roman"/>
          <w:b/>
          <w:sz w:val="28"/>
          <w:szCs w:val="28"/>
        </w:rPr>
      </w:pPr>
      <w:r w:rsidRPr="00455057">
        <w:rPr>
          <w:rFonts w:ascii="Times New Roman" w:hAnsi="Times New Roman"/>
          <w:b/>
          <w:sz w:val="28"/>
          <w:szCs w:val="28"/>
        </w:rPr>
        <w:t>Оценка «хорошо» (4). Студент:</w:t>
      </w:r>
    </w:p>
    <w:p w14:paraId="7CC9C280" w14:textId="77777777" w:rsidR="008A753D" w:rsidRPr="00455057" w:rsidRDefault="008A753D" w:rsidP="00597423">
      <w:pPr>
        <w:spacing w:after="0" w:line="276" w:lineRule="auto"/>
        <w:ind w:firstLine="709"/>
        <w:jc w:val="both"/>
        <w:rPr>
          <w:rFonts w:ascii="Times New Roman" w:hAnsi="Times New Roman"/>
          <w:sz w:val="28"/>
          <w:szCs w:val="28"/>
        </w:rPr>
      </w:pPr>
      <w:r w:rsidRPr="00455057">
        <w:rPr>
          <w:rFonts w:ascii="Times New Roman" w:hAnsi="Times New Roman"/>
          <w:sz w:val="28"/>
          <w:szCs w:val="28"/>
        </w:rPr>
        <w:t>- демонстрирует знание учебного материала, хронологии исторических событий, понимание исторических процессов, но допускает отдельные неточности при объяснении их;</w:t>
      </w:r>
    </w:p>
    <w:p w14:paraId="6337984B" w14:textId="77777777" w:rsidR="008A753D" w:rsidRPr="00455057" w:rsidRDefault="008A753D" w:rsidP="00597423">
      <w:pPr>
        <w:spacing w:after="0" w:line="276" w:lineRule="auto"/>
        <w:ind w:firstLine="709"/>
        <w:jc w:val="both"/>
        <w:rPr>
          <w:rFonts w:ascii="Times New Roman" w:hAnsi="Times New Roman"/>
          <w:sz w:val="28"/>
          <w:szCs w:val="28"/>
        </w:rPr>
      </w:pPr>
      <w:r w:rsidRPr="00455057">
        <w:rPr>
          <w:rFonts w:ascii="Times New Roman" w:hAnsi="Times New Roman"/>
          <w:sz w:val="28"/>
          <w:szCs w:val="28"/>
        </w:rPr>
        <w:t>- правильно оценивает рассматриваемые события, знает основные исторические факты;</w:t>
      </w:r>
    </w:p>
    <w:p w14:paraId="66DA4F62" w14:textId="77777777" w:rsidR="008A753D" w:rsidRPr="00455057" w:rsidRDefault="008A753D" w:rsidP="00597423">
      <w:pPr>
        <w:spacing w:after="0" w:line="276" w:lineRule="auto"/>
        <w:ind w:firstLine="709"/>
        <w:jc w:val="both"/>
        <w:rPr>
          <w:rFonts w:ascii="Times New Roman" w:hAnsi="Times New Roman"/>
          <w:sz w:val="28"/>
          <w:szCs w:val="28"/>
        </w:rPr>
      </w:pPr>
      <w:r w:rsidRPr="00455057">
        <w:rPr>
          <w:rFonts w:ascii="Times New Roman" w:hAnsi="Times New Roman"/>
          <w:sz w:val="28"/>
          <w:szCs w:val="28"/>
        </w:rPr>
        <w:t>- имеет представление о главных участниках происходивших исторических событиях;</w:t>
      </w:r>
    </w:p>
    <w:p w14:paraId="6C238AB5" w14:textId="459F2D20" w:rsidR="008A753D" w:rsidRPr="00455057" w:rsidRDefault="008A753D" w:rsidP="00597423">
      <w:pPr>
        <w:spacing w:after="0" w:line="276" w:lineRule="auto"/>
        <w:ind w:firstLine="709"/>
        <w:jc w:val="both"/>
        <w:rPr>
          <w:rFonts w:ascii="Times New Roman" w:hAnsi="Times New Roman"/>
          <w:sz w:val="28"/>
          <w:szCs w:val="28"/>
        </w:rPr>
      </w:pPr>
      <w:r w:rsidRPr="00455057">
        <w:rPr>
          <w:rFonts w:ascii="Times New Roman" w:hAnsi="Times New Roman"/>
          <w:sz w:val="28"/>
          <w:szCs w:val="28"/>
        </w:rPr>
        <w:t xml:space="preserve">- </w:t>
      </w:r>
      <w:proofErr w:type="gramStart"/>
      <w:r w:rsidRPr="00455057">
        <w:rPr>
          <w:rFonts w:ascii="Times New Roman" w:hAnsi="Times New Roman"/>
          <w:sz w:val="28"/>
          <w:szCs w:val="28"/>
        </w:rPr>
        <w:t>способен</w:t>
      </w:r>
      <w:proofErr w:type="gramEnd"/>
      <w:r w:rsidRPr="00455057">
        <w:rPr>
          <w:rFonts w:ascii="Times New Roman" w:hAnsi="Times New Roman"/>
          <w:sz w:val="28"/>
          <w:szCs w:val="28"/>
        </w:rPr>
        <w:t xml:space="preserve"> применять полученные исторические знания в своей профессиональной деятельности.</w:t>
      </w:r>
    </w:p>
    <w:p w14:paraId="4F2D98EE" w14:textId="77777777" w:rsidR="008A753D" w:rsidRPr="00455057" w:rsidRDefault="008A753D" w:rsidP="00597423">
      <w:pPr>
        <w:spacing w:after="0" w:line="276" w:lineRule="auto"/>
        <w:ind w:firstLine="709"/>
        <w:jc w:val="both"/>
        <w:rPr>
          <w:rFonts w:ascii="Times New Roman" w:hAnsi="Times New Roman"/>
          <w:sz w:val="28"/>
          <w:szCs w:val="28"/>
        </w:rPr>
      </w:pPr>
    </w:p>
    <w:p w14:paraId="2A8D37D8" w14:textId="77777777" w:rsidR="008A753D" w:rsidRPr="00455057" w:rsidRDefault="008A753D" w:rsidP="00597423">
      <w:pPr>
        <w:spacing w:after="0" w:line="276" w:lineRule="auto"/>
        <w:ind w:firstLine="709"/>
        <w:jc w:val="both"/>
        <w:rPr>
          <w:rFonts w:ascii="Times New Roman" w:hAnsi="Times New Roman"/>
          <w:b/>
          <w:sz w:val="28"/>
          <w:szCs w:val="28"/>
        </w:rPr>
      </w:pPr>
      <w:r w:rsidRPr="00455057">
        <w:rPr>
          <w:rFonts w:ascii="Times New Roman" w:hAnsi="Times New Roman"/>
          <w:b/>
          <w:sz w:val="28"/>
          <w:szCs w:val="28"/>
        </w:rPr>
        <w:t>Оценка «удовлетворительно» (3). Студент:</w:t>
      </w:r>
    </w:p>
    <w:p w14:paraId="06A41723" w14:textId="77777777" w:rsidR="008A753D" w:rsidRPr="00455057" w:rsidRDefault="008A753D" w:rsidP="00597423">
      <w:pPr>
        <w:spacing w:after="0" w:line="276" w:lineRule="auto"/>
        <w:ind w:firstLine="709"/>
        <w:jc w:val="both"/>
        <w:rPr>
          <w:rFonts w:ascii="Times New Roman" w:hAnsi="Times New Roman"/>
          <w:sz w:val="28"/>
          <w:szCs w:val="28"/>
        </w:rPr>
      </w:pPr>
      <w:r w:rsidRPr="00455057">
        <w:rPr>
          <w:rFonts w:ascii="Times New Roman" w:hAnsi="Times New Roman"/>
          <w:sz w:val="28"/>
          <w:szCs w:val="28"/>
        </w:rPr>
        <w:t>- имеет представление о происходивших исторических событиях, фактах, но затрудняется в объяснении их причин и последствиях, дает неполную характеристику деятельности участников рассматриваемых событий, затрудняется в объяснении некоторых исторических терминов;</w:t>
      </w:r>
    </w:p>
    <w:p w14:paraId="60185FFF" w14:textId="77777777" w:rsidR="008A753D" w:rsidRPr="00455057" w:rsidRDefault="008A753D" w:rsidP="00597423">
      <w:pPr>
        <w:spacing w:after="0" w:line="276" w:lineRule="auto"/>
        <w:ind w:firstLine="709"/>
        <w:jc w:val="both"/>
        <w:rPr>
          <w:rFonts w:ascii="Times New Roman" w:hAnsi="Times New Roman"/>
          <w:sz w:val="28"/>
          <w:szCs w:val="28"/>
        </w:rPr>
      </w:pPr>
      <w:r w:rsidRPr="00455057">
        <w:rPr>
          <w:rFonts w:ascii="Times New Roman" w:hAnsi="Times New Roman"/>
          <w:sz w:val="28"/>
          <w:szCs w:val="28"/>
        </w:rPr>
        <w:t>- испытывает сложности при определении методов реконструкции исторических событий, но имеет представление о них;</w:t>
      </w:r>
    </w:p>
    <w:p w14:paraId="2227A204" w14:textId="77777777" w:rsidR="008A753D" w:rsidRDefault="008A753D" w:rsidP="00597423">
      <w:pPr>
        <w:spacing w:after="0" w:line="276" w:lineRule="auto"/>
        <w:ind w:firstLine="709"/>
        <w:jc w:val="both"/>
        <w:rPr>
          <w:rFonts w:ascii="Times New Roman" w:hAnsi="Times New Roman"/>
          <w:sz w:val="28"/>
          <w:szCs w:val="28"/>
        </w:rPr>
      </w:pPr>
      <w:r w:rsidRPr="00455057">
        <w:rPr>
          <w:rFonts w:ascii="Times New Roman" w:hAnsi="Times New Roman"/>
          <w:sz w:val="28"/>
          <w:szCs w:val="28"/>
        </w:rPr>
        <w:t xml:space="preserve">- </w:t>
      </w:r>
      <w:proofErr w:type="gramStart"/>
      <w:r w:rsidRPr="00455057">
        <w:rPr>
          <w:rFonts w:ascii="Times New Roman" w:hAnsi="Times New Roman"/>
          <w:sz w:val="28"/>
          <w:szCs w:val="28"/>
        </w:rPr>
        <w:t>способен</w:t>
      </w:r>
      <w:proofErr w:type="gramEnd"/>
      <w:r w:rsidRPr="00455057">
        <w:rPr>
          <w:rFonts w:ascii="Times New Roman" w:hAnsi="Times New Roman"/>
          <w:sz w:val="28"/>
          <w:szCs w:val="28"/>
        </w:rPr>
        <w:t xml:space="preserve"> применять значительную часть полученных исторических знаний в своей профессиональной деятельности.</w:t>
      </w:r>
    </w:p>
    <w:p w14:paraId="1C4A9B08" w14:textId="77777777" w:rsidR="00455057" w:rsidRPr="00455057" w:rsidRDefault="00455057" w:rsidP="00597423">
      <w:pPr>
        <w:spacing w:after="0" w:line="276" w:lineRule="auto"/>
        <w:ind w:firstLine="709"/>
        <w:jc w:val="both"/>
        <w:rPr>
          <w:rFonts w:ascii="Times New Roman" w:hAnsi="Times New Roman"/>
          <w:sz w:val="28"/>
          <w:szCs w:val="28"/>
        </w:rPr>
      </w:pPr>
    </w:p>
    <w:p w14:paraId="5AB6F904" w14:textId="77777777" w:rsidR="00597423" w:rsidRDefault="00597423">
      <w:pPr>
        <w:spacing w:after="0" w:line="240" w:lineRule="auto"/>
        <w:rPr>
          <w:rFonts w:ascii="Times New Roman" w:hAnsi="Times New Roman"/>
          <w:b/>
          <w:bCs/>
          <w:kern w:val="32"/>
          <w:sz w:val="28"/>
          <w:szCs w:val="28"/>
          <w:lang w:eastAsia="ru-RU"/>
        </w:rPr>
      </w:pPr>
      <w:bookmarkStart w:id="97" w:name="_Toc473660782"/>
      <w:bookmarkStart w:id="98" w:name="_Toc479075226"/>
      <w:bookmarkStart w:id="99" w:name="_Toc479075578"/>
      <w:bookmarkStart w:id="100" w:name="_Toc479075676"/>
      <w:bookmarkStart w:id="101" w:name="_Toc479249200"/>
      <w:bookmarkStart w:id="102" w:name="_Toc479249242"/>
      <w:bookmarkStart w:id="103" w:name="_Toc479249279"/>
      <w:bookmarkStart w:id="104" w:name="_Toc479783149"/>
      <w:r>
        <w:br w:type="page"/>
      </w:r>
    </w:p>
    <w:p w14:paraId="30D6984E" w14:textId="7944AD3D" w:rsidR="00B61ED0" w:rsidRPr="00455057" w:rsidRDefault="00B61ED0" w:rsidP="00597423">
      <w:pPr>
        <w:pStyle w:val="1"/>
      </w:pPr>
      <w:bookmarkStart w:id="105" w:name="_Toc494569232"/>
      <w:r w:rsidRPr="00455057">
        <w:lastRenderedPageBreak/>
        <w:t>7. ПЕРЕЧЕНЬ ОСНОВНОЙ И ДОПОЛНИТЕЛЬНОЙ УЧЕБНОЙ ЛИТЕРАТУРЫ, НЕОБХОДИМОЙ ДЛЯ ОСВОЕНИЯ ДИСЦИПЛИНЫ</w:t>
      </w:r>
      <w:bookmarkEnd w:id="97"/>
      <w:bookmarkEnd w:id="98"/>
      <w:bookmarkEnd w:id="99"/>
      <w:bookmarkEnd w:id="100"/>
      <w:bookmarkEnd w:id="101"/>
      <w:bookmarkEnd w:id="102"/>
      <w:bookmarkEnd w:id="103"/>
      <w:bookmarkEnd w:id="104"/>
      <w:bookmarkEnd w:id="105"/>
    </w:p>
    <w:p w14:paraId="3E99E3FB" w14:textId="1DC2A854" w:rsidR="008A753D" w:rsidRPr="00455057" w:rsidRDefault="00597423" w:rsidP="00597423">
      <w:pPr>
        <w:pStyle w:val="1"/>
        <w:rPr>
          <w:rFonts w:eastAsia="HiddenHorzOCR"/>
        </w:rPr>
      </w:pPr>
      <w:bookmarkStart w:id="106" w:name="_Toc494569233"/>
      <w:bookmarkStart w:id="107" w:name="_Toc473660786"/>
      <w:bookmarkStart w:id="108" w:name="_Toc479075231"/>
      <w:bookmarkStart w:id="109" w:name="_Toc479075583"/>
      <w:bookmarkStart w:id="110" w:name="_Toc479075680"/>
      <w:bookmarkStart w:id="111" w:name="_Toc479249204"/>
      <w:bookmarkStart w:id="112" w:name="_Toc479249246"/>
      <w:bookmarkStart w:id="113" w:name="_Toc479249283"/>
      <w:r>
        <w:rPr>
          <w:rFonts w:eastAsia="HiddenHorzOCR"/>
        </w:rPr>
        <w:t>7.1 О</w:t>
      </w:r>
      <w:r w:rsidR="008A753D" w:rsidRPr="00455057">
        <w:rPr>
          <w:rFonts w:eastAsia="HiddenHorzOCR"/>
        </w:rPr>
        <w:t>сновная литература</w:t>
      </w:r>
      <w:bookmarkEnd w:id="106"/>
    </w:p>
    <w:p w14:paraId="30CBF751" w14:textId="77777777" w:rsidR="008A753D" w:rsidRPr="00455057" w:rsidRDefault="008A753D" w:rsidP="00597423">
      <w:pPr>
        <w:numPr>
          <w:ilvl w:val="0"/>
          <w:numId w:val="32"/>
        </w:numPr>
        <w:spacing w:after="0" w:line="276" w:lineRule="auto"/>
        <w:jc w:val="both"/>
        <w:rPr>
          <w:rFonts w:ascii="Times New Roman" w:hAnsi="Times New Roman"/>
          <w:sz w:val="28"/>
          <w:szCs w:val="28"/>
        </w:rPr>
      </w:pPr>
      <w:r w:rsidRPr="00455057">
        <w:rPr>
          <w:rFonts w:ascii="Times New Roman" w:hAnsi="Times New Roman"/>
          <w:sz w:val="28"/>
          <w:szCs w:val="28"/>
        </w:rPr>
        <w:t>Васильев Л.С. Всеобщая история. В 6 т. М., 2013.</w:t>
      </w:r>
    </w:p>
    <w:p w14:paraId="1BDB9DD1" w14:textId="77777777" w:rsidR="008A753D" w:rsidRPr="00455057" w:rsidRDefault="008A753D" w:rsidP="00597423">
      <w:pPr>
        <w:pStyle w:val="af0"/>
        <w:numPr>
          <w:ilvl w:val="0"/>
          <w:numId w:val="32"/>
        </w:numPr>
        <w:suppressAutoHyphens/>
        <w:autoSpaceDE w:val="0"/>
        <w:spacing w:line="276" w:lineRule="auto"/>
        <w:ind w:left="714" w:right="57" w:hanging="357"/>
        <w:jc w:val="both"/>
        <w:rPr>
          <w:rFonts w:ascii="Times New Roman" w:eastAsia="HiddenHorzOCR" w:hAnsi="Times New Roman"/>
          <w:sz w:val="28"/>
          <w:szCs w:val="28"/>
        </w:rPr>
      </w:pPr>
      <w:r w:rsidRPr="00455057">
        <w:rPr>
          <w:rFonts w:ascii="Times New Roman" w:eastAsia="HiddenHorzOCR" w:hAnsi="Times New Roman"/>
          <w:sz w:val="28"/>
          <w:szCs w:val="28"/>
        </w:rPr>
        <w:t xml:space="preserve">Волков В.А., Петров А.Е., </w:t>
      </w:r>
      <w:proofErr w:type="spellStart"/>
      <w:r w:rsidRPr="00455057">
        <w:rPr>
          <w:rFonts w:ascii="Times New Roman" w:eastAsia="HiddenHorzOCR" w:hAnsi="Times New Roman"/>
          <w:sz w:val="28"/>
          <w:szCs w:val="28"/>
        </w:rPr>
        <w:t>Янаев</w:t>
      </w:r>
      <w:proofErr w:type="spellEnd"/>
      <w:r w:rsidRPr="00455057">
        <w:rPr>
          <w:rFonts w:ascii="Times New Roman" w:eastAsia="HiddenHorzOCR" w:hAnsi="Times New Roman"/>
          <w:sz w:val="28"/>
          <w:szCs w:val="28"/>
        </w:rPr>
        <w:t xml:space="preserve"> Г.И. Отечественная история. Учебник. М., 2009.</w:t>
      </w:r>
    </w:p>
    <w:p w14:paraId="53422807" w14:textId="77777777" w:rsidR="008A753D" w:rsidRPr="00455057" w:rsidRDefault="008A753D" w:rsidP="00597423">
      <w:pPr>
        <w:numPr>
          <w:ilvl w:val="0"/>
          <w:numId w:val="32"/>
        </w:numPr>
        <w:tabs>
          <w:tab w:val="left" w:pos="4395"/>
        </w:tabs>
        <w:spacing w:after="0" w:line="276" w:lineRule="auto"/>
        <w:jc w:val="both"/>
        <w:rPr>
          <w:rFonts w:ascii="Times New Roman" w:hAnsi="Times New Roman"/>
          <w:sz w:val="28"/>
          <w:szCs w:val="28"/>
        </w:rPr>
      </w:pPr>
      <w:r w:rsidRPr="00455057">
        <w:rPr>
          <w:rFonts w:ascii="Times New Roman" w:hAnsi="Times New Roman"/>
          <w:sz w:val="28"/>
          <w:szCs w:val="28"/>
        </w:rPr>
        <w:t xml:space="preserve">Всемирная история: </w:t>
      </w:r>
      <w:proofErr w:type="spellStart"/>
      <w:r w:rsidRPr="00455057">
        <w:rPr>
          <w:rFonts w:ascii="Times New Roman" w:hAnsi="Times New Roman"/>
          <w:sz w:val="28"/>
          <w:szCs w:val="28"/>
        </w:rPr>
        <w:t>Учебн</w:t>
      </w:r>
      <w:proofErr w:type="spellEnd"/>
      <w:r w:rsidRPr="00455057">
        <w:rPr>
          <w:rFonts w:ascii="Times New Roman" w:hAnsi="Times New Roman"/>
          <w:sz w:val="28"/>
          <w:szCs w:val="28"/>
        </w:rPr>
        <w:t>. для вузов</w:t>
      </w:r>
      <w:proofErr w:type="gramStart"/>
      <w:r w:rsidRPr="00455057">
        <w:rPr>
          <w:rFonts w:ascii="Times New Roman" w:hAnsi="Times New Roman"/>
          <w:sz w:val="28"/>
          <w:szCs w:val="28"/>
        </w:rPr>
        <w:t xml:space="preserve"> / О</w:t>
      </w:r>
      <w:proofErr w:type="gramEnd"/>
      <w:r w:rsidRPr="00455057">
        <w:rPr>
          <w:rFonts w:ascii="Times New Roman" w:hAnsi="Times New Roman"/>
          <w:sz w:val="28"/>
          <w:szCs w:val="28"/>
        </w:rPr>
        <w:t xml:space="preserve">тв. ред. Г.Н. </w:t>
      </w:r>
      <w:proofErr w:type="spellStart"/>
      <w:r w:rsidRPr="00455057">
        <w:rPr>
          <w:rFonts w:ascii="Times New Roman" w:hAnsi="Times New Roman"/>
          <w:sz w:val="28"/>
          <w:szCs w:val="28"/>
        </w:rPr>
        <w:t>Питулько</w:t>
      </w:r>
      <w:proofErr w:type="spellEnd"/>
      <w:r w:rsidRPr="00455057">
        <w:rPr>
          <w:rFonts w:ascii="Times New Roman" w:hAnsi="Times New Roman"/>
          <w:sz w:val="28"/>
          <w:szCs w:val="28"/>
        </w:rPr>
        <w:t>. Т. 1-2. М., 2017.</w:t>
      </w:r>
    </w:p>
    <w:p w14:paraId="2C066ADD" w14:textId="77777777" w:rsidR="008A753D" w:rsidRPr="00455057" w:rsidRDefault="008A753D" w:rsidP="00597423">
      <w:pPr>
        <w:numPr>
          <w:ilvl w:val="0"/>
          <w:numId w:val="32"/>
        </w:numPr>
        <w:spacing w:after="0" w:line="276" w:lineRule="auto"/>
        <w:jc w:val="both"/>
        <w:rPr>
          <w:rFonts w:ascii="Times New Roman" w:hAnsi="Times New Roman"/>
          <w:sz w:val="28"/>
          <w:szCs w:val="28"/>
        </w:rPr>
      </w:pPr>
      <w:proofErr w:type="gramStart"/>
      <w:r w:rsidRPr="00455057">
        <w:rPr>
          <w:rFonts w:ascii="Times New Roman" w:hAnsi="Times New Roman"/>
          <w:sz w:val="28"/>
          <w:szCs w:val="28"/>
        </w:rPr>
        <w:t>Кареев</w:t>
      </w:r>
      <w:proofErr w:type="gramEnd"/>
      <w:r w:rsidRPr="00455057">
        <w:rPr>
          <w:rFonts w:ascii="Times New Roman" w:hAnsi="Times New Roman"/>
          <w:sz w:val="28"/>
          <w:szCs w:val="28"/>
        </w:rPr>
        <w:t xml:space="preserve"> Н.И. История Западной Европы в Новое время. Том I. Переход от Средних веков к Новому времени. М., 2015.</w:t>
      </w:r>
    </w:p>
    <w:p w14:paraId="0D3E5D5B" w14:textId="77777777" w:rsidR="008A753D" w:rsidRPr="00455057" w:rsidRDefault="008A753D" w:rsidP="00597423">
      <w:pPr>
        <w:numPr>
          <w:ilvl w:val="0"/>
          <w:numId w:val="32"/>
        </w:numPr>
        <w:spacing w:after="0" w:line="276" w:lineRule="auto"/>
        <w:jc w:val="both"/>
        <w:rPr>
          <w:rFonts w:ascii="Times New Roman" w:hAnsi="Times New Roman"/>
          <w:sz w:val="28"/>
          <w:szCs w:val="28"/>
        </w:rPr>
      </w:pPr>
      <w:proofErr w:type="gramStart"/>
      <w:r w:rsidRPr="00455057">
        <w:rPr>
          <w:rFonts w:ascii="Times New Roman" w:hAnsi="Times New Roman"/>
          <w:color w:val="222222"/>
          <w:sz w:val="28"/>
          <w:szCs w:val="28"/>
          <w:shd w:val="clear" w:color="auto" w:fill="FFFFFF"/>
        </w:rPr>
        <w:t>Кареев</w:t>
      </w:r>
      <w:proofErr w:type="gramEnd"/>
      <w:r w:rsidRPr="00455057">
        <w:rPr>
          <w:rFonts w:ascii="Times New Roman" w:hAnsi="Times New Roman"/>
          <w:color w:val="222222"/>
          <w:sz w:val="28"/>
          <w:szCs w:val="28"/>
          <w:shd w:val="clear" w:color="auto" w:fill="FFFFFF"/>
        </w:rPr>
        <w:t xml:space="preserve"> Н.И. История Западной Европы в Новое время. Развитие культурных и социальных отношений. Восемнадцатый век и Французская революция. М., 2015.</w:t>
      </w:r>
    </w:p>
    <w:p w14:paraId="2C9020F6" w14:textId="77777777" w:rsidR="008A753D" w:rsidRPr="00455057" w:rsidRDefault="008A753D" w:rsidP="00597423">
      <w:pPr>
        <w:numPr>
          <w:ilvl w:val="0"/>
          <w:numId w:val="32"/>
        </w:numPr>
        <w:spacing w:after="0" w:line="276" w:lineRule="auto"/>
        <w:jc w:val="both"/>
        <w:rPr>
          <w:rFonts w:ascii="Times New Roman" w:hAnsi="Times New Roman"/>
          <w:sz w:val="28"/>
          <w:szCs w:val="28"/>
        </w:rPr>
      </w:pPr>
      <w:proofErr w:type="gramStart"/>
      <w:r w:rsidRPr="00455057">
        <w:rPr>
          <w:rFonts w:ascii="Times New Roman" w:hAnsi="Times New Roman"/>
          <w:sz w:val="28"/>
          <w:szCs w:val="28"/>
        </w:rPr>
        <w:t>Кареев</w:t>
      </w:r>
      <w:proofErr w:type="gramEnd"/>
      <w:r w:rsidRPr="00455057">
        <w:rPr>
          <w:rFonts w:ascii="Times New Roman" w:hAnsi="Times New Roman"/>
          <w:sz w:val="28"/>
          <w:szCs w:val="28"/>
        </w:rPr>
        <w:t xml:space="preserve"> Н.И. История Западной Европы в Новое время. Развитие культурных и социальных отношений. Реформация и политическая жизнь в XVI и XVII в. М., 2015.</w:t>
      </w:r>
    </w:p>
    <w:p w14:paraId="304D39FC" w14:textId="77777777" w:rsidR="008A753D" w:rsidRPr="00455057" w:rsidRDefault="008A753D" w:rsidP="00597423">
      <w:pPr>
        <w:numPr>
          <w:ilvl w:val="0"/>
          <w:numId w:val="32"/>
        </w:numPr>
        <w:spacing w:after="0" w:line="276" w:lineRule="auto"/>
        <w:jc w:val="both"/>
        <w:rPr>
          <w:rFonts w:ascii="Times New Roman" w:hAnsi="Times New Roman"/>
          <w:sz w:val="28"/>
          <w:szCs w:val="28"/>
        </w:rPr>
      </w:pPr>
      <w:r w:rsidRPr="00455057">
        <w:rPr>
          <w:rFonts w:ascii="Times New Roman" w:hAnsi="Times New Roman"/>
          <w:sz w:val="28"/>
          <w:szCs w:val="28"/>
        </w:rPr>
        <w:t>Миньяр-</w:t>
      </w:r>
      <w:proofErr w:type="spellStart"/>
      <w:r w:rsidRPr="00455057">
        <w:rPr>
          <w:rFonts w:ascii="Times New Roman" w:hAnsi="Times New Roman"/>
          <w:sz w:val="28"/>
          <w:szCs w:val="28"/>
        </w:rPr>
        <w:t>Белоручев</w:t>
      </w:r>
      <w:proofErr w:type="spellEnd"/>
      <w:r w:rsidRPr="00455057">
        <w:rPr>
          <w:rFonts w:ascii="Times New Roman" w:hAnsi="Times New Roman"/>
          <w:sz w:val="28"/>
          <w:szCs w:val="28"/>
        </w:rPr>
        <w:t xml:space="preserve"> К.В. Историческая география от Великих географических открытий до Первой мировой войны. Учебное пособие. М., 2008.</w:t>
      </w:r>
    </w:p>
    <w:p w14:paraId="1DB6505E" w14:textId="77777777" w:rsidR="008A753D" w:rsidRPr="00455057" w:rsidRDefault="008A753D" w:rsidP="00597423">
      <w:pPr>
        <w:numPr>
          <w:ilvl w:val="0"/>
          <w:numId w:val="32"/>
        </w:numPr>
        <w:spacing w:after="0" w:line="276" w:lineRule="auto"/>
        <w:jc w:val="both"/>
        <w:rPr>
          <w:rFonts w:ascii="Times New Roman" w:hAnsi="Times New Roman"/>
          <w:sz w:val="28"/>
          <w:szCs w:val="28"/>
        </w:rPr>
      </w:pPr>
      <w:proofErr w:type="spellStart"/>
      <w:r w:rsidRPr="00455057">
        <w:rPr>
          <w:rFonts w:ascii="Times New Roman" w:hAnsi="Times New Roman"/>
          <w:sz w:val="28"/>
          <w:szCs w:val="28"/>
        </w:rPr>
        <w:t>Немировский</w:t>
      </w:r>
      <w:proofErr w:type="spellEnd"/>
      <w:r w:rsidRPr="00455057">
        <w:rPr>
          <w:rFonts w:ascii="Times New Roman" w:hAnsi="Times New Roman"/>
          <w:sz w:val="28"/>
          <w:szCs w:val="28"/>
        </w:rPr>
        <w:t xml:space="preserve"> А. И. История древнего мира. Античность. М., 2007.</w:t>
      </w:r>
    </w:p>
    <w:p w14:paraId="7635D520" w14:textId="77777777" w:rsidR="008A753D" w:rsidRPr="00455057" w:rsidRDefault="008A753D" w:rsidP="00597423">
      <w:pPr>
        <w:pStyle w:val="af0"/>
        <w:numPr>
          <w:ilvl w:val="0"/>
          <w:numId w:val="32"/>
        </w:numPr>
        <w:suppressAutoHyphens/>
        <w:spacing w:line="276" w:lineRule="auto"/>
        <w:ind w:left="714" w:hanging="357"/>
        <w:jc w:val="both"/>
        <w:rPr>
          <w:rFonts w:ascii="Times New Roman" w:eastAsia="HiddenHorzOCR" w:hAnsi="Times New Roman"/>
          <w:sz w:val="28"/>
          <w:szCs w:val="28"/>
        </w:rPr>
      </w:pPr>
      <w:r w:rsidRPr="00455057">
        <w:rPr>
          <w:rFonts w:ascii="Times New Roman" w:eastAsia="HiddenHorzOCR" w:hAnsi="Times New Roman"/>
          <w:sz w:val="28"/>
          <w:szCs w:val="28"/>
        </w:rPr>
        <w:t>Янин В.Л. Археология. Учебное пособие М., 2013.</w:t>
      </w:r>
    </w:p>
    <w:p w14:paraId="0A3E288F" w14:textId="77777777" w:rsidR="008A753D" w:rsidRPr="00455057" w:rsidRDefault="008A753D" w:rsidP="00597423">
      <w:pPr>
        <w:spacing w:after="0" w:line="276" w:lineRule="auto"/>
        <w:jc w:val="both"/>
        <w:rPr>
          <w:rFonts w:ascii="Times New Roman" w:eastAsia="HiddenHorzOCR" w:hAnsi="Times New Roman"/>
          <w:sz w:val="28"/>
          <w:szCs w:val="28"/>
        </w:rPr>
      </w:pPr>
    </w:p>
    <w:p w14:paraId="4327E02F" w14:textId="25A46E46" w:rsidR="008A753D" w:rsidRPr="00455057" w:rsidRDefault="00597423" w:rsidP="00597423">
      <w:pPr>
        <w:spacing w:before="120" w:after="120" w:line="276" w:lineRule="auto"/>
        <w:jc w:val="center"/>
        <w:rPr>
          <w:rFonts w:ascii="Times New Roman" w:eastAsia="HiddenHorzOCR" w:hAnsi="Times New Roman"/>
          <w:b/>
          <w:sz w:val="28"/>
          <w:szCs w:val="28"/>
        </w:rPr>
      </w:pPr>
      <w:r>
        <w:rPr>
          <w:rFonts w:ascii="Times New Roman" w:eastAsia="HiddenHorzOCR" w:hAnsi="Times New Roman"/>
          <w:b/>
          <w:sz w:val="28"/>
          <w:szCs w:val="28"/>
        </w:rPr>
        <w:t>7.2 Д</w:t>
      </w:r>
      <w:r w:rsidR="008A753D" w:rsidRPr="00455057">
        <w:rPr>
          <w:rFonts w:ascii="Times New Roman" w:eastAsia="HiddenHorzOCR" w:hAnsi="Times New Roman"/>
          <w:b/>
          <w:sz w:val="28"/>
          <w:szCs w:val="28"/>
        </w:rPr>
        <w:t>ополнительная литература</w:t>
      </w:r>
    </w:p>
    <w:p w14:paraId="6BD03FBE" w14:textId="77777777" w:rsidR="008A753D" w:rsidRPr="00455057" w:rsidRDefault="008A753D" w:rsidP="00597423">
      <w:pPr>
        <w:pStyle w:val="af0"/>
        <w:widowControl w:val="0"/>
        <w:numPr>
          <w:ilvl w:val="0"/>
          <w:numId w:val="33"/>
        </w:numPr>
        <w:tabs>
          <w:tab w:val="left" w:pos="908"/>
        </w:tabs>
        <w:suppressAutoHyphens/>
        <w:spacing w:line="276" w:lineRule="auto"/>
        <w:jc w:val="both"/>
        <w:rPr>
          <w:rFonts w:ascii="Times New Roman" w:hAnsi="Times New Roman"/>
          <w:sz w:val="28"/>
          <w:szCs w:val="28"/>
        </w:rPr>
      </w:pPr>
      <w:r w:rsidRPr="00455057">
        <w:rPr>
          <w:rFonts w:ascii="Times New Roman" w:hAnsi="Times New Roman"/>
          <w:sz w:val="28"/>
          <w:szCs w:val="28"/>
        </w:rPr>
        <w:t xml:space="preserve">Большаков В.И. </w:t>
      </w:r>
      <w:r w:rsidRPr="00455057">
        <w:rPr>
          <w:rFonts w:ascii="Times New Roman" w:eastAsia="Times New Roman" w:hAnsi="Times New Roman"/>
          <w:sz w:val="28"/>
          <w:szCs w:val="28"/>
        </w:rPr>
        <w:t>По закону исторического возмездия. М., 1998.</w:t>
      </w:r>
    </w:p>
    <w:p w14:paraId="2F2A3F9B" w14:textId="77777777" w:rsidR="008A753D" w:rsidRPr="00455057" w:rsidRDefault="008A753D" w:rsidP="00597423">
      <w:pPr>
        <w:numPr>
          <w:ilvl w:val="0"/>
          <w:numId w:val="33"/>
        </w:numPr>
        <w:spacing w:after="0" w:line="276" w:lineRule="auto"/>
        <w:rPr>
          <w:rFonts w:ascii="Times New Roman" w:hAnsi="Times New Roman"/>
          <w:sz w:val="28"/>
          <w:szCs w:val="28"/>
        </w:rPr>
      </w:pPr>
      <w:r w:rsidRPr="00455057">
        <w:rPr>
          <w:rFonts w:ascii="Times New Roman" w:hAnsi="Times New Roman"/>
          <w:sz w:val="28"/>
          <w:szCs w:val="28"/>
        </w:rPr>
        <w:t>Васильева, Н.В. Балканский тупик?.. (Историческая судьба Югославии в ХХ веке) М., 2000</w:t>
      </w:r>
    </w:p>
    <w:p w14:paraId="02D6E039" w14:textId="77777777" w:rsidR="008A753D" w:rsidRPr="00455057" w:rsidRDefault="008A753D" w:rsidP="00597423">
      <w:pPr>
        <w:numPr>
          <w:ilvl w:val="0"/>
          <w:numId w:val="33"/>
        </w:numPr>
        <w:spacing w:after="0" w:line="276" w:lineRule="auto"/>
        <w:rPr>
          <w:rFonts w:ascii="Times New Roman" w:hAnsi="Times New Roman"/>
          <w:sz w:val="28"/>
          <w:szCs w:val="28"/>
        </w:rPr>
      </w:pPr>
      <w:r w:rsidRPr="00455057">
        <w:rPr>
          <w:rFonts w:ascii="Times New Roman" w:hAnsi="Times New Roman"/>
          <w:sz w:val="28"/>
          <w:szCs w:val="28"/>
        </w:rPr>
        <w:t xml:space="preserve">Вторая мировая война: Краткая история. М., 1984. </w:t>
      </w:r>
    </w:p>
    <w:p w14:paraId="0864A60E" w14:textId="77777777" w:rsidR="008A753D" w:rsidRPr="00455057" w:rsidRDefault="008A753D" w:rsidP="00597423">
      <w:pPr>
        <w:numPr>
          <w:ilvl w:val="0"/>
          <w:numId w:val="33"/>
        </w:numPr>
        <w:spacing w:after="0" w:line="276" w:lineRule="auto"/>
        <w:rPr>
          <w:rFonts w:ascii="Times New Roman" w:hAnsi="Times New Roman"/>
          <w:sz w:val="28"/>
          <w:szCs w:val="28"/>
        </w:rPr>
      </w:pPr>
      <w:r w:rsidRPr="00455057">
        <w:rPr>
          <w:rFonts w:ascii="Times New Roman" w:hAnsi="Times New Roman"/>
          <w:iCs/>
          <w:sz w:val="28"/>
          <w:szCs w:val="28"/>
        </w:rPr>
        <w:t>Галкин И. С. Создание германской империи. М., 1986.</w:t>
      </w:r>
    </w:p>
    <w:p w14:paraId="1843152C" w14:textId="77777777" w:rsidR="008A753D" w:rsidRPr="00455057" w:rsidRDefault="008A753D" w:rsidP="00597423">
      <w:pPr>
        <w:numPr>
          <w:ilvl w:val="0"/>
          <w:numId w:val="33"/>
        </w:numPr>
        <w:spacing w:after="0" w:line="276" w:lineRule="auto"/>
        <w:rPr>
          <w:rFonts w:ascii="Times New Roman" w:hAnsi="Times New Roman"/>
          <w:sz w:val="28"/>
          <w:szCs w:val="28"/>
        </w:rPr>
      </w:pPr>
      <w:r w:rsidRPr="00455057">
        <w:rPr>
          <w:rFonts w:ascii="Times New Roman" w:hAnsi="Times New Roman"/>
          <w:sz w:val="28"/>
          <w:szCs w:val="28"/>
        </w:rPr>
        <w:t xml:space="preserve">Древние цивилизации. М., 1992 </w:t>
      </w:r>
    </w:p>
    <w:p w14:paraId="608FF84A" w14:textId="77777777" w:rsidR="008A753D" w:rsidRPr="00455057" w:rsidRDefault="008A753D" w:rsidP="00597423">
      <w:pPr>
        <w:numPr>
          <w:ilvl w:val="0"/>
          <w:numId w:val="33"/>
        </w:numPr>
        <w:spacing w:after="0" w:line="276" w:lineRule="auto"/>
        <w:jc w:val="both"/>
        <w:rPr>
          <w:rFonts w:ascii="Times New Roman" w:hAnsi="Times New Roman"/>
          <w:sz w:val="28"/>
          <w:szCs w:val="28"/>
        </w:rPr>
      </w:pPr>
      <w:bookmarkStart w:id="114" w:name="istevr"/>
      <w:r w:rsidRPr="00455057">
        <w:rPr>
          <w:rFonts w:ascii="Times New Roman" w:hAnsi="Times New Roman"/>
          <w:sz w:val="28"/>
          <w:szCs w:val="28"/>
        </w:rPr>
        <w:t>История</w:t>
      </w:r>
      <w:bookmarkEnd w:id="114"/>
      <w:r w:rsidRPr="00455057">
        <w:rPr>
          <w:rFonts w:ascii="Times New Roman" w:hAnsi="Times New Roman"/>
          <w:sz w:val="28"/>
          <w:szCs w:val="28"/>
        </w:rPr>
        <w:t xml:space="preserve"> Европы в 8-ми томах. М., 1991-2001.</w:t>
      </w:r>
    </w:p>
    <w:p w14:paraId="0E350C22" w14:textId="77777777" w:rsidR="008A753D" w:rsidRPr="00455057" w:rsidRDefault="008A753D" w:rsidP="00597423">
      <w:pPr>
        <w:numPr>
          <w:ilvl w:val="0"/>
          <w:numId w:val="33"/>
        </w:numPr>
        <w:spacing w:after="0" w:line="276" w:lineRule="auto"/>
        <w:jc w:val="both"/>
        <w:rPr>
          <w:rFonts w:ascii="Times New Roman" w:hAnsi="Times New Roman"/>
          <w:sz w:val="28"/>
          <w:szCs w:val="28"/>
        </w:rPr>
      </w:pPr>
      <w:r w:rsidRPr="00455057">
        <w:rPr>
          <w:rFonts w:ascii="Times New Roman" w:hAnsi="Times New Roman"/>
          <w:sz w:val="28"/>
          <w:szCs w:val="28"/>
        </w:rPr>
        <w:t>История субъективности: Средневековая Европа</w:t>
      </w:r>
      <w:proofErr w:type="gramStart"/>
      <w:r w:rsidRPr="00455057">
        <w:rPr>
          <w:rFonts w:ascii="Times New Roman" w:hAnsi="Times New Roman"/>
          <w:sz w:val="28"/>
          <w:szCs w:val="28"/>
        </w:rPr>
        <w:t xml:space="preserve"> / С</w:t>
      </w:r>
      <w:proofErr w:type="gramEnd"/>
      <w:r w:rsidRPr="00455057">
        <w:rPr>
          <w:rFonts w:ascii="Times New Roman" w:hAnsi="Times New Roman"/>
          <w:sz w:val="28"/>
          <w:szCs w:val="28"/>
        </w:rPr>
        <w:t>ост. Ю.П. Зарецкий. М., 2009.</w:t>
      </w:r>
    </w:p>
    <w:p w14:paraId="241F3D09" w14:textId="77777777" w:rsidR="008A753D" w:rsidRPr="00455057" w:rsidRDefault="008A753D" w:rsidP="00597423">
      <w:pPr>
        <w:numPr>
          <w:ilvl w:val="0"/>
          <w:numId w:val="33"/>
        </w:numPr>
        <w:spacing w:after="0" w:line="276" w:lineRule="auto"/>
        <w:jc w:val="both"/>
        <w:rPr>
          <w:rFonts w:ascii="Times New Roman" w:hAnsi="Times New Roman"/>
          <w:sz w:val="28"/>
          <w:szCs w:val="28"/>
        </w:rPr>
      </w:pPr>
      <w:proofErr w:type="spellStart"/>
      <w:r w:rsidRPr="00455057">
        <w:rPr>
          <w:rFonts w:ascii="Times New Roman" w:hAnsi="Times New Roman"/>
          <w:sz w:val="28"/>
          <w:szCs w:val="28"/>
        </w:rPr>
        <w:t>Кудаев</w:t>
      </w:r>
      <w:proofErr w:type="spellEnd"/>
      <w:r w:rsidRPr="00455057">
        <w:rPr>
          <w:rFonts w:ascii="Times New Roman" w:hAnsi="Times New Roman"/>
          <w:sz w:val="28"/>
          <w:szCs w:val="28"/>
        </w:rPr>
        <w:t xml:space="preserve"> А.Е. Первобытное искусство: каменный век - учебно-методическое пособие. М., 2016.</w:t>
      </w:r>
    </w:p>
    <w:p w14:paraId="5D753D16" w14:textId="77777777" w:rsidR="008A753D" w:rsidRPr="00455057" w:rsidRDefault="008A753D" w:rsidP="00597423">
      <w:pPr>
        <w:numPr>
          <w:ilvl w:val="0"/>
          <w:numId w:val="33"/>
        </w:numPr>
        <w:spacing w:after="0" w:line="276" w:lineRule="auto"/>
        <w:jc w:val="both"/>
        <w:rPr>
          <w:rFonts w:ascii="Times New Roman" w:hAnsi="Times New Roman"/>
          <w:sz w:val="28"/>
          <w:szCs w:val="28"/>
        </w:rPr>
      </w:pPr>
      <w:r w:rsidRPr="00455057">
        <w:rPr>
          <w:rFonts w:ascii="Times New Roman" w:hAnsi="Times New Roman"/>
          <w:sz w:val="28"/>
          <w:szCs w:val="28"/>
        </w:rPr>
        <w:t xml:space="preserve">Кук Д. Первое кругосветное плавание. М., 2008. </w:t>
      </w:r>
      <w:proofErr w:type="gramStart"/>
      <w:r w:rsidRPr="00455057">
        <w:rPr>
          <w:rFonts w:ascii="Times New Roman" w:hAnsi="Times New Roman"/>
          <w:sz w:val="28"/>
          <w:szCs w:val="28"/>
        </w:rPr>
        <w:t>(Серия:</w:t>
      </w:r>
      <w:proofErr w:type="gramEnd"/>
      <w:r w:rsidRPr="00455057">
        <w:rPr>
          <w:rFonts w:ascii="Times New Roman" w:hAnsi="Times New Roman"/>
          <w:sz w:val="28"/>
          <w:szCs w:val="28"/>
        </w:rPr>
        <w:t xml:space="preserve"> «Великие путешествия».</w:t>
      </w:r>
    </w:p>
    <w:p w14:paraId="75B56562" w14:textId="77777777" w:rsidR="008A753D" w:rsidRPr="00455057" w:rsidRDefault="008A753D" w:rsidP="00597423">
      <w:pPr>
        <w:numPr>
          <w:ilvl w:val="0"/>
          <w:numId w:val="33"/>
        </w:numPr>
        <w:spacing w:after="0" w:line="276" w:lineRule="auto"/>
        <w:jc w:val="both"/>
        <w:rPr>
          <w:rFonts w:ascii="Times New Roman" w:hAnsi="Times New Roman"/>
          <w:sz w:val="28"/>
          <w:szCs w:val="28"/>
        </w:rPr>
      </w:pPr>
      <w:proofErr w:type="spellStart"/>
      <w:r w:rsidRPr="00455057">
        <w:rPr>
          <w:rFonts w:ascii="Times New Roman" w:hAnsi="Times New Roman"/>
          <w:sz w:val="28"/>
          <w:szCs w:val="28"/>
        </w:rPr>
        <w:t>Маринович</w:t>
      </w:r>
      <w:proofErr w:type="spellEnd"/>
      <w:r w:rsidRPr="00455057">
        <w:rPr>
          <w:rFonts w:ascii="Times New Roman" w:hAnsi="Times New Roman"/>
          <w:sz w:val="28"/>
          <w:szCs w:val="28"/>
        </w:rPr>
        <w:t xml:space="preserve"> Л.П. Греки и Александр Македонский. М., 1994. </w:t>
      </w:r>
    </w:p>
    <w:p w14:paraId="4AFF4C20" w14:textId="77777777" w:rsidR="008A753D" w:rsidRPr="00455057" w:rsidRDefault="008A753D" w:rsidP="00597423">
      <w:pPr>
        <w:numPr>
          <w:ilvl w:val="0"/>
          <w:numId w:val="33"/>
        </w:numPr>
        <w:spacing w:after="0" w:line="276" w:lineRule="auto"/>
        <w:jc w:val="both"/>
        <w:rPr>
          <w:rFonts w:ascii="Times New Roman" w:hAnsi="Times New Roman"/>
          <w:sz w:val="28"/>
          <w:szCs w:val="28"/>
        </w:rPr>
      </w:pPr>
      <w:r w:rsidRPr="00455057">
        <w:rPr>
          <w:rFonts w:ascii="Times New Roman" w:hAnsi="Times New Roman"/>
          <w:sz w:val="28"/>
          <w:szCs w:val="28"/>
        </w:rPr>
        <w:t>Манфред А. З. Наполеон Бонапарт. М., 1989</w:t>
      </w:r>
    </w:p>
    <w:p w14:paraId="3F183447" w14:textId="77777777" w:rsidR="008A753D" w:rsidRPr="00455057" w:rsidRDefault="008A753D" w:rsidP="00597423">
      <w:pPr>
        <w:numPr>
          <w:ilvl w:val="0"/>
          <w:numId w:val="33"/>
        </w:numPr>
        <w:spacing w:after="0" w:line="276" w:lineRule="auto"/>
        <w:jc w:val="both"/>
        <w:rPr>
          <w:rFonts w:ascii="Times New Roman" w:hAnsi="Times New Roman"/>
          <w:sz w:val="28"/>
          <w:szCs w:val="28"/>
        </w:rPr>
      </w:pPr>
      <w:r w:rsidRPr="00455057">
        <w:rPr>
          <w:rFonts w:ascii="Times New Roman" w:hAnsi="Times New Roman"/>
          <w:sz w:val="28"/>
          <w:szCs w:val="28"/>
        </w:rPr>
        <w:lastRenderedPageBreak/>
        <w:t>Молчанов Н. Генерал де Голль. – M., 1988 (3-е изд.)</w:t>
      </w:r>
    </w:p>
    <w:p w14:paraId="1E9A5AAB" w14:textId="77777777" w:rsidR="008A753D" w:rsidRPr="00455057" w:rsidRDefault="008A753D" w:rsidP="00597423">
      <w:pPr>
        <w:numPr>
          <w:ilvl w:val="0"/>
          <w:numId w:val="33"/>
        </w:numPr>
        <w:spacing w:after="0" w:line="276" w:lineRule="auto"/>
        <w:jc w:val="both"/>
        <w:rPr>
          <w:rFonts w:ascii="Times New Roman" w:hAnsi="Times New Roman"/>
          <w:sz w:val="28"/>
          <w:szCs w:val="28"/>
        </w:rPr>
      </w:pPr>
      <w:proofErr w:type="spellStart"/>
      <w:r w:rsidRPr="00455057">
        <w:rPr>
          <w:rFonts w:ascii="Times New Roman" w:hAnsi="Times New Roman"/>
          <w:sz w:val="28"/>
          <w:szCs w:val="28"/>
        </w:rPr>
        <w:t>Мартиросян</w:t>
      </w:r>
      <w:proofErr w:type="spellEnd"/>
      <w:r w:rsidRPr="00455057">
        <w:rPr>
          <w:rFonts w:ascii="Times New Roman" w:hAnsi="Times New Roman"/>
          <w:sz w:val="28"/>
          <w:szCs w:val="28"/>
        </w:rPr>
        <w:t xml:space="preserve"> А.Б. За кулисами Мюнхенского сговора. Кто привел войну в СССР? М., 2008.</w:t>
      </w:r>
    </w:p>
    <w:p w14:paraId="2295018E" w14:textId="77777777" w:rsidR="008A753D" w:rsidRPr="00455057" w:rsidRDefault="008A753D" w:rsidP="00597423">
      <w:pPr>
        <w:numPr>
          <w:ilvl w:val="0"/>
          <w:numId w:val="33"/>
        </w:numPr>
        <w:spacing w:after="0" w:line="276" w:lineRule="auto"/>
        <w:jc w:val="both"/>
        <w:rPr>
          <w:rFonts w:ascii="Times New Roman" w:hAnsi="Times New Roman"/>
          <w:sz w:val="28"/>
          <w:szCs w:val="28"/>
        </w:rPr>
      </w:pPr>
      <w:r w:rsidRPr="00455057">
        <w:rPr>
          <w:rFonts w:ascii="Times New Roman" w:hAnsi="Times New Roman"/>
          <w:sz w:val="28"/>
          <w:szCs w:val="28"/>
        </w:rPr>
        <w:t xml:space="preserve"> Новейшая история: подробности. 1945-</w:t>
      </w:r>
      <w:smartTag w:uri="urn:schemas-microsoft-com:office:smarttags" w:element="metricconverter">
        <w:smartTagPr>
          <w:attr w:name="ProductID" w:val="1999. М"/>
        </w:smartTagPr>
        <w:r w:rsidRPr="00455057">
          <w:rPr>
            <w:rFonts w:ascii="Times New Roman" w:hAnsi="Times New Roman"/>
            <w:sz w:val="28"/>
            <w:szCs w:val="28"/>
          </w:rPr>
          <w:t>1999. М</w:t>
        </w:r>
      </w:smartTag>
      <w:r w:rsidRPr="00455057">
        <w:rPr>
          <w:rFonts w:ascii="Times New Roman" w:hAnsi="Times New Roman"/>
          <w:sz w:val="28"/>
          <w:szCs w:val="28"/>
        </w:rPr>
        <w:t>., 2000.</w:t>
      </w:r>
    </w:p>
    <w:p w14:paraId="4969573D" w14:textId="77777777" w:rsidR="008A753D" w:rsidRPr="00455057" w:rsidRDefault="008A753D" w:rsidP="00597423">
      <w:pPr>
        <w:numPr>
          <w:ilvl w:val="0"/>
          <w:numId w:val="33"/>
        </w:numPr>
        <w:spacing w:after="0" w:line="276" w:lineRule="auto"/>
        <w:jc w:val="both"/>
        <w:rPr>
          <w:rFonts w:ascii="Times New Roman" w:hAnsi="Times New Roman"/>
          <w:sz w:val="28"/>
          <w:szCs w:val="28"/>
        </w:rPr>
      </w:pPr>
      <w:r w:rsidRPr="00455057">
        <w:rPr>
          <w:rFonts w:ascii="Times New Roman" w:hAnsi="Times New Roman"/>
          <w:sz w:val="28"/>
          <w:szCs w:val="28"/>
        </w:rPr>
        <w:t xml:space="preserve"> Новиков, С.В. Всеобщая история / С.В. Новиков, А.С. </w:t>
      </w:r>
      <w:proofErr w:type="spellStart"/>
      <w:r w:rsidRPr="00455057">
        <w:rPr>
          <w:rFonts w:ascii="Times New Roman" w:hAnsi="Times New Roman"/>
          <w:sz w:val="28"/>
          <w:szCs w:val="28"/>
        </w:rPr>
        <w:t>Маныкин</w:t>
      </w:r>
      <w:proofErr w:type="spellEnd"/>
      <w:r w:rsidRPr="00455057">
        <w:rPr>
          <w:rFonts w:ascii="Times New Roman" w:hAnsi="Times New Roman"/>
          <w:sz w:val="28"/>
          <w:szCs w:val="28"/>
        </w:rPr>
        <w:t>, О.В. Дмитриева. - М., 2012.</w:t>
      </w:r>
    </w:p>
    <w:p w14:paraId="694490E8" w14:textId="77777777" w:rsidR="008A753D" w:rsidRPr="00455057" w:rsidRDefault="008A753D" w:rsidP="00597423">
      <w:pPr>
        <w:numPr>
          <w:ilvl w:val="0"/>
          <w:numId w:val="33"/>
        </w:numPr>
        <w:spacing w:after="0" w:line="276" w:lineRule="auto"/>
        <w:jc w:val="both"/>
        <w:rPr>
          <w:rFonts w:ascii="Times New Roman" w:hAnsi="Times New Roman"/>
          <w:sz w:val="28"/>
          <w:szCs w:val="28"/>
        </w:rPr>
      </w:pPr>
      <w:r w:rsidRPr="00455057">
        <w:rPr>
          <w:rFonts w:ascii="Times New Roman" w:hAnsi="Times New Roman"/>
          <w:sz w:val="28"/>
          <w:szCs w:val="28"/>
        </w:rPr>
        <w:t xml:space="preserve"> Попов В.И. Маргарет Тэтчер. Человек и политик. М., 1991</w:t>
      </w:r>
    </w:p>
    <w:p w14:paraId="0677F4A5" w14:textId="77777777" w:rsidR="008A753D" w:rsidRPr="00455057" w:rsidRDefault="008A753D" w:rsidP="00597423">
      <w:pPr>
        <w:numPr>
          <w:ilvl w:val="0"/>
          <w:numId w:val="33"/>
        </w:numPr>
        <w:spacing w:after="0" w:line="276" w:lineRule="auto"/>
        <w:jc w:val="both"/>
        <w:rPr>
          <w:rFonts w:ascii="Times New Roman" w:hAnsi="Times New Roman"/>
          <w:sz w:val="28"/>
          <w:szCs w:val="28"/>
        </w:rPr>
      </w:pPr>
      <w:r w:rsidRPr="00455057">
        <w:rPr>
          <w:rFonts w:ascii="Times New Roman" w:hAnsi="Times New Roman"/>
          <w:iCs/>
          <w:sz w:val="28"/>
          <w:szCs w:val="28"/>
        </w:rPr>
        <w:t>Примаков Е.М</w:t>
      </w:r>
      <w:r w:rsidRPr="00455057">
        <w:rPr>
          <w:rFonts w:ascii="Times New Roman" w:hAnsi="Times New Roman"/>
          <w:i/>
          <w:iCs/>
          <w:sz w:val="28"/>
          <w:szCs w:val="28"/>
        </w:rPr>
        <w:t>.</w:t>
      </w:r>
      <w:r w:rsidRPr="00455057">
        <w:rPr>
          <w:rFonts w:ascii="Times New Roman" w:hAnsi="Times New Roman"/>
          <w:sz w:val="28"/>
          <w:szCs w:val="28"/>
        </w:rPr>
        <w:t xml:space="preserve"> Мир после 11 сентября. М., 2002</w:t>
      </w:r>
    </w:p>
    <w:p w14:paraId="42F101AF" w14:textId="77777777" w:rsidR="008A753D" w:rsidRPr="00455057" w:rsidRDefault="008A753D" w:rsidP="00597423">
      <w:pPr>
        <w:numPr>
          <w:ilvl w:val="0"/>
          <w:numId w:val="33"/>
        </w:numPr>
        <w:spacing w:after="0" w:line="276" w:lineRule="auto"/>
        <w:jc w:val="both"/>
        <w:rPr>
          <w:rFonts w:ascii="Times New Roman" w:hAnsi="Times New Roman"/>
          <w:sz w:val="28"/>
          <w:szCs w:val="28"/>
        </w:rPr>
      </w:pPr>
      <w:proofErr w:type="spellStart"/>
      <w:r w:rsidRPr="00455057">
        <w:rPr>
          <w:rFonts w:ascii="Times New Roman" w:hAnsi="Times New Roman"/>
          <w:sz w:val="28"/>
          <w:szCs w:val="28"/>
        </w:rPr>
        <w:t>Ревуненков</w:t>
      </w:r>
      <w:proofErr w:type="spellEnd"/>
      <w:r w:rsidRPr="00455057">
        <w:rPr>
          <w:rFonts w:ascii="Times New Roman" w:hAnsi="Times New Roman"/>
          <w:sz w:val="28"/>
          <w:szCs w:val="28"/>
        </w:rPr>
        <w:t xml:space="preserve"> В. Очерки по истории Великой французской революции, Падение монархии, 1789-</w:t>
      </w:r>
      <w:smartTag w:uri="urn:schemas-microsoft-com:office:smarttags" w:element="metricconverter">
        <w:smartTagPr>
          <w:attr w:name="ProductID" w:val="1792. Л"/>
        </w:smartTagPr>
        <w:r w:rsidRPr="00455057">
          <w:rPr>
            <w:rFonts w:ascii="Times New Roman" w:hAnsi="Times New Roman"/>
            <w:sz w:val="28"/>
            <w:szCs w:val="28"/>
          </w:rPr>
          <w:t>1792. Л</w:t>
        </w:r>
      </w:smartTag>
      <w:r w:rsidRPr="00455057">
        <w:rPr>
          <w:rFonts w:ascii="Times New Roman" w:hAnsi="Times New Roman"/>
          <w:sz w:val="28"/>
          <w:szCs w:val="28"/>
        </w:rPr>
        <w:t xml:space="preserve">., I982. </w:t>
      </w:r>
    </w:p>
    <w:p w14:paraId="32DA62B4" w14:textId="77777777" w:rsidR="008A753D" w:rsidRPr="00455057" w:rsidRDefault="008A753D" w:rsidP="00597423">
      <w:pPr>
        <w:numPr>
          <w:ilvl w:val="0"/>
          <w:numId w:val="33"/>
        </w:numPr>
        <w:spacing w:after="0" w:line="276" w:lineRule="auto"/>
        <w:jc w:val="both"/>
        <w:rPr>
          <w:rFonts w:ascii="Times New Roman" w:hAnsi="Times New Roman"/>
          <w:sz w:val="28"/>
          <w:szCs w:val="28"/>
        </w:rPr>
      </w:pPr>
      <w:proofErr w:type="spellStart"/>
      <w:r w:rsidRPr="00455057">
        <w:rPr>
          <w:rFonts w:ascii="Times New Roman" w:hAnsi="Times New Roman"/>
          <w:sz w:val="28"/>
          <w:szCs w:val="28"/>
        </w:rPr>
        <w:t>Ревуненков</w:t>
      </w:r>
      <w:proofErr w:type="spellEnd"/>
      <w:r w:rsidRPr="00455057">
        <w:rPr>
          <w:rFonts w:ascii="Times New Roman" w:hAnsi="Times New Roman"/>
          <w:sz w:val="28"/>
          <w:szCs w:val="28"/>
        </w:rPr>
        <w:t xml:space="preserve"> В.Г. Очерки по истории Великой французской революции: Якобинская республика и ее крушение. Л.,  1983</w:t>
      </w:r>
    </w:p>
    <w:p w14:paraId="7F095BD8" w14:textId="77777777" w:rsidR="008A753D" w:rsidRPr="00455057" w:rsidRDefault="008A753D" w:rsidP="00597423">
      <w:pPr>
        <w:numPr>
          <w:ilvl w:val="0"/>
          <w:numId w:val="33"/>
        </w:numPr>
        <w:spacing w:after="0" w:line="276" w:lineRule="auto"/>
        <w:jc w:val="both"/>
        <w:rPr>
          <w:rFonts w:ascii="Times New Roman" w:hAnsi="Times New Roman"/>
          <w:sz w:val="28"/>
          <w:szCs w:val="28"/>
        </w:rPr>
      </w:pPr>
      <w:r w:rsidRPr="00455057">
        <w:rPr>
          <w:rFonts w:ascii="Times New Roman" w:hAnsi="Times New Roman"/>
          <w:sz w:val="28"/>
          <w:szCs w:val="28"/>
        </w:rPr>
        <w:t xml:space="preserve"> </w:t>
      </w:r>
      <w:proofErr w:type="spellStart"/>
      <w:r w:rsidRPr="00455057">
        <w:rPr>
          <w:rFonts w:ascii="Times New Roman" w:hAnsi="Times New Roman"/>
          <w:sz w:val="28"/>
          <w:szCs w:val="28"/>
        </w:rPr>
        <w:t>Саундерс</w:t>
      </w:r>
      <w:proofErr w:type="spellEnd"/>
      <w:r w:rsidRPr="00455057">
        <w:rPr>
          <w:rFonts w:ascii="Times New Roman" w:hAnsi="Times New Roman"/>
          <w:sz w:val="28"/>
          <w:szCs w:val="28"/>
        </w:rPr>
        <w:t xml:space="preserve"> Э. 100 дней Наполеона. М., 2002.</w:t>
      </w:r>
    </w:p>
    <w:p w14:paraId="2515601C" w14:textId="77777777" w:rsidR="008A753D" w:rsidRPr="00455057" w:rsidRDefault="008A753D" w:rsidP="00597423">
      <w:pPr>
        <w:numPr>
          <w:ilvl w:val="0"/>
          <w:numId w:val="33"/>
        </w:numPr>
        <w:spacing w:after="0" w:line="276" w:lineRule="auto"/>
        <w:jc w:val="both"/>
        <w:rPr>
          <w:rFonts w:ascii="Times New Roman" w:hAnsi="Times New Roman"/>
          <w:sz w:val="28"/>
          <w:szCs w:val="28"/>
        </w:rPr>
      </w:pPr>
      <w:proofErr w:type="spellStart"/>
      <w:r w:rsidRPr="00455057">
        <w:rPr>
          <w:rFonts w:ascii="Times New Roman" w:hAnsi="Times New Roman"/>
          <w:sz w:val="28"/>
          <w:szCs w:val="28"/>
        </w:rPr>
        <w:t>Сороко</w:t>
      </w:r>
      <w:proofErr w:type="spellEnd"/>
      <w:r w:rsidRPr="00455057">
        <w:rPr>
          <w:rFonts w:ascii="Times New Roman" w:hAnsi="Times New Roman"/>
          <w:sz w:val="28"/>
          <w:szCs w:val="28"/>
        </w:rPr>
        <w:t>-Цюпа О.С. Всеобщая история. Мир в ХХ – начале XXI века. М, 2008.</w:t>
      </w:r>
    </w:p>
    <w:p w14:paraId="4014E891" w14:textId="77777777" w:rsidR="008A753D" w:rsidRPr="00455057" w:rsidRDefault="008A753D" w:rsidP="00597423">
      <w:pPr>
        <w:numPr>
          <w:ilvl w:val="0"/>
          <w:numId w:val="33"/>
        </w:numPr>
        <w:spacing w:after="0" w:line="276" w:lineRule="auto"/>
        <w:jc w:val="both"/>
        <w:rPr>
          <w:rFonts w:ascii="Times New Roman" w:hAnsi="Times New Roman"/>
          <w:sz w:val="28"/>
          <w:szCs w:val="28"/>
        </w:rPr>
      </w:pPr>
      <w:r w:rsidRPr="00455057">
        <w:rPr>
          <w:rFonts w:ascii="Times New Roman" w:hAnsi="Times New Roman"/>
          <w:sz w:val="28"/>
          <w:szCs w:val="28"/>
        </w:rPr>
        <w:t>Стародубов, В.П. Супердержавы ХХ века. Стратегическое противоборство. М., 2001.</w:t>
      </w:r>
    </w:p>
    <w:p w14:paraId="7D2AC6B5" w14:textId="77777777" w:rsidR="008A753D" w:rsidRPr="00455057" w:rsidRDefault="008A753D" w:rsidP="00597423">
      <w:pPr>
        <w:numPr>
          <w:ilvl w:val="0"/>
          <w:numId w:val="33"/>
        </w:numPr>
        <w:spacing w:after="0" w:line="276" w:lineRule="auto"/>
        <w:jc w:val="both"/>
        <w:rPr>
          <w:rFonts w:ascii="Times New Roman" w:hAnsi="Times New Roman"/>
          <w:sz w:val="28"/>
          <w:szCs w:val="28"/>
        </w:rPr>
      </w:pPr>
      <w:r w:rsidRPr="00455057">
        <w:rPr>
          <w:rFonts w:ascii="Times New Roman" w:hAnsi="Times New Roman"/>
          <w:sz w:val="28"/>
          <w:szCs w:val="28"/>
        </w:rPr>
        <w:t>Успенский Ф.И. История Византийской империи. Кн. 1-3. М., Екатеринбург, 2013.</w:t>
      </w:r>
    </w:p>
    <w:p w14:paraId="6D160B42" w14:textId="77777777" w:rsidR="008A753D" w:rsidRPr="00455057" w:rsidRDefault="008A753D" w:rsidP="00597423">
      <w:pPr>
        <w:numPr>
          <w:ilvl w:val="0"/>
          <w:numId w:val="33"/>
        </w:numPr>
        <w:spacing w:after="0" w:line="276" w:lineRule="auto"/>
        <w:jc w:val="both"/>
        <w:rPr>
          <w:rFonts w:ascii="Times New Roman" w:hAnsi="Times New Roman"/>
          <w:sz w:val="28"/>
          <w:szCs w:val="28"/>
        </w:rPr>
      </w:pPr>
      <w:r w:rsidRPr="00455057">
        <w:rPr>
          <w:rFonts w:ascii="Times New Roman" w:hAnsi="Times New Roman"/>
          <w:sz w:val="28"/>
          <w:szCs w:val="28"/>
        </w:rPr>
        <w:t xml:space="preserve">Утченко С.Л. Цицерон и его время М., 1986. </w:t>
      </w:r>
    </w:p>
    <w:p w14:paraId="01BAC669" w14:textId="77777777" w:rsidR="008A753D" w:rsidRPr="00455057" w:rsidRDefault="008A753D" w:rsidP="00597423">
      <w:pPr>
        <w:numPr>
          <w:ilvl w:val="0"/>
          <w:numId w:val="33"/>
        </w:numPr>
        <w:spacing w:after="0" w:line="276" w:lineRule="auto"/>
        <w:jc w:val="both"/>
        <w:rPr>
          <w:rFonts w:ascii="Times New Roman" w:hAnsi="Times New Roman"/>
          <w:sz w:val="28"/>
          <w:szCs w:val="28"/>
        </w:rPr>
      </w:pPr>
      <w:r w:rsidRPr="00455057">
        <w:rPr>
          <w:rFonts w:ascii="Times New Roman" w:hAnsi="Times New Roman"/>
          <w:sz w:val="28"/>
          <w:szCs w:val="28"/>
        </w:rPr>
        <w:t>Утченко С.Л. Юлий Цезарь. СПб., 2012.</w:t>
      </w:r>
    </w:p>
    <w:p w14:paraId="755A5F1E" w14:textId="77777777" w:rsidR="008A753D" w:rsidRPr="00455057" w:rsidRDefault="008A753D" w:rsidP="00597423">
      <w:pPr>
        <w:numPr>
          <w:ilvl w:val="0"/>
          <w:numId w:val="33"/>
        </w:numPr>
        <w:spacing w:after="0" w:line="276" w:lineRule="auto"/>
        <w:jc w:val="both"/>
        <w:rPr>
          <w:rFonts w:ascii="Times New Roman" w:hAnsi="Times New Roman"/>
          <w:sz w:val="28"/>
          <w:szCs w:val="28"/>
        </w:rPr>
      </w:pPr>
      <w:proofErr w:type="spellStart"/>
      <w:r w:rsidRPr="00455057">
        <w:rPr>
          <w:rFonts w:ascii="Times New Roman" w:hAnsi="Times New Roman"/>
          <w:sz w:val="28"/>
          <w:szCs w:val="28"/>
        </w:rPr>
        <w:t>Чандлер</w:t>
      </w:r>
      <w:proofErr w:type="spellEnd"/>
      <w:r w:rsidRPr="00455057">
        <w:rPr>
          <w:rFonts w:ascii="Times New Roman" w:hAnsi="Times New Roman"/>
          <w:sz w:val="28"/>
          <w:szCs w:val="28"/>
        </w:rPr>
        <w:t xml:space="preserve"> Д. Военные кампании Наполеона. М., 1999.</w:t>
      </w:r>
    </w:p>
    <w:p w14:paraId="26FFEBDA" w14:textId="77777777" w:rsidR="008A753D" w:rsidRPr="00455057" w:rsidRDefault="008A753D" w:rsidP="00597423">
      <w:pPr>
        <w:numPr>
          <w:ilvl w:val="0"/>
          <w:numId w:val="33"/>
        </w:numPr>
        <w:spacing w:after="0" w:line="276" w:lineRule="auto"/>
        <w:jc w:val="both"/>
        <w:rPr>
          <w:rFonts w:ascii="Times New Roman" w:hAnsi="Times New Roman"/>
          <w:sz w:val="28"/>
          <w:szCs w:val="28"/>
        </w:rPr>
      </w:pPr>
      <w:r w:rsidRPr="00455057">
        <w:rPr>
          <w:rFonts w:ascii="Times New Roman" w:hAnsi="Times New Roman"/>
          <w:sz w:val="28"/>
          <w:szCs w:val="28"/>
        </w:rPr>
        <w:t>Шубин А.В. Великая российская революция: от Февраля к Октябрю 1917 года. М., 2014.</w:t>
      </w:r>
    </w:p>
    <w:p w14:paraId="4307CE75" w14:textId="77777777" w:rsidR="008A753D" w:rsidRPr="00455057" w:rsidRDefault="008A753D" w:rsidP="00597423">
      <w:pPr>
        <w:numPr>
          <w:ilvl w:val="0"/>
          <w:numId w:val="33"/>
        </w:numPr>
        <w:spacing w:after="0" w:line="276" w:lineRule="auto"/>
        <w:jc w:val="both"/>
        <w:rPr>
          <w:rFonts w:ascii="Times New Roman" w:hAnsi="Times New Roman"/>
          <w:sz w:val="28"/>
          <w:szCs w:val="28"/>
        </w:rPr>
      </w:pPr>
      <w:r w:rsidRPr="00455057">
        <w:rPr>
          <w:rFonts w:ascii="Times New Roman" w:hAnsi="Times New Roman"/>
          <w:sz w:val="28"/>
          <w:szCs w:val="28"/>
        </w:rPr>
        <w:t xml:space="preserve"> </w:t>
      </w:r>
      <w:proofErr w:type="spellStart"/>
      <w:r w:rsidRPr="00455057">
        <w:rPr>
          <w:rFonts w:ascii="Times New Roman" w:hAnsi="Times New Roman"/>
          <w:sz w:val="28"/>
          <w:szCs w:val="28"/>
        </w:rPr>
        <w:t>Язьков</w:t>
      </w:r>
      <w:proofErr w:type="spellEnd"/>
      <w:r w:rsidRPr="00455057">
        <w:rPr>
          <w:rFonts w:ascii="Times New Roman" w:hAnsi="Times New Roman"/>
          <w:sz w:val="28"/>
          <w:szCs w:val="28"/>
        </w:rPr>
        <w:t xml:space="preserve"> Е.Ф. История стран Европы и Америки в Новейшее время. М., 2000. </w:t>
      </w:r>
    </w:p>
    <w:p w14:paraId="1D882431" w14:textId="77777777" w:rsidR="008A753D" w:rsidRPr="00455057" w:rsidRDefault="008A753D" w:rsidP="00597423">
      <w:pPr>
        <w:numPr>
          <w:ilvl w:val="0"/>
          <w:numId w:val="33"/>
        </w:numPr>
        <w:spacing w:after="0" w:line="276" w:lineRule="auto"/>
        <w:rPr>
          <w:rFonts w:ascii="Times New Roman" w:hAnsi="Times New Roman"/>
          <w:sz w:val="28"/>
          <w:szCs w:val="28"/>
        </w:rPr>
      </w:pPr>
      <w:r w:rsidRPr="00455057">
        <w:rPr>
          <w:rFonts w:ascii="Times New Roman" w:hAnsi="Times New Roman"/>
          <w:sz w:val="28"/>
          <w:szCs w:val="28"/>
        </w:rPr>
        <w:t xml:space="preserve">Яковлев А.Н. От Трумэна до Рейгана: доктрины и реальности ядерного века. М., 1985. </w:t>
      </w:r>
    </w:p>
    <w:p w14:paraId="0AE11C6F" w14:textId="77777777" w:rsidR="008A753D" w:rsidRPr="00455057" w:rsidRDefault="008A753D" w:rsidP="00597423">
      <w:pPr>
        <w:numPr>
          <w:ilvl w:val="0"/>
          <w:numId w:val="33"/>
        </w:numPr>
        <w:spacing w:after="0" w:line="276" w:lineRule="auto"/>
        <w:jc w:val="both"/>
        <w:rPr>
          <w:rFonts w:ascii="Times New Roman" w:hAnsi="Times New Roman"/>
          <w:sz w:val="28"/>
          <w:szCs w:val="28"/>
        </w:rPr>
      </w:pPr>
      <w:r w:rsidRPr="00455057">
        <w:rPr>
          <w:rFonts w:ascii="Times New Roman" w:hAnsi="Times New Roman"/>
          <w:sz w:val="28"/>
          <w:szCs w:val="28"/>
        </w:rPr>
        <w:t>Яковлев Н.Н. Франклин Рузвельт - человек и политик. М., 2003.</w:t>
      </w:r>
    </w:p>
    <w:p w14:paraId="64B24116" w14:textId="77777777" w:rsidR="008A753D" w:rsidRPr="00455057" w:rsidRDefault="008A753D" w:rsidP="00597423">
      <w:pPr>
        <w:spacing w:after="0" w:line="276" w:lineRule="auto"/>
        <w:jc w:val="both"/>
        <w:rPr>
          <w:rFonts w:ascii="Times New Roman" w:hAnsi="Times New Roman"/>
          <w:sz w:val="28"/>
          <w:szCs w:val="28"/>
        </w:rPr>
      </w:pPr>
    </w:p>
    <w:p w14:paraId="3B1B690D" w14:textId="752A4F87" w:rsidR="008A753D" w:rsidRPr="00455057" w:rsidRDefault="008A753D" w:rsidP="00597423">
      <w:pPr>
        <w:spacing w:after="0" w:line="276" w:lineRule="auto"/>
        <w:ind w:left="720"/>
        <w:jc w:val="both"/>
        <w:rPr>
          <w:rFonts w:ascii="Times New Roman" w:hAnsi="Times New Roman"/>
          <w:b/>
          <w:sz w:val="28"/>
          <w:szCs w:val="28"/>
        </w:rPr>
      </w:pPr>
      <w:r w:rsidRPr="00455057">
        <w:rPr>
          <w:rFonts w:ascii="Times New Roman" w:hAnsi="Times New Roman"/>
          <w:b/>
          <w:sz w:val="28"/>
          <w:szCs w:val="28"/>
        </w:rPr>
        <w:t>в) программное обеспечение и Интернет-ресурсы</w:t>
      </w:r>
    </w:p>
    <w:p w14:paraId="2599FA68" w14:textId="0BAAF006" w:rsidR="008A753D" w:rsidRPr="00455057" w:rsidRDefault="00FB09F5" w:rsidP="00597423">
      <w:pPr>
        <w:pStyle w:val="af1"/>
        <w:numPr>
          <w:ilvl w:val="0"/>
          <w:numId w:val="34"/>
        </w:numPr>
        <w:suppressAutoHyphens/>
        <w:spacing w:before="0" w:beforeAutospacing="0" w:after="0" w:afterAutospacing="0" w:line="276" w:lineRule="auto"/>
        <w:ind w:left="284" w:right="57" w:firstLine="0"/>
        <w:jc w:val="both"/>
        <w:rPr>
          <w:rFonts w:ascii="Times New Roman" w:hAnsi="Times New Roman"/>
          <w:sz w:val="28"/>
          <w:szCs w:val="28"/>
        </w:rPr>
      </w:pPr>
      <w:hyperlink r:id="rId9" w:anchor="_blank" w:history="1">
        <w:r w:rsidR="008A753D" w:rsidRPr="00455057">
          <w:rPr>
            <w:rStyle w:val="aa"/>
            <w:rFonts w:ascii="Times New Roman" w:hAnsi="Times New Roman"/>
            <w:sz w:val="28"/>
            <w:szCs w:val="28"/>
          </w:rPr>
          <w:t>http://www.shpl.ru/links.phtml?cat=130</w:t>
        </w:r>
      </w:hyperlink>
      <w:r w:rsidR="008A753D" w:rsidRPr="00455057">
        <w:rPr>
          <w:rFonts w:ascii="Times New Roman" w:hAnsi="Times New Roman"/>
          <w:sz w:val="28"/>
          <w:szCs w:val="28"/>
        </w:rPr>
        <w:t xml:space="preserve"> Адреса исторических библиотек мира.  </w:t>
      </w:r>
      <w:hyperlink r:id="rId10" w:anchor="_blank" w:history="1">
        <w:r w:rsidR="008A753D" w:rsidRPr="00455057">
          <w:rPr>
            <w:rStyle w:val="aa"/>
            <w:rFonts w:ascii="Times New Roman" w:hAnsi="Times New Roman"/>
            <w:sz w:val="28"/>
            <w:szCs w:val="28"/>
          </w:rPr>
          <w:t>http://www.hist.msu.ru/ER/index.html</w:t>
        </w:r>
      </w:hyperlink>
      <w:r w:rsidR="008A753D" w:rsidRPr="00455057">
        <w:rPr>
          <w:rFonts w:ascii="Times New Roman" w:hAnsi="Times New Roman"/>
          <w:sz w:val="28"/>
          <w:szCs w:val="28"/>
        </w:rPr>
        <w:t xml:space="preserve"> </w:t>
      </w:r>
    </w:p>
    <w:p w14:paraId="1F2823BA" w14:textId="77777777" w:rsidR="008A753D" w:rsidRPr="00455057" w:rsidRDefault="008A753D" w:rsidP="00597423">
      <w:pPr>
        <w:pStyle w:val="af1"/>
        <w:numPr>
          <w:ilvl w:val="0"/>
          <w:numId w:val="34"/>
        </w:numPr>
        <w:suppressAutoHyphens/>
        <w:spacing w:before="0" w:beforeAutospacing="0" w:after="0" w:afterAutospacing="0" w:line="276" w:lineRule="auto"/>
        <w:ind w:left="284" w:right="57" w:firstLine="0"/>
        <w:jc w:val="both"/>
        <w:rPr>
          <w:rFonts w:ascii="Times New Roman" w:hAnsi="Times New Roman"/>
          <w:sz w:val="28"/>
          <w:szCs w:val="28"/>
        </w:rPr>
      </w:pPr>
      <w:r w:rsidRPr="00455057">
        <w:rPr>
          <w:rFonts w:ascii="Times New Roman" w:hAnsi="Times New Roman"/>
          <w:sz w:val="28"/>
          <w:szCs w:val="28"/>
        </w:rPr>
        <w:t xml:space="preserve">Библиотека электронных ресурсов исторического факультета МГУ им. М.В. Ломоносова. </w:t>
      </w:r>
    </w:p>
    <w:p w14:paraId="61EF5608" w14:textId="77777777" w:rsidR="008A753D" w:rsidRPr="00455057" w:rsidRDefault="00FB09F5" w:rsidP="00597423">
      <w:pPr>
        <w:pStyle w:val="af1"/>
        <w:numPr>
          <w:ilvl w:val="0"/>
          <w:numId w:val="34"/>
        </w:numPr>
        <w:suppressAutoHyphens/>
        <w:spacing w:before="0" w:beforeAutospacing="0" w:after="0" w:afterAutospacing="0" w:line="276" w:lineRule="auto"/>
        <w:ind w:left="284" w:right="57" w:firstLine="0"/>
        <w:jc w:val="both"/>
        <w:rPr>
          <w:rFonts w:ascii="Times New Roman" w:hAnsi="Times New Roman"/>
          <w:sz w:val="28"/>
          <w:szCs w:val="28"/>
        </w:rPr>
      </w:pPr>
      <w:hyperlink r:id="rId11" w:anchor="_blank" w:history="1">
        <w:r w:rsidR="008A753D" w:rsidRPr="00455057">
          <w:rPr>
            <w:rStyle w:val="aa"/>
            <w:rFonts w:ascii="Times New Roman" w:hAnsi="Times New Roman"/>
            <w:sz w:val="28"/>
            <w:szCs w:val="28"/>
          </w:rPr>
          <w:t>http://www.encyclopedia.ru</w:t>
        </w:r>
      </w:hyperlink>
      <w:r w:rsidR="008A753D" w:rsidRPr="00455057">
        <w:rPr>
          <w:rFonts w:ascii="Times New Roman" w:hAnsi="Times New Roman"/>
          <w:sz w:val="28"/>
          <w:szCs w:val="28"/>
        </w:rPr>
        <w:t xml:space="preserve"> Мир энциклопедий. </w:t>
      </w:r>
    </w:p>
    <w:p w14:paraId="35C46B57" w14:textId="77777777" w:rsidR="008A753D" w:rsidRPr="00455057" w:rsidRDefault="00FB09F5" w:rsidP="00597423">
      <w:pPr>
        <w:pStyle w:val="af1"/>
        <w:numPr>
          <w:ilvl w:val="0"/>
          <w:numId w:val="34"/>
        </w:numPr>
        <w:suppressAutoHyphens/>
        <w:spacing w:before="0" w:beforeAutospacing="0" w:after="0" w:afterAutospacing="0" w:line="276" w:lineRule="auto"/>
        <w:ind w:left="284" w:right="57" w:firstLine="0"/>
        <w:jc w:val="both"/>
        <w:rPr>
          <w:rFonts w:ascii="Times New Roman" w:hAnsi="Times New Roman"/>
          <w:sz w:val="28"/>
          <w:szCs w:val="28"/>
        </w:rPr>
      </w:pPr>
      <w:hyperlink r:id="rId12" w:anchor="_blank" w:history="1">
        <w:r w:rsidR="008A753D" w:rsidRPr="00455057">
          <w:rPr>
            <w:rStyle w:val="aa"/>
            <w:rFonts w:ascii="Times New Roman" w:hAnsi="Times New Roman"/>
            <w:sz w:val="28"/>
            <w:szCs w:val="28"/>
          </w:rPr>
          <w:t>http://www.history.ru/hist.htm</w:t>
        </w:r>
      </w:hyperlink>
      <w:r w:rsidR="008A753D" w:rsidRPr="00455057">
        <w:rPr>
          <w:rFonts w:ascii="Times New Roman" w:hAnsi="Times New Roman"/>
          <w:sz w:val="28"/>
          <w:szCs w:val="28"/>
        </w:rPr>
        <w:t xml:space="preserve"> Ресурсы WWW по истории. </w:t>
      </w:r>
    </w:p>
    <w:p w14:paraId="4B56BACD" w14:textId="77777777" w:rsidR="008A753D" w:rsidRPr="00455057" w:rsidRDefault="00FB09F5" w:rsidP="00597423">
      <w:pPr>
        <w:pStyle w:val="af1"/>
        <w:numPr>
          <w:ilvl w:val="0"/>
          <w:numId w:val="34"/>
        </w:numPr>
        <w:suppressAutoHyphens/>
        <w:spacing w:before="0" w:beforeAutospacing="0" w:after="0" w:afterAutospacing="0" w:line="276" w:lineRule="auto"/>
        <w:ind w:left="284" w:right="57" w:firstLine="0"/>
        <w:jc w:val="both"/>
        <w:rPr>
          <w:rFonts w:ascii="Times New Roman" w:hAnsi="Times New Roman"/>
          <w:sz w:val="28"/>
          <w:szCs w:val="28"/>
        </w:rPr>
      </w:pPr>
      <w:hyperlink r:id="rId13" w:anchor="_blank" w:history="1">
        <w:r w:rsidR="008A753D" w:rsidRPr="00455057">
          <w:rPr>
            <w:rStyle w:val="aa"/>
            <w:rFonts w:ascii="Times New Roman" w:hAnsi="Times New Roman"/>
            <w:sz w:val="28"/>
            <w:szCs w:val="28"/>
          </w:rPr>
          <w:t>http://www.rubricon.com/about_whist_1.asp</w:t>
        </w:r>
      </w:hyperlink>
      <w:r w:rsidR="008A753D" w:rsidRPr="00455057">
        <w:rPr>
          <w:rFonts w:ascii="Times New Roman" w:hAnsi="Times New Roman"/>
          <w:sz w:val="28"/>
          <w:szCs w:val="28"/>
        </w:rPr>
        <w:t xml:space="preserve"> Энциклопедический словарь "Всемирная история". </w:t>
      </w:r>
    </w:p>
    <w:p w14:paraId="59492E47" w14:textId="77777777" w:rsidR="008A753D" w:rsidRPr="00455057" w:rsidRDefault="00FB09F5" w:rsidP="00597423">
      <w:pPr>
        <w:pStyle w:val="af1"/>
        <w:numPr>
          <w:ilvl w:val="0"/>
          <w:numId w:val="34"/>
        </w:numPr>
        <w:spacing w:before="0" w:beforeAutospacing="0" w:after="0" w:afterAutospacing="0" w:line="276" w:lineRule="auto"/>
        <w:jc w:val="both"/>
        <w:rPr>
          <w:rFonts w:ascii="Times New Roman" w:hAnsi="Times New Roman"/>
          <w:sz w:val="28"/>
          <w:szCs w:val="28"/>
        </w:rPr>
      </w:pPr>
      <w:hyperlink r:id="rId14" w:tgtFrame="_blank" w:history="1">
        <w:r w:rsidR="008A753D" w:rsidRPr="00455057">
          <w:rPr>
            <w:rStyle w:val="aa"/>
            <w:rFonts w:ascii="Times New Roman" w:hAnsi="Times New Roman"/>
            <w:sz w:val="28"/>
            <w:szCs w:val="28"/>
          </w:rPr>
          <w:t>"Historic.ru" - исторический проект</w:t>
        </w:r>
      </w:hyperlink>
      <w:r w:rsidR="008A753D" w:rsidRPr="00455057">
        <w:rPr>
          <w:rFonts w:ascii="Times New Roman" w:hAnsi="Times New Roman"/>
          <w:sz w:val="28"/>
          <w:szCs w:val="28"/>
        </w:rPr>
        <w:t>.  Материалы о культуре древних цивилизаций (инки, ацтеки, гиперборейцы, шумеры и др.). Книги и учебники, статьи, карты, тематические энциклопедии.</w:t>
      </w:r>
    </w:p>
    <w:p w14:paraId="67813188" w14:textId="77777777" w:rsidR="008A753D" w:rsidRPr="00455057" w:rsidRDefault="00FB09F5" w:rsidP="00597423">
      <w:pPr>
        <w:pStyle w:val="af1"/>
        <w:numPr>
          <w:ilvl w:val="0"/>
          <w:numId w:val="34"/>
        </w:numPr>
        <w:spacing w:before="0" w:beforeAutospacing="0" w:after="0" w:afterAutospacing="0" w:line="276" w:lineRule="auto"/>
        <w:jc w:val="both"/>
        <w:rPr>
          <w:rFonts w:ascii="Times New Roman" w:hAnsi="Times New Roman"/>
          <w:sz w:val="28"/>
          <w:szCs w:val="28"/>
        </w:rPr>
      </w:pPr>
      <w:hyperlink r:id="rId15" w:tgtFrame="_blank" w:history="1">
        <w:r w:rsidR="008A753D" w:rsidRPr="00455057">
          <w:rPr>
            <w:rStyle w:val="aa"/>
            <w:rFonts w:ascii="Times New Roman" w:hAnsi="Times New Roman"/>
            <w:sz w:val="28"/>
            <w:szCs w:val="28"/>
          </w:rPr>
          <w:t>"</w:t>
        </w:r>
        <w:proofErr w:type="spellStart"/>
        <w:r w:rsidR="008A753D" w:rsidRPr="00455057">
          <w:rPr>
            <w:rStyle w:val="aa"/>
            <w:rFonts w:ascii="Times New Roman" w:hAnsi="Times New Roman"/>
            <w:sz w:val="28"/>
            <w:szCs w:val="28"/>
          </w:rPr>
          <w:t>Геосинхрония</w:t>
        </w:r>
        <w:proofErr w:type="spellEnd"/>
        <w:r w:rsidR="008A753D" w:rsidRPr="00455057">
          <w:rPr>
            <w:rStyle w:val="aa"/>
            <w:rFonts w:ascii="Times New Roman" w:hAnsi="Times New Roman"/>
            <w:sz w:val="28"/>
            <w:szCs w:val="28"/>
          </w:rPr>
          <w:t>" - карты и схемы по всеобщей истории</w:t>
        </w:r>
      </w:hyperlink>
      <w:r w:rsidR="008A753D" w:rsidRPr="00455057">
        <w:rPr>
          <w:rFonts w:ascii="Times New Roman" w:hAnsi="Times New Roman"/>
          <w:sz w:val="28"/>
          <w:szCs w:val="28"/>
        </w:rPr>
        <w:t>. Схемы образования и карты древних государств, развития цивилизаций. Таблицы династий и правителей.</w:t>
      </w:r>
      <w:hyperlink r:id="rId16" w:history="1"/>
    </w:p>
    <w:p w14:paraId="62562325" w14:textId="77777777" w:rsidR="008A753D" w:rsidRPr="00455057" w:rsidRDefault="00FB09F5" w:rsidP="00597423">
      <w:pPr>
        <w:pStyle w:val="af1"/>
        <w:numPr>
          <w:ilvl w:val="0"/>
          <w:numId w:val="34"/>
        </w:numPr>
        <w:spacing w:before="0" w:beforeAutospacing="0" w:after="0" w:afterAutospacing="0" w:line="276" w:lineRule="auto"/>
        <w:jc w:val="both"/>
        <w:rPr>
          <w:rFonts w:ascii="Times New Roman" w:hAnsi="Times New Roman"/>
          <w:sz w:val="28"/>
          <w:szCs w:val="28"/>
        </w:rPr>
      </w:pPr>
      <w:hyperlink r:id="rId17" w:tgtFrame="_blank" w:history="1">
        <w:r w:rsidR="008A753D" w:rsidRPr="00455057">
          <w:rPr>
            <w:rStyle w:val="aa"/>
            <w:rFonts w:ascii="Times New Roman" w:hAnsi="Times New Roman"/>
            <w:sz w:val="28"/>
            <w:szCs w:val="28"/>
          </w:rPr>
          <w:t xml:space="preserve">"Культура </w:t>
        </w:r>
        <w:proofErr w:type="spellStart"/>
        <w:r w:rsidR="008A753D" w:rsidRPr="00455057">
          <w:rPr>
            <w:rStyle w:val="aa"/>
            <w:rFonts w:ascii="Times New Roman" w:hAnsi="Times New Roman"/>
            <w:sz w:val="28"/>
            <w:szCs w:val="28"/>
          </w:rPr>
          <w:t>Византиии</w:t>
        </w:r>
        <w:proofErr w:type="spellEnd"/>
        <w:r w:rsidR="008A753D" w:rsidRPr="00455057">
          <w:rPr>
            <w:rStyle w:val="aa"/>
            <w:rFonts w:ascii="Times New Roman" w:hAnsi="Times New Roman"/>
            <w:sz w:val="28"/>
            <w:szCs w:val="28"/>
          </w:rPr>
          <w:t xml:space="preserve"> и исламского средневековья"</w:t>
        </w:r>
      </w:hyperlink>
      <w:r w:rsidR="008A753D" w:rsidRPr="00455057">
        <w:rPr>
          <w:rFonts w:ascii="Times New Roman" w:hAnsi="Times New Roman"/>
          <w:sz w:val="28"/>
          <w:szCs w:val="28"/>
        </w:rPr>
        <w:t xml:space="preserve"> Материалы по художественной культуре Византии и средневековых исламских стран.</w:t>
      </w:r>
    </w:p>
    <w:p w14:paraId="1D8F1C22" w14:textId="77777777" w:rsidR="008A753D" w:rsidRPr="00455057" w:rsidRDefault="00FB09F5" w:rsidP="00597423">
      <w:pPr>
        <w:pStyle w:val="af1"/>
        <w:numPr>
          <w:ilvl w:val="0"/>
          <w:numId w:val="34"/>
        </w:numPr>
        <w:spacing w:before="0" w:beforeAutospacing="0" w:after="0" w:afterAutospacing="0" w:line="276" w:lineRule="auto"/>
        <w:jc w:val="both"/>
        <w:rPr>
          <w:rFonts w:ascii="Times New Roman" w:hAnsi="Times New Roman"/>
          <w:sz w:val="28"/>
          <w:szCs w:val="28"/>
        </w:rPr>
      </w:pPr>
      <w:hyperlink r:id="rId18" w:tgtFrame="_blank" w:history="1">
        <w:r w:rsidR="008A753D" w:rsidRPr="00455057">
          <w:rPr>
            <w:rStyle w:val="aa"/>
            <w:rFonts w:ascii="Times New Roman" w:hAnsi="Times New Roman"/>
            <w:sz w:val="28"/>
            <w:szCs w:val="28"/>
          </w:rPr>
          <w:t>"Крестовые походы" - исторический сайт</w:t>
        </w:r>
      </w:hyperlink>
      <w:r w:rsidR="008A753D" w:rsidRPr="00455057">
        <w:rPr>
          <w:rFonts w:ascii="Times New Roman" w:hAnsi="Times New Roman"/>
          <w:sz w:val="28"/>
          <w:szCs w:val="28"/>
        </w:rPr>
        <w:t>. История крестовых походов с первого по восьмой: главные действующие лица, события, битвы, итоги.</w:t>
      </w:r>
    </w:p>
    <w:p w14:paraId="16370817" w14:textId="77777777" w:rsidR="008A753D" w:rsidRPr="00455057" w:rsidRDefault="00FB09F5" w:rsidP="00597423">
      <w:pPr>
        <w:pStyle w:val="af1"/>
        <w:numPr>
          <w:ilvl w:val="0"/>
          <w:numId w:val="34"/>
        </w:numPr>
        <w:spacing w:before="0" w:beforeAutospacing="0" w:after="0" w:afterAutospacing="0" w:line="276" w:lineRule="auto"/>
        <w:jc w:val="both"/>
        <w:rPr>
          <w:rFonts w:ascii="Times New Roman" w:hAnsi="Times New Roman"/>
          <w:sz w:val="28"/>
          <w:szCs w:val="28"/>
        </w:rPr>
      </w:pPr>
      <w:hyperlink r:id="rId19" w:tgtFrame="_blank" w:history="1">
        <w:r w:rsidR="008A753D" w:rsidRPr="00455057">
          <w:rPr>
            <w:rStyle w:val="aa"/>
            <w:rFonts w:ascii="Times New Roman" w:hAnsi="Times New Roman"/>
            <w:sz w:val="28"/>
            <w:szCs w:val="28"/>
          </w:rPr>
          <w:t>Великая французская революция</w:t>
        </w:r>
      </w:hyperlink>
      <w:r w:rsidR="008A753D" w:rsidRPr="00455057">
        <w:rPr>
          <w:rFonts w:ascii="Times New Roman" w:hAnsi="Times New Roman"/>
          <w:sz w:val="28"/>
          <w:szCs w:val="28"/>
        </w:rPr>
        <w:t xml:space="preserve"> Статьи из энциклопедий, хроника революции, статьи и публикации. Биографии политических деятелей. Карты.</w:t>
      </w:r>
    </w:p>
    <w:p w14:paraId="583E159F" w14:textId="77777777" w:rsidR="008A753D" w:rsidRPr="00455057" w:rsidRDefault="00FB09F5" w:rsidP="00597423">
      <w:pPr>
        <w:pStyle w:val="af1"/>
        <w:numPr>
          <w:ilvl w:val="0"/>
          <w:numId w:val="34"/>
        </w:numPr>
        <w:spacing w:before="0" w:beforeAutospacing="0" w:after="0" w:afterAutospacing="0" w:line="276" w:lineRule="auto"/>
        <w:jc w:val="both"/>
        <w:rPr>
          <w:rFonts w:ascii="Times New Roman" w:hAnsi="Times New Roman"/>
          <w:sz w:val="28"/>
          <w:szCs w:val="28"/>
        </w:rPr>
      </w:pPr>
      <w:hyperlink r:id="rId20" w:tgtFrame="_blank" w:history="1">
        <w:r w:rsidR="008A753D" w:rsidRPr="00455057">
          <w:rPr>
            <w:rStyle w:val="aa"/>
            <w:rFonts w:ascii="Times New Roman" w:hAnsi="Times New Roman"/>
            <w:sz w:val="28"/>
            <w:szCs w:val="28"/>
          </w:rPr>
          <w:t>"История США в документах"</w:t>
        </w:r>
      </w:hyperlink>
      <w:r w:rsidR="008A753D" w:rsidRPr="00455057">
        <w:rPr>
          <w:rFonts w:ascii="Times New Roman" w:hAnsi="Times New Roman"/>
          <w:sz w:val="28"/>
          <w:szCs w:val="28"/>
        </w:rPr>
        <w:t xml:space="preserve"> Тексты документов, исторических источников, выступлений</w:t>
      </w:r>
    </w:p>
    <w:p w14:paraId="3649AEBE" w14:textId="30870D3A" w:rsidR="00455057" w:rsidRDefault="00FB09F5" w:rsidP="00597423">
      <w:pPr>
        <w:pStyle w:val="af1"/>
        <w:numPr>
          <w:ilvl w:val="0"/>
          <w:numId w:val="34"/>
        </w:numPr>
        <w:suppressAutoHyphens/>
        <w:spacing w:before="0" w:beforeAutospacing="0" w:after="0" w:afterAutospacing="0" w:line="276" w:lineRule="auto"/>
        <w:ind w:left="284" w:right="57" w:firstLine="0"/>
        <w:jc w:val="both"/>
        <w:rPr>
          <w:rFonts w:ascii="Times New Roman" w:hAnsi="Times New Roman"/>
          <w:sz w:val="28"/>
          <w:szCs w:val="28"/>
        </w:rPr>
      </w:pPr>
      <w:hyperlink r:id="rId21" w:anchor="_blank" w:history="1">
        <w:r w:rsidR="008A753D" w:rsidRPr="00455057">
          <w:rPr>
            <w:rStyle w:val="aa"/>
            <w:rFonts w:ascii="Times New Roman" w:hAnsi="Times New Roman"/>
            <w:sz w:val="28"/>
            <w:szCs w:val="28"/>
          </w:rPr>
          <w:t>http://www.chat.ru/~world_war2</w:t>
        </w:r>
      </w:hyperlink>
      <w:r w:rsidR="008A753D" w:rsidRPr="00455057">
        <w:rPr>
          <w:rFonts w:ascii="Times New Roman" w:hAnsi="Times New Roman"/>
          <w:sz w:val="28"/>
          <w:szCs w:val="28"/>
        </w:rPr>
        <w:t xml:space="preserve"> Вторая мировая война в русском интернете.  http://</w:t>
      </w:r>
      <w:hyperlink r:id="rId22" w:history="1">
        <w:r w:rsidR="008A753D" w:rsidRPr="00455057">
          <w:rPr>
            <w:rStyle w:val="aa"/>
            <w:rFonts w:ascii="Times New Roman" w:hAnsi="Times New Roman"/>
            <w:sz w:val="28"/>
            <w:szCs w:val="28"/>
          </w:rPr>
          <w:t>www.museum.ru/museum/1812</w:t>
        </w:r>
      </w:hyperlink>
      <w:r w:rsidR="008A753D" w:rsidRPr="00455057">
        <w:rPr>
          <w:rFonts w:ascii="Times New Roman" w:hAnsi="Times New Roman"/>
          <w:sz w:val="28"/>
          <w:szCs w:val="28"/>
        </w:rPr>
        <w:t xml:space="preserve">  1812 г. </w:t>
      </w:r>
    </w:p>
    <w:p w14:paraId="5E25DE3E" w14:textId="77777777" w:rsidR="00597423" w:rsidRDefault="00597423" w:rsidP="00597423">
      <w:pPr>
        <w:spacing w:after="0" w:line="276" w:lineRule="auto"/>
        <w:rPr>
          <w:rFonts w:ascii="Times New Roman" w:eastAsia="HiddenHorzOCR" w:hAnsi="Times New Roman"/>
          <w:b/>
          <w:sz w:val="28"/>
          <w:szCs w:val="28"/>
        </w:rPr>
      </w:pPr>
    </w:p>
    <w:p w14:paraId="64535D54" w14:textId="6F1E7C02" w:rsidR="00F12057" w:rsidRPr="00455057" w:rsidRDefault="00F12057" w:rsidP="00597423">
      <w:pPr>
        <w:pStyle w:val="1"/>
        <w:rPr>
          <w:rFonts w:eastAsia="HiddenHorzOCR"/>
        </w:rPr>
      </w:pPr>
      <w:bookmarkStart w:id="115" w:name="_Toc494569234"/>
      <w:r w:rsidRPr="00455057">
        <w:rPr>
          <w:rFonts w:eastAsia="HiddenHorzOCR"/>
        </w:rPr>
        <w:t>8. Перечень ресурсов информационно-телекоммуникационной сети "Интернет", необходимых для освоения дисциплины</w:t>
      </w:r>
      <w:bookmarkEnd w:id="115"/>
      <w:r w:rsidRPr="00455057">
        <w:rPr>
          <w:rFonts w:eastAsia="HiddenHorzOCR"/>
        </w:rPr>
        <w:t xml:space="preserve"> </w:t>
      </w:r>
    </w:p>
    <w:p w14:paraId="6D30474A" w14:textId="77777777" w:rsidR="00F12057" w:rsidRPr="00455057" w:rsidRDefault="00F12057" w:rsidP="00597423">
      <w:pPr>
        <w:pStyle w:val="ad"/>
        <w:numPr>
          <w:ilvl w:val="0"/>
          <w:numId w:val="35"/>
        </w:numPr>
        <w:tabs>
          <w:tab w:val="clear" w:pos="1980"/>
        </w:tabs>
        <w:suppressAutoHyphens/>
      </w:pPr>
      <w:bookmarkStart w:id="116" w:name="_Hlk481688517"/>
      <w:proofErr w:type="spellStart"/>
      <w:r w:rsidRPr="00455057">
        <w:t>Книгофонд</w:t>
      </w:r>
      <w:proofErr w:type="spellEnd"/>
      <w:r w:rsidRPr="00455057">
        <w:t xml:space="preserve"> - </w:t>
      </w:r>
      <w:hyperlink r:id="rId23" w:history="1">
        <w:r w:rsidRPr="00455057">
          <w:rPr>
            <w:rStyle w:val="aa"/>
          </w:rPr>
          <w:t>www.knigafund.ru</w:t>
        </w:r>
      </w:hyperlink>
      <w:r w:rsidRPr="00455057">
        <w:t xml:space="preserve"> </w:t>
      </w:r>
    </w:p>
    <w:p w14:paraId="702BD1AC" w14:textId="77777777" w:rsidR="00F12057" w:rsidRPr="00455057" w:rsidRDefault="00F12057" w:rsidP="00597423">
      <w:pPr>
        <w:pStyle w:val="ad"/>
        <w:numPr>
          <w:ilvl w:val="0"/>
          <w:numId w:val="35"/>
        </w:numPr>
        <w:tabs>
          <w:tab w:val="clear" w:pos="1980"/>
        </w:tabs>
        <w:suppressAutoHyphens/>
      </w:pPr>
      <w:r w:rsidRPr="00455057">
        <w:t xml:space="preserve">Арт-портал - </w:t>
      </w:r>
      <w:hyperlink r:id="rId24" w:history="1">
        <w:r w:rsidRPr="00455057">
          <w:rPr>
            <w:rStyle w:val="aa"/>
          </w:rPr>
          <w:t>http://art.biblioclub.ru</w:t>
        </w:r>
      </w:hyperlink>
      <w:r w:rsidRPr="00455057">
        <w:t xml:space="preserve"> </w:t>
      </w:r>
      <w:bookmarkEnd w:id="116"/>
    </w:p>
    <w:p w14:paraId="5C17B3FC" w14:textId="77777777" w:rsidR="00F12057" w:rsidRPr="00455057" w:rsidRDefault="00FB09F5" w:rsidP="00597423">
      <w:pPr>
        <w:pStyle w:val="ad"/>
        <w:numPr>
          <w:ilvl w:val="0"/>
          <w:numId w:val="35"/>
        </w:numPr>
        <w:tabs>
          <w:tab w:val="clear" w:pos="1980"/>
        </w:tabs>
        <w:suppressAutoHyphens/>
      </w:pPr>
      <w:hyperlink r:id="rId25" w:history="1"/>
      <w:r w:rsidR="00F12057" w:rsidRPr="00455057">
        <w:t xml:space="preserve">Российская государственная библиотека — каталог с указанием оцифрованных книг: </w:t>
      </w:r>
      <w:hyperlink r:id="rId26" w:history="1">
        <w:r w:rsidR="00F12057" w:rsidRPr="00455057">
          <w:rPr>
            <w:rStyle w:val="aa"/>
          </w:rPr>
          <w:t>http://www.rsl.ru</w:t>
        </w:r>
      </w:hyperlink>
      <w:r w:rsidR="00F12057" w:rsidRPr="00455057">
        <w:t xml:space="preserve"> </w:t>
      </w:r>
    </w:p>
    <w:p w14:paraId="1460B82C" w14:textId="77777777" w:rsidR="00F12057" w:rsidRPr="00455057" w:rsidRDefault="00F12057" w:rsidP="00597423">
      <w:pPr>
        <w:pStyle w:val="ad"/>
        <w:numPr>
          <w:ilvl w:val="0"/>
          <w:numId w:val="35"/>
        </w:numPr>
        <w:tabs>
          <w:tab w:val="clear" w:pos="1980"/>
        </w:tabs>
        <w:suppressAutoHyphens/>
      </w:pPr>
      <w:r w:rsidRPr="00455057">
        <w:t xml:space="preserve">Университетская информационная система России. УИС РОССИЯ: </w:t>
      </w:r>
      <w:hyperlink r:id="rId27" w:history="1">
        <w:r w:rsidRPr="00455057">
          <w:rPr>
            <w:rStyle w:val="aa"/>
          </w:rPr>
          <w:t>http://www.cir.ru</w:t>
        </w:r>
      </w:hyperlink>
      <w:r w:rsidRPr="00455057">
        <w:t>.</w:t>
      </w:r>
    </w:p>
    <w:p w14:paraId="5D86197E" w14:textId="77777777" w:rsidR="00F12057" w:rsidRPr="00455057" w:rsidRDefault="00F12057" w:rsidP="00597423">
      <w:pPr>
        <w:pStyle w:val="ad"/>
        <w:numPr>
          <w:ilvl w:val="0"/>
          <w:numId w:val="35"/>
        </w:numPr>
        <w:tabs>
          <w:tab w:val="clear" w:pos="1980"/>
        </w:tabs>
        <w:suppressAutoHyphens/>
      </w:pPr>
      <w:r w:rsidRPr="00455057">
        <w:t xml:space="preserve">Электронная библиотека образовательных и научных изданий: </w:t>
      </w:r>
      <w:hyperlink r:id="rId28" w:history="1">
        <w:r w:rsidRPr="00455057">
          <w:rPr>
            <w:rStyle w:val="aa"/>
          </w:rPr>
          <w:t>www.iqlib.ru</w:t>
        </w:r>
      </w:hyperlink>
      <w:r w:rsidRPr="00455057">
        <w:t>.</w:t>
      </w:r>
    </w:p>
    <w:p w14:paraId="7C8CE8BC" w14:textId="77777777" w:rsidR="00F12057" w:rsidRPr="00455057" w:rsidRDefault="00F12057" w:rsidP="00597423">
      <w:pPr>
        <w:pStyle w:val="ad"/>
        <w:numPr>
          <w:ilvl w:val="0"/>
          <w:numId w:val="35"/>
        </w:numPr>
        <w:tabs>
          <w:tab w:val="clear" w:pos="1980"/>
        </w:tabs>
        <w:suppressAutoHyphens/>
      </w:pPr>
      <w:r w:rsidRPr="00455057">
        <w:t>Электронная библиотека «</w:t>
      </w:r>
      <w:proofErr w:type="spellStart"/>
      <w:r w:rsidRPr="00455057">
        <w:t>eLibrary</w:t>
      </w:r>
      <w:proofErr w:type="spellEnd"/>
      <w:r w:rsidRPr="00455057">
        <w:t>»:www.eLibrary.ru</w:t>
      </w:r>
    </w:p>
    <w:p w14:paraId="44C97F10" w14:textId="77777777" w:rsidR="00F12057" w:rsidRPr="00455057" w:rsidRDefault="00F12057" w:rsidP="00597423">
      <w:pPr>
        <w:pStyle w:val="ad"/>
        <w:numPr>
          <w:ilvl w:val="0"/>
          <w:numId w:val="35"/>
        </w:numPr>
        <w:tabs>
          <w:tab w:val="clear" w:pos="1980"/>
        </w:tabs>
        <w:suppressAutoHyphens/>
      </w:pPr>
      <w:r w:rsidRPr="00455057">
        <w:t xml:space="preserve">Электронная библиотечная система издательства «Лань»: </w:t>
      </w:r>
      <w:hyperlink r:id="rId29" w:history="1">
        <w:r w:rsidRPr="00455057">
          <w:rPr>
            <w:rStyle w:val="aa"/>
          </w:rPr>
          <w:t>http://e.lanbook.com/</w:t>
        </w:r>
      </w:hyperlink>
    </w:p>
    <w:p w14:paraId="011C71F1" w14:textId="77777777" w:rsidR="00F12057" w:rsidRPr="00455057" w:rsidRDefault="00F12057" w:rsidP="00597423">
      <w:pPr>
        <w:pStyle w:val="ad"/>
        <w:numPr>
          <w:ilvl w:val="0"/>
          <w:numId w:val="35"/>
        </w:numPr>
        <w:tabs>
          <w:tab w:val="clear" w:pos="1980"/>
        </w:tabs>
        <w:suppressAutoHyphens/>
      </w:pPr>
      <w:r w:rsidRPr="00455057">
        <w:t xml:space="preserve">Электронная библиотечная система «Университетская библиотека онлайн»: </w:t>
      </w:r>
      <w:hyperlink r:id="rId30" w:history="1">
        <w:r w:rsidRPr="00455057">
          <w:rPr>
            <w:rStyle w:val="aa"/>
          </w:rPr>
          <w:t>http://biblioclub.ru/</w:t>
        </w:r>
      </w:hyperlink>
    </w:p>
    <w:p w14:paraId="3B4BD7F5" w14:textId="77777777" w:rsidR="00F12057" w:rsidRPr="00455057" w:rsidRDefault="00F12057" w:rsidP="00597423">
      <w:pPr>
        <w:pStyle w:val="ad"/>
        <w:numPr>
          <w:ilvl w:val="0"/>
          <w:numId w:val="35"/>
        </w:numPr>
        <w:tabs>
          <w:tab w:val="clear" w:pos="1980"/>
        </w:tabs>
        <w:suppressAutoHyphens/>
      </w:pPr>
      <w:r w:rsidRPr="00455057">
        <w:t>Электронная библиотечная система издательства «</w:t>
      </w:r>
      <w:proofErr w:type="spellStart"/>
      <w:r w:rsidRPr="00455057">
        <w:t>Юрайт</w:t>
      </w:r>
      <w:proofErr w:type="spellEnd"/>
      <w:r w:rsidRPr="00455057">
        <w:t xml:space="preserve">»: </w:t>
      </w:r>
      <w:hyperlink r:id="rId31" w:history="1">
        <w:r w:rsidRPr="00455057">
          <w:rPr>
            <w:rStyle w:val="aa"/>
          </w:rPr>
          <w:t>http://www.biblio-online.ru</w:t>
        </w:r>
      </w:hyperlink>
    </w:p>
    <w:p w14:paraId="67A8AEB0" w14:textId="77777777" w:rsidR="00F12057" w:rsidRPr="00455057" w:rsidRDefault="00F12057" w:rsidP="00455057">
      <w:pPr>
        <w:spacing w:after="0" w:line="240" w:lineRule="auto"/>
        <w:ind w:firstLine="708"/>
        <w:jc w:val="both"/>
        <w:rPr>
          <w:rFonts w:ascii="Times New Roman" w:eastAsia="HiddenHorzOCR" w:hAnsi="Times New Roman"/>
          <w:b/>
          <w:sz w:val="28"/>
          <w:szCs w:val="28"/>
        </w:rPr>
      </w:pPr>
    </w:p>
    <w:p w14:paraId="1510D584" w14:textId="5C740086" w:rsidR="00B61ED0" w:rsidRDefault="00F12057" w:rsidP="00455057">
      <w:pPr>
        <w:spacing w:after="0" w:line="240" w:lineRule="auto"/>
        <w:ind w:firstLine="708"/>
        <w:jc w:val="both"/>
        <w:rPr>
          <w:rFonts w:ascii="Times New Roman" w:eastAsia="HiddenHorzOCR" w:hAnsi="Times New Roman"/>
          <w:i/>
          <w:sz w:val="28"/>
          <w:szCs w:val="28"/>
        </w:rPr>
      </w:pPr>
      <w:bookmarkStart w:id="117" w:name="_Hlk481688586"/>
      <w:r w:rsidRPr="00455057">
        <w:rPr>
          <w:rFonts w:ascii="Times New Roman" w:eastAsia="HiddenHorzOCR" w:hAnsi="Times New Roman"/>
          <w:i/>
          <w:sz w:val="28"/>
          <w:szCs w:val="28"/>
        </w:rPr>
        <w:lastRenderedPageBreak/>
        <w:t>Все студенты имеют индивидуальный пароль для доступа в базу данных «</w:t>
      </w:r>
      <w:proofErr w:type="spellStart"/>
      <w:r w:rsidRPr="00455057">
        <w:rPr>
          <w:rFonts w:ascii="Times New Roman" w:eastAsia="HiddenHorzOCR" w:hAnsi="Times New Roman"/>
          <w:i/>
          <w:sz w:val="28"/>
          <w:szCs w:val="28"/>
        </w:rPr>
        <w:t>Книгофонд</w:t>
      </w:r>
      <w:proofErr w:type="spellEnd"/>
      <w:r w:rsidRPr="00455057">
        <w:rPr>
          <w:rFonts w:ascii="Times New Roman" w:eastAsia="HiddenHorzOCR" w:hAnsi="Times New Roman"/>
          <w:i/>
          <w:sz w:val="28"/>
          <w:szCs w:val="28"/>
        </w:rPr>
        <w:t>»</w:t>
      </w:r>
      <w:bookmarkEnd w:id="117"/>
      <w:r w:rsidR="00C13B74" w:rsidRPr="00455057">
        <w:rPr>
          <w:rFonts w:ascii="Times New Roman" w:eastAsia="HiddenHorzOCR" w:hAnsi="Times New Roman"/>
          <w:i/>
          <w:sz w:val="28"/>
          <w:szCs w:val="28"/>
        </w:rPr>
        <w:t>.</w:t>
      </w:r>
    </w:p>
    <w:p w14:paraId="243B492D" w14:textId="77777777" w:rsidR="00455057" w:rsidRPr="00455057" w:rsidRDefault="00455057" w:rsidP="00455057">
      <w:pPr>
        <w:spacing w:after="0" w:line="240" w:lineRule="auto"/>
        <w:ind w:firstLine="708"/>
        <w:jc w:val="both"/>
        <w:rPr>
          <w:rFonts w:ascii="Times New Roman" w:eastAsia="HiddenHorzOCR" w:hAnsi="Times New Roman"/>
          <w:i/>
          <w:sz w:val="28"/>
          <w:szCs w:val="28"/>
        </w:rPr>
      </w:pPr>
    </w:p>
    <w:p w14:paraId="41DBF00F" w14:textId="77777777" w:rsidR="00B61ED0" w:rsidRPr="00455057" w:rsidRDefault="00B61ED0" w:rsidP="00597423">
      <w:pPr>
        <w:pStyle w:val="1"/>
      </w:pPr>
      <w:bookmarkStart w:id="118" w:name="_Toc479783153"/>
      <w:bookmarkStart w:id="119" w:name="_Toc494569235"/>
      <w:r w:rsidRPr="00455057">
        <w:t>9. МЕТОДИЧЕСКИЕ УКАЗАНИЯ ДЛЯ ОБУЧАЮЩИХСЯ ПО ОСВОЕНИЮ ДИСЦИПЛИНЫ</w:t>
      </w:r>
      <w:bookmarkEnd w:id="107"/>
      <w:bookmarkEnd w:id="108"/>
      <w:bookmarkEnd w:id="109"/>
      <w:bookmarkEnd w:id="110"/>
      <w:bookmarkEnd w:id="111"/>
      <w:bookmarkEnd w:id="112"/>
      <w:bookmarkEnd w:id="113"/>
      <w:bookmarkEnd w:id="118"/>
      <w:bookmarkEnd w:id="119"/>
    </w:p>
    <w:p w14:paraId="01E04BAA" w14:textId="77777777" w:rsidR="00C13B74" w:rsidRPr="00455057" w:rsidRDefault="00C13B74" w:rsidP="00597423">
      <w:pPr>
        <w:spacing w:after="0" w:line="276" w:lineRule="auto"/>
        <w:ind w:left="57" w:right="57" w:firstLine="652"/>
        <w:jc w:val="both"/>
        <w:rPr>
          <w:rFonts w:ascii="Times New Roman" w:eastAsia="HiddenHorzOCR" w:hAnsi="Times New Roman"/>
          <w:sz w:val="28"/>
          <w:szCs w:val="28"/>
        </w:rPr>
      </w:pPr>
      <w:bookmarkStart w:id="120" w:name="_Toc473660791"/>
      <w:bookmarkStart w:id="121" w:name="_Toc479075235"/>
      <w:bookmarkStart w:id="122" w:name="_Toc479075587"/>
      <w:bookmarkStart w:id="123" w:name="_Toc479075684"/>
      <w:bookmarkStart w:id="124" w:name="_Toc479249207"/>
      <w:bookmarkStart w:id="125" w:name="_Toc479249249"/>
      <w:bookmarkStart w:id="126" w:name="_Toc479249286"/>
      <w:bookmarkStart w:id="127" w:name="_Toc479783156"/>
      <w:r w:rsidRPr="00455057">
        <w:rPr>
          <w:rFonts w:ascii="Times New Roman" w:eastAsia="HiddenHorzOCR" w:hAnsi="Times New Roman"/>
          <w:sz w:val="28"/>
          <w:szCs w:val="28"/>
        </w:rPr>
        <w:t>Для успешного освоения дисциплины студент должен иметь базовые знания по литературе, философии, эстетике, истории, истории культуры, всеобщей истории искусства.</w:t>
      </w:r>
    </w:p>
    <w:p w14:paraId="14C35815" w14:textId="77777777" w:rsidR="00C13B74" w:rsidRPr="00455057" w:rsidRDefault="00C13B74" w:rsidP="00597423">
      <w:pPr>
        <w:spacing w:after="0" w:line="276" w:lineRule="auto"/>
        <w:ind w:firstLine="708"/>
        <w:jc w:val="both"/>
        <w:rPr>
          <w:rFonts w:ascii="Times New Roman" w:eastAsia="HiddenHorzOCR" w:hAnsi="Times New Roman"/>
          <w:sz w:val="28"/>
          <w:szCs w:val="28"/>
        </w:rPr>
      </w:pPr>
      <w:r w:rsidRPr="00455057">
        <w:rPr>
          <w:rFonts w:ascii="Times New Roman" w:eastAsia="HiddenHorzOCR" w:hAnsi="Times New Roman"/>
          <w:sz w:val="28"/>
          <w:szCs w:val="28"/>
        </w:rPr>
        <w:t>Методические указания для обучающихся по освоению дисциплины - комплекс рекомендаций и разъяснений, позволяющий обучающимся оптимальным образом организовать процесс изучения как теоретического учебного материала дисциплины, так и процесс подготовки к практическим занятиям и семинарам, в том числе проводимых с использованием интерактивных технологий обучения.</w:t>
      </w:r>
    </w:p>
    <w:p w14:paraId="2516CE43" w14:textId="77777777" w:rsidR="00C13B74" w:rsidRPr="00455057" w:rsidRDefault="00C13B74" w:rsidP="00597423">
      <w:pPr>
        <w:spacing w:after="0" w:line="276" w:lineRule="auto"/>
        <w:ind w:firstLine="708"/>
        <w:jc w:val="both"/>
        <w:rPr>
          <w:rFonts w:ascii="Times New Roman" w:hAnsi="Times New Roman"/>
          <w:sz w:val="28"/>
          <w:szCs w:val="28"/>
        </w:rPr>
      </w:pPr>
      <w:r w:rsidRPr="00455057">
        <w:rPr>
          <w:rFonts w:ascii="Times New Roman" w:eastAsia="HiddenHorzOCR" w:hAnsi="Times New Roman"/>
          <w:sz w:val="28"/>
          <w:szCs w:val="28"/>
        </w:rPr>
        <w:t xml:space="preserve">Основные виды проводимых лекций: по общим целям — учебные; по научному уровню — академические, по дидактическим задачам – </w:t>
      </w:r>
      <w:r w:rsidRPr="00455057">
        <w:rPr>
          <w:rFonts w:ascii="Times New Roman" w:hAnsi="Times New Roman"/>
          <w:sz w:val="28"/>
          <w:szCs w:val="28"/>
        </w:rPr>
        <w:t>вводная, текущие, заключительно-обобщающая установочные, обзорные, лекции-консультации, лекции-визуализации (с усиленным элементом наглядности).</w:t>
      </w:r>
    </w:p>
    <w:p w14:paraId="76F3A665" w14:textId="77777777" w:rsidR="00C13B74" w:rsidRPr="00455057" w:rsidRDefault="00C13B74" w:rsidP="00597423">
      <w:pPr>
        <w:spacing w:after="0" w:line="276" w:lineRule="auto"/>
        <w:ind w:firstLine="708"/>
        <w:jc w:val="both"/>
        <w:rPr>
          <w:rFonts w:ascii="Times New Roman" w:eastAsia="HiddenHorzOCR" w:hAnsi="Times New Roman"/>
          <w:sz w:val="28"/>
          <w:szCs w:val="28"/>
        </w:rPr>
      </w:pPr>
      <w:r w:rsidRPr="00455057">
        <w:rPr>
          <w:rFonts w:ascii="Times New Roman" w:eastAsia="HiddenHorzOCR" w:hAnsi="Times New Roman"/>
          <w:sz w:val="28"/>
          <w:szCs w:val="28"/>
        </w:rPr>
        <w:t>При работе с опубликованными источниками и литературой составляется конспект, содержащий краткую характеристику мифологической системы или сюжета, присущие ей особенности, проявления. Конспекты записываются в отдельной тетради с указанием, в каждом конкретном случае, названия, автора (если он есть или известен), выходных данных, основных тезисах, выводах. Завершает конспект обоснованное мнение студента о достоверности/недостоверности этих выводов.</w:t>
      </w:r>
    </w:p>
    <w:p w14:paraId="7C436A85" w14:textId="77777777" w:rsidR="00C13B74" w:rsidRPr="00455057" w:rsidRDefault="00C13B74" w:rsidP="00597423">
      <w:pPr>
        <w:spacing w:after="0" w:line="276" w:lineRule="auto"/>
        <w:ind w:firstLine="708"/>
        <w:jc w:val="both"/>
        <w:rPr>
          <w:rFonts w:ascii="Times New Roman" w:eastAsia="HiddenHorzOCR" w:hAnsi="Times New Roman"/>
          <w:sz w:val="28"/>
          <w:szCs w:val="28"/>
        </w:rPr>
      </w:pPr>
      <w:r w:rsidRPr="00455057">
        <w:rPr>
          <w:rFonts w:ascii="Times New Roman" w:eastAsia="HiddenHorzOCR" w:hAnsi="Times New Roman"/>
          <w:sz w:val="28"/>
          <w:szCs w:val="28"/>
        </w:rPr>
        <w:t xml:space="preserve">Во время проведения промежуточной аттестации представляется написанный студентом реферат, тема которого в начале семестра согласуется с преподавателем. </w:t>
      </w:r>
    </w:p>
    <w:p w14:paraId="415A7DDB" w14:textId="77777777" w:rsidR="00C13B74" w:rsidRPr="00455057" w:rsidRDefault="00C13B74" w:rsidP="00597423">
      <w:pPr>
        <w:spacing w:after="0" w:line="276" w:lineRule="auto"/>
        <w:ind w:firstLine="708"/>
        <w:jc w:val="both"/>
        <w:rPr>
          <w:rFonts w:ascii="Times New Roman" w:eastAsia="HiddenHorzOCR" w:hAnsi="Times New Roman"/>
          <w:sz w:val="28"/>
          <w:szCs w:val="28"/>
        </w:rPr>
      </w:pPr>
      <w:r w:rsidRPr="00455057">
        <w:rPr>
          <w:rFonts w:ascii="Times New Roman" w:eastAsia="HiddenHorzOCR" w:hAnsi="Times New Roman"/>
          <w:sz w:val="28"/>
          <w:szCs w:val="28"/>
        </w:rPr>
        <w:t>Требования к реферату:</w:t>
      </w:r>
    </w:p>
    <w:p w14:paraId="479B190B" w14:textId="77777777" w:rsidR="00C13B74" w:rsidRPr="00455057" w:rsidRDefault="00C13B74" w:rsidP="00597423">
      <w:pPr>
        <w:pStyle w:val="ad"/>
        <w:ind w:firstLine="708"/>
        <w:rPr>
          <w:rFonts w:eastAsia="HiddenHorzOCR"/>
        </w:rPr>
      </w:pPr>
      <w:r w:rsidRPr="00455057">
        <w:rPr>
          <w:rFonts w:eastAsia="HiddenHorzOCR"/>
        </w:rPr>
        <w:t>Реферат относится к заданиям, выполняемым самостоятельно обучающимся. Его принято рассматривать как отдельный вид письменной работы. Как правило, реферат освещает определенную тему, которую студент выбирает сам из ряда предложенных преподавателем. Задача реферата – сбор, проведение мониторинга и систематизация полученных сведений, информации.</w:t>
      </w:r>
    </w:p>
    <w:p w14:paraId="241C96B6" w14:textId="77777777" w:rsidR="00C13B74" w:rsidRPr="00455057" w:rsidRDefault="00C13B74" w:rsidP="00597423">
      <w:pPr>
        <w:pStyle w:val="ad"/>
      </w:pPr>
      <w:r w:rsidRPr="00455057">
        <w:t> Государственными стандартами установлены основные требования к написанию и оформлению реферата, однако, на каждом факультете (кафедре) могут иметь место свои разработанные требования. Они озвучиваются непосредственно преподавателем либо отмечаются в прилагаемом методическом пособии вуза.</w:t>
      </w:r>
    </w:p>
    <w:p w14:paraId="77CE842E" w14:textId="77777777" w:rsidR="00C13B74" w:rsidRPr="00455057" w:rsidRDefault="00C13B74" w:rsidP="00597423">
      <w:pPr>
        <w:pStyle w:val="3"/>
        <w:keepLines w:val="0"/>
        <w:numPr>
          <w:ilvl w:val="2"/>
          <w:numId w:val="36"/>
        </w:numPr>
        <w:suppressAutoHyphens/>
        <w:spacing w:before="0" w:after="0" w:line="276" w:lineRule="auto"/>
        <w:ind w:left="0" w:firstLine="0"/>
        <w:jc w:val="left"/>
        <w:rPr>
          <w:rStyle w:val="af3"/>
        </w:rPr>
      </w:pPr>
      <w:r w:rsidRPr="00455057">
        <w:lastRenderedPageBreak/>
        <w:t> </w:t>
      </w:r>
      <w:bookmarkStart w:id="128" w:name="_Toc494569236"/>
      <w:r w:rsidRPr="00455057">
        <w:rPr>
          <w:rStyle w:val="af3"/>
        </w:rPr>
        <w:t>Структура работы</w:t>
      </w:r>
      <w:bookmarkEnd w:id="128"/>
    </w:p>
    <w:p w14:paraId="48B1BE2A" w14:textId="77777777" w:rsidR="00C13B74" w:rsidRPr="00455057" w:rsidRDefault="00C13B74" w:rsidP="00597423">
      <w:pPr>
        <w:pStyle w:val="ad"/>
      </w:pPr>
      <w:r w:rsidRPr="00455057">
        <w:t> Реферат состоит из 4 основных частей: вводной части, основного контекста, раздела заключения и библиографического списка. Данный вид письменный работы может содержать дополнительный раздел «приложение». Каждый раздел должен начинаться с новой страницы.</w:t>
      </w:r>
    </w:p>
    <w:p w14:paraId="65D928D9" w14:textId="77777777" w:rsidR="00C13B74" w:rsidRPr="00455057" w:rsidRDefault="00C13B74" w:rsidP="00597423">
      <w:pPr>
        <w:pStyle w:val="ad"/>
      </w:pPr>
      <w:r w:rsidRPr="00455057">
        <w:t> Любая часть, включая главы, разделы, подпункты и так далее, содержат заголовки. Они должны отображать описываемую часть, раздел в краткой форме. Все заголовки пишутся прописными буквами. Если заголовок состоит из двух и более предложений, то они разделяются точкой. Расстояние между основным содержанием и заголовком должно быть не менее одного сантиметра. Точка в конце заголовка не ставится.</w:t>
      </w:r>
    </w:p>
    <w:p w14:paraId="5700F3A2" w14:textId="77777777" w:rsidR="00C13B74" w:rsidRPr="00455057" w:rsidRDefault="00C13B74" w:rsidP="00597423">
      <w:pPr>
        <w:pStyle w:val="3"/>
        <w:keepLines w:val="0"/>
        <w:numPr>
          <w:ilvl w:val="2"/>
          <w:numId w:val="36"/>
        </w:numPr>
        <w:suppressAutoHyphens/>
        <w:spacing w:before="0" w:after="0" w:line="276" w:lineRule="auto"/>
        <w:ind w:left="0" w:firstLine="0"/>
        <w:jc w:val="left"/>
        <w:rPr>
          <w:rStyle w:val="af3"/>
        </w:rPr>
      </w:pPr>
      <w:r w:rsidRPr="00455057">
        <w:t> </w:t>
      </w:r>
      <w:bookmarkStart w:id="129" w:name="_Toc494569237"/>
      <w:r w:rsidRPr="00455057">
        <w:rPr>
          <w:rStyle w:val="af3"/>
        </w:rPr>
        <w:t>Оформление разделов</w:t>
      </w:r>
      <w:bookmarkEnd w:id="129"/>
    </w:p>
    <w:p w14:paraId="5A8F6FC8" w14:textId="77777777" w:rsidR="00C13B74" w:rsidRPr="00455057" w:rsidRDefault="00C13B74" w:rsidP="00597423">
      <w:pPr>
        <w:pStyle w:val="ad"/>
      </w:pPr>
      <w:r w:rsidRPr="00455057">
        <w:t> 1. Первый лист или другими словами титульный, является лицом не только самой работы, но и студента. Стандарты оформления этого листа могут регламентироваться кафедрой либо выполняться строго по ГОСТу. Независимо от индивидуальных предпочтений вуза, он содержит сведения об авторе (студенте), название вуза, кафедры или факультета, название исследуемой темы, дату написания работы.</w:t>
      </w:r>
    </w:p>
    <w:p w14:paraId="4BC03501" w14:textId="77777777" w:rsidR="00C13B74" w:rsidRPr="00455057" w:rsidRDefault="00C13B74" w:rsidP="00597423">
      <w:pPr>
        <w:pStyle w:val="ad"/>
      </w:pPr>
      <w:r w:rsidRPr="00455057">
        <w:t xml:space="preserve"> 2. Раздел «содержание» или «оглавление» оформляется следом за </w:t>
      </w:r>
      <w:proofErr w:type="spellStart"/>
      <w:r w:rsidRPr="00455057">
        <w:t>титульником</w:t>
      </w:r>
      <w:proofErr w:type="spellEnd"/>
      <w:r w:rsidRPr="00455057">
        <w:t>, на отдельной странице. Вверху страницы примерно по центру пишется название раздела, то есть «содержание». Данная страница содержит наименование всех разделов, глав, пунктов и подразделов, присутствующих в работе с их нумерацией.</w:t>
      </w:r>
    </w:p>
    <w:p w14:paraId="27BE500A" w14:textId="77777777" w:rsidR="00C13B74" w:rsidRPr="00455057" w:rsidRDefault="00C13B74" w:rsidP="00597423">
      <w:pPr>
        <w:pStyle w:val="ad"/>
      </w:pPr>
      <w:r w:rsidRPr="00455057">
        <w:t> 3. Вводная часть начинается с новой страницы, равно как и последующие части. Вначале необходимо озвучить актуальность выбранной темы. Затем описывается главная цель исследования, задачи, которые нужно решить, чтобы достичь этой цели.</w:t>
      </w:r>
    </w:p>
    <w:p w14:paraId="4B115FF5" w14:textId="77777777" w:rsidR="00C13B74" w:rsidRPr="00455057" w:rsidRDefault="00C13B74" w:rsidP="00597423">
      <w:pPr>
        <w:pStyle w:val="ad"/>
      </w:pPr>
      <w:r w:rsidRPr="00455057">
        <w:t> Кроме того, этот раздел содержит информацию, точнее, характеристику проведенной работы, ее структуру. Желательно указать, какие литературные и прочие информационные источники были использованы. Объем этот раздела реферата занимает от 1 до 1,5 страницы.</w:t>
      </w:r>
    </w:p>
    <w:p w14:paraId="749B090D" w14:textId="77777777" w:rsidR="00C13B74" w:rsidRPr="00455057" w:rsidRDefault="00C13B74" w:rsidP="00597423">
      <w:pPr>
        <w:pStyle w:val="ad"/>
      </w:pPr>
      <w:r w:rsidRPr="00455057">
        <w:t> 4. Основное содержание или основная часть в обязательном порядке делится на главы, пункты, параграфы и так далее. Реферат – один из немногих видов письменных работ, где подведение итогов в конце каждой главы писать необязательно. Но на этот счет у преподавателя могут иметься свои пожелания.</w:t>
      </w:r>
    </w:p>
    <w:p w14:paraId="7AB729C3" w14:textId="77777777" w:rsidR="00C13B74" w:rsidRPr="00455057" w:rsidRDefault="00C13B74" w:rsidP="00597423">
      <w:pPr>
        <w:pStyle w:val="ad"/>
      </w:pPr>
      <w:r w:rsidRPr="00455057">
        <w:t xml:space="preserve"> Все главы, разделы и подпункты должны иметь свою нумерацию и заголовок, в конце которого точка не ставится. Если в основном тексте предусмотрено сразу несколько глав, параграфов, то они должны быть пронумерованы, но в </w:t>
      </w:r>
      <w:r w:rsidRPr="00455057">
        <w:lastRenderedPageBreak/>
        <w:t>конце номера тоска не проставляется. Заголовки выделяются полужирным шрифтом либо курсивом, а вот перенос строки в них, не допускается. В среднем количество глав в реферате не превышает трех. Каждая глава начинается с новой страницы. Объем основной части равен от 5 до 20 страниц.</w:t>
      </w:r>
    </w:p>
    <w:p w14:paraId="5FCA0936" w14:textId="77777777" w:rsidR="00C13B74" w:rsidRPr="00455057" w:rsidRDefault="00C13B74" w:rsidP="00597423">
      <w:pPr>
        <w:pStyle w:val="ad"/>
      </w:pPr>
      <w:r w:rsidRPr="00455057">
        <w:t> 5. В заключительной части основной акцент делается на выводах по изученной теме. В обязательном порядке предлагаются пути решения задач. Озвучивается актуальность рассмотренных в работе вопросов. Дается пояснение и объяснение, какие поставленные задачи решить удалось, а какие нет. Данный раздел необходимо оформлять в краткой, сдержанной форме, а все выводы должны являться следствием основной части.</w:t>
      </w:r>
    </w:p>
    <w:p w14:paraId="64D041B2" w14:textId="77777777" w:rsidR="00C13B74" w:rsidRPr="00455057" w:rsidRDefault="00C13B74" w:rsidP="00597423">
      <w:pPr>
        <w:pStyle w:val="ad"/>
      </w:pPr>
      <w:r w:rsidRPr="00455057">
        <w:t> 6. Библиографический список оформляется в соответствии с установленными нормативами. В реферате указывается не менее 12 источников. Рекомендуется использовать издания, выпущенные в свет за последние 5 лет, так как более ранние работы представляют мало интереса в силу потери своей актуальности. Однако данный факт не стоит брать за аксиому, так как содержание в некоторых источниках не теряет своей актуальности «веками».</w:t>
      </w:r>
    </w:p>
    <w:p w14:paraId="247524C7" w14:textId="77777777" w:rsidR="00C13B74" w:rsidRPr="00455057" w:rsidRDefault="00C13B74" w:rsidP="00597423">
      <w:pPr>
        <w:pStyle w:val="ad"/>
      </w:pPr>
      <w:r w:rsidRPr="00455057">
        <w:t> 7. В случае наличия в работе раздела «приложения» следует учитывать, что он, как и библиографический список оформляется по ГОСТу. Каждое приложение нумеруется цифрами арабскими и указывается название приложения, например, таблица 1 (схема) и так далее.</w:t>
      </w:r>
    </w:p>
    <w:p w14:paraId="3D10BB56" w14:textId="77777777" w:rsidR="00C13B74" w:rsidRPr="00455057" w:rsidRDefault="00C13B74" w:rsidP="00597423">
      <w:pPr>
        <w:pStyle w:val="3"/>
        <w:keepLines w:val="0"/>
        <w:numPr>
          <w:ilvl w:val="2"/>
          <w:numId w:val="36"/>
        </w:numPr>
        <w:suppressAutoHyphens/>
        <w:spacing w:before="0" w:after="0" w:line="276" w:lineRule="auto"/>
        <w:ind w:left="0" w:firstLine="0"/>
        <w:jc w:val="both"/>
        <w:rPr>
          <w:rStyle w:val="af3"/>
        </w:rPr>
      </w:pPr>
      <w:r w:rsidRPr="00455057">
        <w:t> </w:t>
      </w:r>
      <w:bookmarkStart w:id="130" w:name="_Toc494569238"/>
      <w:r w:rsidRPr="00455057">
        <w:rPr>
          <w:rStyle w:val="af3"/>
        </w:rPr>
        <w:t>Технические особенности оформления</w:t>
      </w:r>
      <w:bookmarkEnd w:id="130"/>
    </w:p>
    <w:p w14:paraId="45EFB24D" w14:textId="77777777" w:rsidR="00C13B74" w:rsidRPr="00455057" w:rsidRDefault="00C13B74" w:rsidP="00597423">
      <w:pPr>
        <w:pStyle w:val="ad"/>
      </w:pPr>
      <w:r w:rsidRPr="00455057">
        <w:t> Работа печатается в текстовом редакторе и распечатывается на стандартных машинописных листах формата А4. Гарнитура шрифта в тексте выбирается также стандартная с учетом пожеланий преподавателя. При написании работы соблюдается межстрочный интервал – полуторный и размеры полей (верхнее, нижнее – 2 сантиметра, левое – 3 сантиметра, правое – 1,5).</w:t>
      </w:r>
    </w:p>
    <w:p w14:paraId="17980892" w14:textId="77777777" w:rsidR="00C13B74" w:rsidRPr="00455057" w:rsidRDefault="00C13B74" w:rsidP="00597423">
      <w:pPr>
        <w:pStyle w:val="ad"/>
      </w:pPr>
      <w:r w:rsidRPr="00455057">
        <w:t> Все таблицы, схемы и другие графические изображения в реферате принято обозначать, как «рисунок». При таком формате написания общий объем работы, как правило, составляет от 10 и до 20 страниц.</w:t>
      </w:r>
    </w:p>
    <w:p w14:paraId="3E8D7F4A" w14:textId="77777777" w:rsidR="00C13B74" w:rsidRPr="00455057" w:rsidRDefault="00C13B74" w:rsidP="00597423">
      <w:pPr>
        <w:spacing w:after="0" w:line="276" w:lineRule="auto"/>
        <w:ind w:firstLine="708"/>
        <w:jc w:val="both"/>
        <w:rPr>
          <w:rFonts w:ascii="Times New Roman" w:eastAsia="HiddenHorzOCR" w:hAnsi="Times New Roman"/>
          <w:sz w:val="28"/>
          <w:szCs w:val="28"/>
        </w:rPr>
      </w:pPr>
    </w:p>
    <w:p w14:paraId="555900D7" w14:textId="77777777" w:rsidR="00C13B74" w:rsidRPr="00455057" w:rsidRDefault="00C13B74" w:rsidP="00597423">
      <w:pPr>
        <w:spacing w:after="0" w:line="276" w:lineRule="auto"/>
        <w:ind w:firstLine="708"/>
        <w:jc w:val="both"/>
        <w:rPr>
          <w:rFonts w:ascii="Times New Roman" w:eastAsia="HiddenHorzOCR" w:hAnsi="Times New Roman"/>
          <w:sz w:val="28"/>
          <w:szCs w:val="28"/>
        </w:rPr>
      </w:pPr>
      <w:r w:rsidRPr="00455057">
        <w:rPr>
          <w:rFonts w:ascii="Times New Roman" w:eastAsia="HiddenHorzOCR" w:hAnsi="Times New Roman"/>
          <w:sz w:val="28"/>
          <w:szCs w:val="28"/>
        </w:rPr>
        <w:t>В методических указаниях должны быть представлены рекомендации по выполнению различных форм внеаудиторной самостоятельной работы, комплексных лабораторных работ, домашних творческих заданий, эссе, докладов и рефератов и т.д., в том числе с использованием компьютерных обучающих программ. Должны быть даны методические указания по их разработке и представлению результатов.</w:t>
      </w:r>
    </w:p>
    <w:p w14:paraId="694502BF" w14:textId="77777777" w:rsidR="00C13B74" w:rsidRPr="00455057" w:rsidRDefault="00C13B74" w:rsidP="00455057">
      <w:pPr>
        <w:spacing w:after="0" w:line="240" w:lineRule="auto"/>
        <w:ind w:firstLine="708"/>
        <w:jc w:val="center"/>
        <w:rPr>
          <w:rFonts w:ascii="Times New Roman" w:eastAsia="HiddenHorzOCR" w:hAnsi="Times New Roman"/>
          <w:sz w:val="28"/>
          <w:szCs w:val="28"/>
        </w:rPr>
      </w:pPr>
    </w:p>
    <w:p w14:paraId="4BAAD2F7" w14:textId="77777777" w:rsidR="00597423" w:rsidRDefault="00597423">
      <w:pPr>
        <w:spacing w:after="0" w:line="240" w:lineRule="auto"/>
        <w:rPr>
          <w:rFonts w:ascii="Times New Roman" w:eastAsia="HiddenHorzOCR" w:hAnsi="Times New Roman"/>
          <w:b/>
          <w:sz w:val="28"/>
          <w:szCs w:val="28"/>
        </w:rPr>
      </w:pPr>
      <w:bookmarkStart w:id="131" w:name="_Toc473660794"/>
      <w:bookmarkStart w:id="132" w:name="_Toc479075238"/>
      <w:bookmarkStart w:id="133" w:name="_Toc479075590"/>
      <w:bookmarkStart w:id="134" w:name="_Toc479075687"/>
      <w:bookmarkStart w:id="135" w:name="_Toc479249210"/>
      <w:bookmarkStart w:id="136" w:name="_Toc479249252"/>
      <w:bookmarkStart w:id="137" w:name="_Toc479249289"/>
      <w:bookmarkStart w:id="138" w:name="_Toc479783159"/>
      <w:bookmarkEnd w:id="120"/>
      <w:bookmarkEnd w:id="121"/>
      <w:bookmarkEnd w:id="122"/>
      <w:bookmarkEnd w:id="123"/>
      <w:bookmarkEnd w:id="124"/>
      <w:bookmarkEnd w:id="125"/>
      <w:bookmarkEnd w:id="126"/>
      <w:bookmarkEnd w:id="127"/>
      <w:r>
        <w:rPr>
          <w:rFonts w:ascii="Times New Roman" w:eastAsia="HiddenHorzOCR" w:hAnsi="Times New Roman"/>
          <w:b/>
          <w:sz w:val="28"/>
          <w:szCs w:val="28"/>
        </w:rPr>
        <w:br w:type="page"/>
      </w:r>
    </w:p>
    <w:p w14:paraId="1EB98F61" w14:textId="3730E6F8" w:rsidR="003571F9" w:rsidRPr="00455057" w:rsidRDefault="003571F9" w:rsidP="00597423">
      <w:pPr>
        <w:pStyle w:val="1"/>
        <w:rPr>
          <w:rFonts w:eastAsia="HiddenHorzOCR"/>
        </w:rPr>
      </w:pPr>
      <w:bookmarkStart w:id="139" w:name="_Toc494569239"/>
      <w:r w:rsidRPr="00455057">
        <w:rPr>
          <w:rFonts w:eastAsia="HiddenHorzOCR"/>
        </w:rPr>
        <w:lastRenderedPageBreak/>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bookmarkEnd w:id="139"/>
    </w:p>
    <w:p w14:paraId="4FBE3C00" w14:textId="77777777" w:rsidR="003571F9" w:rsidRPr="00455057" w:rsidRDefault="003571F9" w:rsidP="00455057">
      <w:pPr>
        <w:spacing w:after="0" w:line="240" w:lineRule="auto"/>
        <w:ind w:firstLine="708"/>
        <w:jc w:val="both"/>
        <w:rPr>
          <w:rFonts w:ascii="Times New Roman" w:eastAsia="HiddenHorzOCR" w:hAnsi="Times New Roman"/>
          <w:b/>
          <w:bCs/>
          <w:sz w:val="28"/>
          <w:szCs w:val="28"/>
        </w:rPr>
      </w:pPr>
    </w:p>
    <w:p w14:paraId="5010BBF1" w14:textId="77777777" w:rsidR="003571F9" w:rsidRPr="00455057" w:rsidRDefault="003571F9" w:rsidP="00597423">
      <w:pPr>
        <w:tabs>
          <w:tab w:val="left" w:pos="567"/>
        </w:tabs>
        <w:spacing w:after="0" w:line="276" w:lineRule="auto"/>
        <w:ind w:firstLine="720"/>
        <w:jc w:val="both"/>
        <w:rPr>
          <w:rFonts w:ascii="Times New Roman" w:hAnsi="Times New Roman"/>
          <w:spacing w:val="-4"/>
          <w:sz w:val="28"/>
          <w:szCs w:val="28"/>
        </w:rPr>
      </w:pPr>
      <w:r w:rsidRPr="00455057">
        <w:rPr>
          <w:rFonts w:ascii="Times New Roman" w:hAnsi="Times New Roman"/>
          <w:spacing w:val="-4"/>
          <w:sz w:val="28"/>
          <w:szCs w:val="28"/>
        </w:rPr>
        <w:t xml:space="preserve">При чтении лекций по всем темам активно используется компьютерная техника для демонстрации слайдов с помощью программного приложения </w:t>
      </w:r>
      <w:r w:rsidRPr="00455057">
        <w:rPr>
          <w:rFonts w:ascii="Times New Roman" w:hAnsi="Times New Roman"/>
          <w:spacing w:val="-4"/>
          <w:sz w:val="28"/>
          <w:szCs w:val="28"/>
          <w:lang w:val="en-US"/>
        </w:rPr>
        <w:t>Microsoft</w:t>
      </w:r>
      <w:r w:rsidRPr="00455057">
        <w:rPr>
          <w:rFonts w:ascii="Times New Roman" w:hAnsi="Times New Roman"/>
          <w:spacing w:val="-4"/>
          <w:sz w:val="28"/>
          <w:szCs w:val="28"/>
        </w:rPr>
        <w:t xml:space="preserve"> </w:t>
      </w:r>
      <w:r w:rsidRPr="00455057">
        <w:rPr>
          <w:rFonts w:ascii="Times New Roman" w:hAnsi="Times New Roman"/>
          <w:spacing w:val="-4"/>
          <w:sz w:val="28"/>
          <w:szCs w:val="28"/>
          <w:lang w:val="en-US"/>
        </w:rPr>
        <w:t>Power</w:t>
      </w:r>
      <w:r w:rsidRPr="00455057">
        <w:rPr>
          <w:rFonts w:ascii="Times New Roman" w:hAnsi="Times New Roman"/>
          <w:spacing w:val="-4"/>
          <w:sz w:val="28"/>
          <w:szCs w:val="28"/>
        </w:rPr>
        <w:t xml:space="preserve"> </w:t>
      </w:r>
      <w:r w:rsidRPr="00455057">
        <w:rPr>
          <w:rFonts w:ascii="Times New Roman" w:hAnsi="Times New Roman"/>
          <w:spacing w:val="-4"/>
          <w:sz w:val="28"/>
          <w:szCs w:val="28"/>
          <w:lang w:val="en-US"/>
        </w:rPr>
        <w:t>Point</w:t>
      </w:r>
      <w:r w:rsidRPr="00455057">
        <w:rPr>
          <w:rFonts w:ascii="Times New Roman" w:hAnsi="Times New Roman"/>
          <w:spacing w:val="-4"/>
          <w:sz w:val="28"/>
          <w:szCs w:val="28"/>
        </w:rPr>
        <w:t xml:space="preserve">. На семинарских и практических занятиях студенты представляют презентации, подготовленные с помощью программного приложения </w:t>
      </w:r>
      <w:proofErr w:type="spellStart"/>
      <w:r w:rsidRPr="00455057">
        <w:rPr>
          <w:rFonts w:ascii="Times New Roman" w:hAnsi="Times New Roman"/>
          <w:spacing w:val="-4"/>
          <w:sz w:val="28"/>
          <w:szCs w:val="28"/>
        </w:rPr>
        <w:t>Microsoft</w:t>
      </w:r>
      <w:proofErr w:type="spellEnd"/>
      <w:r w:rsidRPr="00455057">
        <w:rPr>
          <w:rFonts w:ascii="Times New Roman" w:hAnsi="Times New Roman"/>
          <w:spacing w:val="-4"/>
          <w:sz w:val="28"/>
          <w:szCs w:val="28"/>
        </w:rPr>
        <w:t xml:space="preserve"> </w:t>
      </w:r>
      <w:proofErr w:type="spellStart"/>
      <w:r w:rsidRPr="00455057">
        <w:rPr>
          <w:rFonts w:ascii="Times New Roman" w:hAnsi="Times New Roman"/>
          <w:spacing w:val="-4"/>
          <w:sz w:val="28"/>
          <w:szCs w:val="28"/>
        </w:rPr>
        <w:t>Power</w:t>
      </w:r>
      <w:proofErr w:type="spellEnd"/>
      <w:r w:rsidRPr="00455057">
        <w:rPr>
          <w:rFonts w:ascii="Times New Roman" w:hAnsi="Times New Roman"/>
          <w:spacing w:val="-4"/>
          <w:sz w:val="28"/>
          <w:szCs w:val="28"/>
        </w:rPr>
        <w:t xml:space="preserve"> </w:t>
      </w:r>
      <w:proofErr w:type="spellStart"/>
      <w:r w:rsidRPr="00455057">
        <w:rPr>
          <w:rFonts w:ascii="Times New Roman" w:hAnsi="Times New Roman"/>
          <w:spacing w:val="-4"/>
          <w:sz w:val="28"/>
          <w:szCs w:val="28"/>
        </w:rPr>
        <w:t>Point</w:t>
      </w:r>
      <w:proofErr w:type="spellEnd"/>
      <w:r w:rsidRPr="00455057">
        <w:rPr>
          <w:rFonts w:ascii="Times New Roman" w:hAnsi="Times New Roman"/>
          <w:spacing w:val="-4"/>
          <w:sz w:val="28"/>
          <w:szCs w:val="28"/>
        </w:rPr>
        <w:t>, подготовленные ими в часы самостоятельной работы.</w:t>
      </w:r>
    </w:p>
    <w:p w14:paraId="2D06F4A1" w14:textId="77777777" w:rsidR="003571F9" w:rsidRPr="00455057" w:rsidRDefault="003571F9" w:rsidP="00597423">
      <w:pPr>
        <w:tabs>
          <w:tab w:val="left" w:pos="567"/>
        </w:tabs>
        <w:spacing w:after="0" w:line="276" w:lineRule="auto"/>
        <w:jc w:val="both"/>
        <w:rPr>
          <w:rFonts w:ascii="Times New Roman" w:hAnsi="Times New Roman"/>
          <w:b/>
          <w:bCs/>
          <w:i/>
          <w:iCs/>
          <w:spacing w:val="-4"/>
          <w:sz w:val="28"/>
          <w:szCs w:val="28"/>
        </w:rPr>
      </w:pPr>
      <w:r w:rsidRPr="00455057">
        <w:rPr>
          <w:rFonts w:ascii="Times New Roman" w:hAnsi="Times New Roman"/>
          <w:b/>
          <w:bCs/>
          <w:i/>
          <w:iCs/>
          <w:spacing w:val="-4"/>
          <w:sz w:val="28"/>
          <w:szCs w:val="28"/>
        </w:rPr>
        <w:tab/>
        <w:t>Информационные технологии:</w:t>
      </w:r>
    </w:p>
    <w:p w14:paraId="7EE3836D" w14:textId="77777777" w:rsidR="003571F9" w:rsidRPr="00455057" w:rsidRDefault="003571F9" w:rsidP="00597423">
      <w:pPr>
        <w:tabs>
          <w:tab w:val="left" w:pos="993"/>
        </w:tabs>
        <w:spacing w:after="0" w:line="276" w:lineRule="auto"/>
        <w:jc w:val="both"/>
        <w:rPr>
          <w:rFonts w:ascii="Times New Roman" w:hAnsi="Times New Roman"/>
          <w:sz w:val="28"/>
          <w:szCs w:val="28"/>
        </w:rPr>
      </w:pPr>
      <w:r w:rsidRPr="00455057">
        <w:rPr>
          <w:rFonts w:ascii="Times New Roman" w:hAnsi="Times New Roman"/>
          <w:sz w:val="28"/>
          <w:szCs w:val="28"/>
        </w:rPr>
        <w:t>– сбор, хранение, систематизация и выдача учебной и научной информации;</w:t>
      </w:r>
    </w:p>
    <w:p w14:paraId="7935DC9D" w14:textId="77777777" w:rsidR="003571F9" w:rsidRPr="00455057" w:rsidRDefault="003571F9" w:rsidP="00597423">
      <w:pPr>
        <w:tabs>
          <w:tab w:val="left" w:pos="993"/>
        </w:tabs>
        <w:spacing w:after="0" w:line="276" w:lineRule="auto"/>
        <w:jc w:val="both"/>
        <w:rPr>
          <w:rFonts w:ascii="Times New Roman" w:hAnsi="Times New Roman"/>
          <w:sz w:val="28"/>
          <w:szCs w:val="28"/>
        </w:rPr>
      </w:pPr>
      <w:r w:rsidRPr="00455057">
        <w:rPr>
          <w:rFonts w:ascii="Times New Roman" w:hAnsi="Times New Roman"/>
          <w:sz w:val="28"/>
          <w:szCs w:val="28"/>
        </w:rPr>
        <w:t>– обработка текстовой, графической и эмпирической информации;</w:t>
      </w:r>
    </w:p>
    <w:p w14:paraId="225D6228" w14:textId="77777777" w:rsidR="003571F9" w:rsidRPr="00455057" w:rsidRDefault="003571F9" w:rsidP="00597423">
      <w:pPr>
        <w:tabs>
          <w:tab w:val="left" w:pos="993"/>
        </w:tabs>
        <w:spacing w:after="0" w:line="276" w:lineRule="auto"/>
        <w:jc w:val="both"/>
        <w:rPr>
          <w:rFonts w:ascii="Times New Roman" w:hAnsi="Times New Roman"/>
          <w:sz w:val="28"/>
          <w:szCs w:val="28"/>
        </w:rPr>
      </w:pPr>
      <w:r w:rsidRPr="00455057">
        <w:rPr>
          <w:rFonts w:ascii="Times New Roman" w:hAnsi="Times New Roman"/>
          <w:sz w:val="28"/>
          <w:szCs w:val="28"/>
        </w:rPr>
        <w:t>– подготовка, конструирование и презентация итогов исследовательской и аналитической деятельности;</w:t>
      </w:r>
    </w:p>
    <w:p w14:paraId="738B5A64" w14:textId="77777777" w:rsidR="003571F9" w:rsidRPr="00455057" w:rsidRDefault="003571F9" w:rsidP="00597423">
      <w:pPr>
        <w:tabs>
          <w:tab w:val="left" w:pos="993"/>
        </w:tabs>
        <w:spacing w:after="0" w:line="276" w:lineRule="auto"/>
        <w:jc w:val="both"/>
        <w:rPr>
          <w:rFonts w:ascii="Times New Roman" w:hAnsi="Times New Roman"/>
          <w:sz w:val="28"/>
          <w:szCs w:val="28"/>
        </w:rPr>
      </w:pPr>
      <w:r w:rsidRPr="00455057">
        <w:rPr>
          <w:rFonts w:ascii="Times New Roman" w:hAnsi="Times New Roman"/>
          <w:sz w:val="28"/>
          <w:szCs w:val="28"/>
        </w:rPr>
        <w:t>– самостоятельный поиск дополнительного учебного и научного материала, с использованием поисковых систем и сайтов сети Интернет, электронных энциклопедий и баз данных;</w:t>
      </w:r>
    </w:p>
    <w:p w14:paraId="4417A191" w14:textId="77777777" w:rsidR="003571F9" w:rsidRPr="00455057" w:rsidRDefault="003571F9" w:rsidP="00597423">
      <w:pPr>
        <w:tabs>
          <w:tab w:val="left" w:pos="993"/>
        </w:tabs>
        <w:spacing w:after="0" w:line="276" w:lineRule="auto"/>
        <w:jc w:val="both"/>
        <w:rPr>
          <w:rFonts w:ascii="Times New Roman" w:hAnsi="Times New Roman"/>
          <w:sz w:val="28"/>
          <w:szCs w:val="28"/>
        </w:rPr>
      </w:pPr>
      <w:r w:rsidRPr="00455057">
        <w:rPr>
          <w:rFonts w:ascii="Times New Roman" w:hAnsi="Times New Roman"/>
          <w:sz w:val="28"/>
          <w:szCs w:val="28"/>
        </w:rPr>
        <w:t>– использование электронной почты преподавателей и обучающихся для рассылки, переписки и обсуждения возникших учебных проблем.</w:t>
      </w:r>
    </w:p>
    <w:p w14:paraId="599E1F73" w14:textId="77777777" w:rsidR="003571F9" w:rsidRPr="00455057" w:rsidRDefault="003571F9" w:rsidP="00597423">
      <w:pPr>
        <w:tabs>
          <w:tab w:val="left" w:pos="567"/>
          <w:tab w:val="left" w:pos="993"/>
        </w:tabs>
        <w:spacing w:after="0" w:line="276" w:lineRule="auto"/>
        <w:jc w:val="both"/>
        <w:rPr>
          <w:rFonts w:ascii="Times New Roman" w:hAnsi="Times New Roman"/>
          <w:b/>
          <w:bCs/>
          <w:i/>
          <w:iCs/>
          <w:sz w:val="28"/>
          <w:szCs w:val="28"/>
        </w:rPr>
      </w:pPr>
      <w:r w:rsidRPr="00455057">
        <w:rPr>
          <w:rFonts w:ascii="Times New Roman" w:hAnsi="Times New Roman"/>
          <w:b/>
          <w:bCs/>
          <w:i/>
          <w:iCs/>
          <w:sz w:val="28"/>
          <w:szCs w:val="28"/>
        </w:rPr>
        <w:tab/>
      </w:r>
    </w:p>
    <w:p w14:paraId="22296E93" w14:textId="77777777" w:rsidR="003571F9" w:rsidRPr="00455057" w:rsidRDefault="003571F9" w:rsidP="00597423">
      <w:pPr>
        <w:tabs>
          <w:tab w:val="left" w:pos="567"/>
          <w:tab w:val="left" w:pos="993"/>
        </w:tabs>
        <w:spacing w:after="0" w:line="276" w:lineRule="auto"/>
        <w:jc w:val="both"/>
        <w:rPr>
          <w:rFonts w:ascii="Times New Roman" w:hAnsi="Times New Roman"/>
          <w:b/>
          <w:bCs/>
          <w:i/>
          <w:iCs/>
          <w:sz w:val="28"/>
          <w:szCs w:val="28"/>
        </w:rPr>
      </w:pPr>
      <w:r w:rsidRPr="00455057">
        <w:rPr>
          <w:rFonts w:ascii="Times New Roman" w:hAnsi="Times New Roman"/>
          <w:b/>
          <w:bCs/>
          <w:i/>
          <w:iCs/>
          <w:sz w:val="28"/>
          <w:szCs w:val="28"/>
        </w:rPr>
        <w:t>Информационные справочные системы</w:t>
      </w:r>
    </w:p>
    <w:p w14:paraId="2A83B12E" w14:textId="77777777" w:rsidR="003571F9" w:rsidRPr="00455057" w:rsidRDefault="003571F9" w:rsidP="00597423">
      <w:pPr>
        <w:tabs>
          <w:tab w:val="left" w:pos="993"/>
        </w:tabs>
        <w:spacing w:after="0" w:line="276" w:lineRule="auto"/>
        <w:ind w:firstLine="900"/>
        <w:jc w:val="both"/>
        <w:rPr>
          <w:rFonts w:ascii="Times New Roman" w:eastAsia="HiddenHorzOCR" w:hAnsi="Times New Roman"/>
          <w:bCs/>
          <w:sz w:val="28"/>
          <w:szCs w:val="28"/>
        </w:rPr>
      </w:pPr>
      <w:r w:rsidRPr="00455057">
        <w:rPr>
          <w:rFonts w:ascii="Times New Roman" w:eastAsia="HiddenHorzOCR" w:hAnsi="Times New Roman"/>
          <w:bCs/>
          <w:sz w:val="28"/>
          <w:szCs w:val="28"/>
        </w:rPr>
        <w:t xml:space="preserve">В ходе реализации целей и задач учебной практики обучающиеся могут при необходимости использовать возможности информационно-справочных систем, электронных библиотек и архивов. </w:t>
      </w:r>
    </w:p>
    <w:p w14:paraId="1930F8E5" w14:textId="77777777" w:rsidR="003571F9" w:rsidRPr="00455057" w:rsidRDefault="003571F9" w:rsidP="00455057">
      <w:pPr>
        <w:spacing w:after="0" w:line="240" w:lineRule="auto"/>
        <w:ind w:firstLine="708"/>
        <w:jc w:val="both"/>
        <w:rPr>
          <w:rFonts w:ascii="Times New Roman" w:eastAsia="HiddenHorzOCR" w:hAnsi="Times New Roman"/>
          <w:bCs/>
          <w:sz w:val="28"/>
          <w:szCs w:val="28"/>
        </w:rPr>
      </w:pPr>
    </w:p>
    <w:p w14:paraId="67E2D721" w14:textId="77777777" w:rsidR="00597423" w:rsidRDefault="00597423">
      <w:pPr>
        <w:spacing w:after="0" w:line="240" w:lineRule="auto"/>
        <w:rPr>
          <w:rFonts w:ascii="Times New Roman" w:eastAsia="HiddenHorzOCR" w:hAnsi="Times New Roman"/>
          <w:b/>
          <w:bCs/>
          <w:sz w:val="28"/>
          <w:szCs w:val="28"/>
        </w:rPr>
      </w:pPr>
      <w:r>
        <w:rPr>
          <w:rFonts w:ascii="Times New Roman" w:eastAsia="HiddenHorzOCR" w:hAnsi="Times New Roman"/>
          <w:b/>
          <w:bCs/>
          <w:sz w:val="28"/>
          <w:szCs w:val="28"/>
        </w:rPr>
        <w:br w:type="page"/>
      </w:r>
    </w:p>
    <w:p w14:paraId="06C9321A" w14:textId="4C716F72" w:rsidR="003571F9" w:rsidRPr="00455057" w:rsidRDefault="003571F9" w:rsidP="00597423">
      <w:pPr>
        <w:pStyle w:val="1"/>
        <w:rPr>
          <w:rFonts w:eastAsia="HiddenHorzOCR"/>
        </w:rPr>
      </w:pPr>
      <w:bookmarkStart w:id="140" w:name="_Toc494569240"/>
      <w:r w:rsidRPr="00455057">
        <w:rPr>
          <w:rFonts w:eastAsia="HiddenHorzOCR"/>
        </w:rPr>
        <w:lastRenderedPageBreak/>
        <w:t>11. Описание материально-технической базы, необходимой для осуществления образоват</w:t>
      </w:r>
      <w:r w:rsidR="00597423">
        <w:rPr>
          <w:rFonts w:eastAsia="HiddenHorzOCR"/>
        </w:rPr>
        <w:t>ельного процесса по дисциплине</w:t>
      </w:r>
      <w:bookmarkEnd w:id="140"/>
      <w:r w:rsidR="00597423">
        <w:rPr>
          <w:rFonts w:eastAsia="HiddenHorzOCR"/>
        </w:rPr>
        <w:t xml:space="preserve"> </w:t>
      </w:r>
    </w:p>
    <w:p w14:paraId="4167F96B" w14:textId="77777777" w:rsidR="003571F9" w:rsidRPr="00455057" w:rsidRDefault="003571F9" w:rsidP="00455057">
      <w:pPr>
        <w:spacing w:after="0" w:line="240" w:lineRule="auto"/>
        <w:ind w:firstLine="708"/>
        <w:jc w:val="both"/>
        <w:rPr>
          <w:rFonts w:ascii="Times New Roman" w:eastAsia="HiddenHorzOCR" w:hAnsi="Times New Roman"/>
          <w:sz w:val="28"/>
          <w:szCs w:val="28"/>
        </w:rPr>
      </w:pPr>
    </w:p>
    <w:bookmarkEnd w:id="131"/>
    <w:bookmarkEnd w:id="132"/>
    <w:bookmarkEnd w:id="133"/>
    <w:bookmarkEnd w:id="134"/>
    <w:bookmarkEnd w:id="135"/>
    <w:bookmarkEnd w:id="136"/>
    <w:bookmarkEnd w:id="137"/>
    <w:bookmarkEnd w:id="138"/>
    <w:p w14:paraId="4F15F421" w14:textId="77777777" w:rsidR="00B61ED0" w:rsidRDefault="00B61ED0" w:rsidP="00455057">
      <w:pPr>
        <w:spacing w:after="0" w:line="240" w:lineRule="auto"/>
        <w:ind w:firstLine="709"/>
        <w:jc w:val="both"/>
        <w:rPr>
          <w:rFonts w:ascii="Times New Roman" w:hAnsi="Times New Roman"/>
          <w:sz w:val="28"/>
          <w:szCs w:val="24"/>
          <w:lang w:eastAsia="ru-RU"/>
        </w:rPr>
      </w:pPr>
      <w:r w:rsidRPr="00455057">
        <w:rPr>
          <w:rFonts w:ascii="Times New Roman" w:hAnsi="Times New Roman"/>
          <w:sz w:val="28"/>
          <w:szCs w:val="24"/>
          <w:lang w:eastAsia="ru-RU"/>
        </w:rPr>
        <w:t>Для осуществления образовательного процесса по дисциплине необходимы следующие материально-технические ресурсы:</w:t>
      </w:r>
    </w:p>
    <w:p w14:paraId="6A7AA996" w14:textId="77777777" w:rsidR="00597423" w:rsidRPr="00455057" w:rsidRDefault="00597423" w:rsidP="00455057">
      <w:pPr>
        <w:spacing w:after="0" w:line="240" w:lineRule="auto"/>
        <w:ind w:firstLine="709"/>
        <w:jc w:val="both"/>
        <w:rPr>
          <w:rFonts w:ascii="Times New Roman" w:hAnsi="Times New Roman"/>
          <w:sz w:val="28"/>
          <w:szCs w:val="24"/>
          <w:lang w:eastAsia="ru-RU"/>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2"/>
        <w:gridCol w:w="5954"/>
        <w:gridCol w:w="3260"/>
      </w:tblGrid>
      <w:tr w:rsidR="00B61ED0" w:rsidRPr="00455057" w14:paraId="1C78B29E" w14:textId="77777777" w:rsidTr="00597423">
        <w:trPr>
          <w:cantSplit/>
          <w:tblHeader/>
        </w:trPr>
        <w:tc>
          <w:tcPr>
            <w:tcW w:w="562" w:type="dxa"/>
            <w:tcBorders>
              <w:top w:val="single" w:sz="4" w:space="0" w:color="auto"/>
              <w:left w:val="single" w:sz="4" w:space="0" w:color="auto"/>
              <w:bottom w:val="single" w:sz="4" w:space="0" w:color="auto"/>
              <w:right w:val="single" w:sz="4" w:space="0" w:color="auto"/>
            </w:tcBorders>
            <w:shd w:val="clear" w:color="auto" w:fill="F2F2F2"/>
          </w:tcPr>
          <w:p w14:paraId="18437899" w14:textId="77777777" w:rsidR="00B61ED0" w:rsidRPr="00455057" w:rsidRDefault="00B61ED0" w:rsidP="00455057">
            <w:pPr>
              <w:spacing w:after="0" w:line="240" w:lineRule="auto"/>
              <w:jc w:val="center"/>
              <w:rPr>
                <w:rFonts w:ascii="Times New Roman" w:hAnsi="Times New Roman"/>
                <w:b/>
                <w:sz w:val="24"/>
                <w:szCs w:val="24"/>
                <w:lang w:eastAsia="ru-RU"/>
              </w:rPr>
            </w:pPr>
            <w:r w:rsidRPr="00455057">
              <w:rPr>
                <w:rFonts w:ascii="Times New Roman" w:hAnsi="Times New Roman"/>
                <w:b/>
                <w:sz w:val="24"/>
                <w:szCs w:val="24"/>
                <w:lang w:eastAsia="ru-RU"/>
              </w:rPr>
              <w:t>№</w:t>
            </w:r>
          </w:p>
        </w:tc>
        <w:tc>
          <w:tcPr>
            <w:tcW w:w="5954" w:type="dxa"/>
            <w:tcBorders>
              <w:top w:val="single" w:sz="4" w:space="0" w:color="auto"/>
              <w:left w:val="single" w:sz="4" w:space="0" w:color="auto"/>
              <w:bottom w:val="single" w:sz="4" w:space="0" w:color="auto"/>
              <w:right w:val="single" w:sz="4" w:space="0" w:color="auto"/>
            </w:tcBorders>
            <w:shd w:val="clear" w:color="auto" w:fill="F2F2F2"/>
          </w:tcPr>
          <w:p w14:paraId="6F763A8E" w14:textId="77777777" w:rsidR="00B61ED0" w:rsidRPr="00455057" w:rsidRDefault="00B61ED0" w:rsidP="00455057">
            <w:pPr>
              <w:spacing w:after="0" w:line="240" w:lineRule="auto"/>
              <w:jc w:val="center"/>
              <w:rPr>
                <w:rFonts w:ascii="Times New Roman" w:hAnsi="Times New Roman"/>
                <w:b/>
                <w:sz w:val="24"/>
                <w:szCs w:val="24"/>
                <w:lang w:eastAsia="ru-RU"/>
              </w:rPr>
            </w:pPr>
            <w:r w:rsidRPr="00455057">
              <w:rPr>
                <w:rFonts w:ascii="Times New Roman" w:hAnsi="Times New Roman"/>
                <w:b/>
                <w:sz w:val="24"/>
                <w:szCs w:val="24"/>
                <w:lang w:eastAsia="ru-RU"/>
              </w:rPr>
              <w:t>Наименование</w:t>
            </w:r>
            <w:r w:rsidRPr="00455057">
              <w:rPr>
                <w:rFonts w:ascii="Times New Roman" w:hAnsi="Times New Roman"/>
                <w:b/>
                <w:sz w:val="24"/>
                <w:szCs w:val="24"/>
                <w:lang w:eastAsia="ru-RU"/>
              </w:rPr>
              <w:br/>
              <w:t xml:space="preserve"> материально-технического ресурса</w:t>
            </w:r>
          </w:p>
        </w:tc>
        <w:tc>
          <w:tcPr>
            <w:tcW w:w="3260" w:type="dxa"/>
            <w:tcBorders>
              <w:top w:val="single" w:sz="4" w:space="0" w:color="auto"/>
              <w:left w:val="single" w:sz="4" w:space="0" w:color="auto"/>
              <w:bottom w:val="single" w:sz="4" w:space="0" w:color="auto"/>
              <w:right w:val="single" w:sz="4" w:space="0" w:color="auto"/>
            </w:tcBorders>
            <w:shd w:val="clear" w:color="auto" w:fill="F2F2F2"/>
          </w:tcPr>
          <w:p w14:paraId="25B14389" w14:textId="77777777" w:rsidR="00B61ED0" w:rsidRPr="00455057" w:rsidRDefault="00B61ED0" w:rsidP="00455057">
            <w:pPr>
              <w:spacing w:after="0" w:line="240" w:lineRule="auto"/>
              <w:jc w:val="center"/>
              <w:rPr>
                <w:rFonts w:ascii="Times New Roman" w:hAnsi="Times New Roman"/>
                <w:b/>
                <w:sz w:val="24"/>
                <w:szCs w:val="24"/>
                <w:lang w:eastAsia="ru-RU"/>
              </w:rPr>
            </w:pPr>
            <w:r w:rsidRPr="00455057">
              <w:rPr>
                <w:rFonts w:ascii="Times New Roman" w:hAnsi="Times New Roman"/>
                <w:b/>
                <w:sz w:val="24"/>
                <w:szCs w:val="24"/>
                <w:lang w:eastAsia="ru-RU"/>
              </w:rPr>
              <w:t>Характеристика</w:t>
            </w:r>
            <w:r w:rsidRPr="00455057">
              <w:rPr>
                <w:rFonts w:ascii="Times New Roman" w:hAnsi="Times New Roman"/>
                <w:b/>
                <w:sz w:val="24"/>
                <w:szCs w:val="24"/>
                <w:lang w:eastAsia="ru-RU"/>
              </w:rPr>
              <w:br/>
              <w:t>ресурса</w:t>
            </w:r>
          </w:p>
        </w:tc>
      </w:tr>
      <w:tr w:rsidR="00B61ED0" w:rsidRPr="00455057" w14:paraId="60667C89" w14:textId="77777777" w:rsidTr="00597423">
        <w:trPr>
          <w:trHeight w:val="454"/>
        </w:trPr>
        <w:tc>
          <w:tcPr>
            <w:tcW w:w="562" w:type="dxa"/>
            <w:tcBorders>
              <w:top w:val="single" w:sz="4" w:space="0" w:color="auto"/>
              <w:left w:val="single" w:sz="4" w:space="0" w:color="auto"/>
              <w:bottom w:val="single" w:sz="4" w:space="0" w:color="auto"/>
              <w:right w:val="single" w:sz="4" w:space="0" w:color="auto"/>
            </w:tcBorders>
          </w:tcPr>
          <w:p w14:paraId="5D6914B0" w14:textId="77777777" w:rsidR="00B61ED0" w:rsidRPr="00455057" w:rsidRDefault="00B61ED0" w:rsidP="00597423">
            <w:pPr>
              <w:numPr>
                <w:ilvl w:val="0"/>
                <w:numId w:val="8"/>
              </w:numPr>
              <w:spacing w:after="0" w:line="240" w:lineRule="auto"/>
              <w:jc w:val="both"/>
              <w:rPr>
                <w:rFonts w:ascii="Times New Roman" w:hAnsi="Times New Roman"/>
                <w:sz w:val="28"/>
                <w:szCs w:val="28"/>
              </w:rPr>
            </w:pPr>
          </w:p>
        </w:tc>
        <w:tc>
          <w:tcPr>
            <w:tcW w:w="5954" w:type="dxa"/>
            <w:tcBorders>
              <w:top w:val="single" w:sz="4" w:space="0" w:color="auto"/>
              <w:left w:val="single" w:sz="4" w:space="0" w:color="auto"/>
              <w:bottom w:val="single" w:sz="4" w:space="0" w:color="auto"/>
              <w:right w:val="single" w:sz="4" w:space="0" w:color="auto"/>
            </w:tcBorders>
          </w:tcPr>
          <w:p w14:paraId="234B941B" w14:textId="77777777" w:rsidR="00B61ED0" w:rsidRPr="00455057" w:rsidRDefault="00B61ED0" w:rsidP="00455057">
            <w:pPr>
              <w:spacing w:after="0" w:line="240" w:lineRule="auto"/>
              <w:jc w:val="both"/>
              <w:rPr>
                <w:rFonts w:ascii="Times New Roman" w:hAnsi="Times New Roman"/>
                <w:sz w:val="28"/>
                <w:szCs w:val="28"/>
                <w:lang w:eastAsia="ru-RU"/>
              </w:rPr>
            </w:pPr>
            <w:r w:rsidRPr="00455057">
              <w:rPr>
                <w:rFonts w:ascii="Times New Roman" w:hAnsi="Times New Roman"/>
                <w:sz w:val="28"/>
                <w:szCs w:val="28"/>
                <w:lang w:eastAsia="ru-RU"/>
              </w:rPr>
              <w:t>Аудитория учебная</w:t>
            </w:r>
          </w:p>
        </w:tc>
        <w:tc>
          <w:tcPr>
            <w:tcW w:w="3260" w:type="dxa"/>
            <w:tcBorders>
              <w:top w:val="single" w:sz="4" w:space="0" w:color="auto"/>
              <w:left w:val="single" w:sz="4" w:space="0" w:color="auto"/>
              <w:bottom w:val="single" w:sz="4" w:space="0" w:color="auto"/>
              <w:right w:val="single" w:sz="4" w:space="0" w:color="auto"/>
            </w:tcBorders>
          </w:tcPr>
          <w:p w14:paraId="257DA66D" w14:textId="07F7208E" w:rsidR="00B61ED0" w:rsidRPr="00455057" w:rsidRDefault="00B61ED0" w:rsidP="00597423">
            <w:pPr>
              <w:spacing w:after="0" w:line="240" w:lineRule="auto"/>
              <w:jc w:val="center"/>
              <w:rPr>
                <w:rFonts w:ascii="Times New Roman" w:hAnsi="Times New Roman"/>
                <w:sz w:val="28"/>
                <w:szCs w:val="28"/>
                <w:lang w:eastAsia="ru-RU"/>
              </w:rPr>
            </w:pPr>
            <w:r w:rsidRPr="00455057">
              <w:rPr>
                <w:rFonts w:ascii="Times New Roman" w:hAnsi="Times New Roman"/>
                <w:sz w:val="28"/>
                <w:szCs w:val="28"/>
                <w:lang w:eastAsia="ru-RU"/>
              </w:rPr>
              <w:t xml:space="preserve">вместимостью не менее </w:t>
            </w:r>
            <w:r w:rsidR="00597423">
              <w:rPr>
                <w:rFonts w:ascii="Times New Roman" w:hAnsi="Times New Roman"/>
                <w:sz w:val="28"/>
                <w:szCs w:val="28"/>
                <w:lang w:eastAsia="ru-RU"/>
              </w:rPr>
              <w:t>1</w:t>
            </w:r>
            <w:r w:rsidRPr="00455057">
              <w:rPr>
                <w:rFonts w:ascii="Times New Roman" w:hAnsi="Times New Roman"/>
                <w:sz w:val="28"/>
                <w:szCs w:val="28"/>
                <w:lang w:eastAsia="ru-RU"/>
              </w:rPr>
              <w:t>2 чел.</w:t>
            </w:r>
          </w:p>
        </w:tc>
      </w:tr>
      <w:tr w:rsidR="00B61ED0" w:rsidRPr="00455057" w14:paraId="26EEAEB6" w14:textId="77777777" w:rsidTr="00597423">
        <w:trPr>
          <w:trHeight w:val="454"/>
        </w:trPr>
        <w:tc>
          <w:tcPr>
            <w:tcW w:w="562" w:type="dxa"/>
            <w:tcBorders>
              <w:top w:val="single" w:sz="4" w:space="0" w:color="auto"/>
              <w:left w:val="single" w:sz="4" w:space="0" w:color="auto"/>
              <w:bottom w:val="single" w:sz="4" w:space="0" w:color="auto"/>
              <w:right w:val="single" w:sz="4" w:space="0" w:color="auto"/>
            </w:tcBorders>
          </w:tcPr>
          <w:p w14:paraId="56C484E9" w14:textId="77777777" w:rsidR="00B61ED0" w:rsidRPr="00455057" w:rsidRDefault="00B61ED0" w:rsidP="00597423">
            <w:pPr>
              <w:numPr>
                <w:ilvl w:val="0"/>
                <w:numId w:val="8"/>
              </w:numPr>
              <w:spacing w:after="0" w:line="240" w:lineRule="auto"/>
              <w:jc w:val="both"/>
              <w:rPr>
                <w:rFonts w:ascii="Times New Roman" w:hAnsi="Times New Roman"/>
                <w:sz w:val="28"/>
                <w:szCs w:val="28"/>
              </w:rPr>
            </w:pPr>
          </w:p>
        </w:tc>
        <w:tc>
          <w:tcPr>
            <w:tcW w:w="5954" w:type="dxa"/>
            <w:tcBorders>
              <w:top w:val="single" w:sz="4" w:space="0" w:color="auto"/>
              <w:left w:val="single" w:sz="4" w:space="0" w:color="auto"/>
              <w:bottom w:val="single" w:sz="4" w:space="0" w:color="auto"/>
              <w:right w:val="single" w:sz="4" w:space="0" w:color="auto"/>
            </w:tcBorders>
          </w:tcPr>
          <w:p w14:paraId="4C2BC31F" w14:textId="77777777" w:rsidR="00B61ED0" w:rsidRPr="00455057" w:rsidRDefault="00B61ED0" w:rsidP="00455057">
            <w:pPr>
              <w:spacing w:after="0" w:line="240" w:lineRule="auto"/>
              <w:jc w:val="both"/>
              <w:rPr>
                <w:rFonts w:ascii="Times New Roman" w:hAnsi="Times New Roman"/>
                <w:sz w:val="28"/>
                <w:szCs w:val="28"/>
                <w:lang w:eastAsia="ru-RU"/>
              </w:rPr>
            </w:pPr>
            <w:r w:rsidRPr="00455057">
              <w:rPr>
                <w:rFonts w:ascii="Times New Roman" w:hAnsi="Times New Roman"/>
                <w:sz w:val="28"/>
                <w:szCs w:val="28"/>
                <w:lang w:eastAsia="ru-RU"/>
              </w:rPr>
              <w:t>Стол преподавателя</w:t>
            </w:r>
          </w:p>
        </w:tc>
        <w:tc>
          <w:tcPr>
            <w:tcW w:w="3260" w:type="dxa"/>
            <w:tcBorders>
              <w:top w:val="single" w:sz="4" w:space="0" w:color="auto"/>
              <w:left w:val="single" w:sz="4" w:space="0" w:color="auto"/>
              <w:bottom w:val="single" w:sz="4" w:space="0" w:color="auto"/>
              <w:right w:val="single" w:sz="4" w:space="0" w:color="auto"/>
            </w:tcBorders>
          </w:tcPr>
          <w:p w14:paraId="45E96C5B" w14:textId="77777777" w:rsidR="00B61ED0" w:rsidRPr="00455057" w:rsidRDefault="00B61ED0" w:rsidP="00455057">
            <w:pPr>
              <w:spacing w:after="0" w:line="240" w:lineRule="auto"/>
              <w:jc w:val="center"/>
              <w:rPr>
                <w:rFonts w:ascii="Times New Roman" w:hAnsi="Times New Roman"/>
                <w:sz w:val="28"/>
                <w:szCs w:val="28"/>
                <w:lang w:eastAsia="ru-RU"/>
              </w:rPr>
            </w:pPr>
            <w:r w:rsidRPr="00455057">
              <w:rPr>
                <w:rFonts w:ascii="Times New Roman" w:hAnsi="Times New Roman"/>
                <w:sz w:val="28"/>
                <w:szCs w:val="28"/>
                <w:lang w:eastAsia="ru-RU"/>
              </w:rPr>
              <w:t>1 шт.</w:t>
            </w:r>
          </w:p>
        </w:tc>
      </w:tr>
      <w:tr w:rsidR="00B61ED0" w:rsidRPr="00455057" w14:paraId="0FEB624B" w14:textId="77777777" w:rsidTr="00597423">
        <w:trPr>
          <w:trHeight w:val="454"/>
        </w:trPr>
        <w:tc>
          <w:tcPr>
            <w:tcW w:w="562" w:type="dxa"/>
            <w:tcBorders>
              <w:top w:val="single" w:sz="4" w:space="0" w:color="auto"/>
              <w:left w:val="single" w:sz="4" w:space="0" w:color="auto"/>
              <w:bottom w:val="single" w:sz="4" w:space="0" w:color="auto"/>
              <w:right w:val="single" w:sz="4" w:space="0" w:color="auto"/>
            </w:tcBorders>
          </w:tcPr>
          <w:p w14:paraId="2DB132D1" w14:textId="77777777" w:rsidR="00B61ED0" w:rsidRPr="00455057" w:rsidRDefault="00B61ED0" w:rsidP="00597423">
            <w:pPr>
              <w:numPr>
                <w:ilvl w:val="0"/>
                <w:numId w:val="8"/>
              </w:numPr>
              <w:spacing w:after="0" w:line="240" w:lineRule="auto"/>
              <w:jc w:val="both"/>
              <w:rPr>
                <w:rFonts w:ascii="Times New Roman" w:hAnsi="Times New Roman"/>
                <w:sz w:val="28"/>
                <w:szCs w:val="28"/>
              </w:rPr>
            </w:pPr>
          </w:p>
        </w:tc>
        <w:tc>
          <w:tcPr>
            <w:tcW w:w="5954" w:type="dxa"/>
            <w:tcBorders>
              <w:top w:val="single" w:sz="4" w:space="0" w:color="auto"/>
              <w:left w:val="single" w:sz="4" w:space="0" w:color="auto"/>
              <w:bottom w:val="single" w:sz="4" w:space="0" w:color="auto"/>
              <w:right w:val="single" w:sz="4" w:space="0" w:color="auto"/>
            </w:tcBorders>
          </w:tcPr>
          <w:p w14:paraId="01F74655" w14:textId="77777777" w:rsidR="00B61ED0" w:rsidRPr="00455057" w:rsidRDefault="00B61ED0" w:rsidP="00455057">
            <w:pPr>
              <w:spacing w:after="0" w:line="240" w:lineRule="auto"/>
              <w:jc w:val="both"/>
              <w:rPr>
                <w:rFonts w:ascii="Times New Roman" w:hAnsi="Times New Roman"/>
                <w:sz w:val="28"/>
                <w:szCs w:val="28"/>
                <w:lang w:eastAsia="ru-RU"/>
              </w:rPr>
            </w:pPr>
            <w:r w:rsidRPr="00455057">
              <w:rPr>
                <w:rFonts w:ascii="Times New Roman" w:hAnsi="Times New Roman"/>
                <w:sz w:val="28"/>
                <w:szCs w:val="28"/>
                <w:lang w:eastAsia="ru-RU"/>
              </w:rPr>
              <w:t>Стул (кресло) для преподавателя</w:t>
            </w:r>
          </w:p>
        </w:tc>
        <w:tc>
          <w:tcPr>
            <w:tcW w:w="3260" w:type="dxa"/>
            <w:tcBorders>
              <w:top w:val="single" w:sz="4" w:space="0" w:color="auto"/>
              <w:left w:val="single" w:sz="4" w:space="0" w:color="auto"/>
              <w:bottom w:val="single" w:sz="4" w:space="0" w:color="auto"/>
              <w:right w:val="single" w:sz="4" w:space="0" w:color="auto"/>
            </w:tcBorders>
          </w:tcPr>
          <w:p w14:paraId="0651EC85" w14:textId="77777777" w:rsidR="00B61ED0" w:rsidRPr="00455057" w:rsidRDefault="00B61ED0" w:rsidP="00455057">
            <w:pPr>
              <w:spacing w:after="0" w:line="240" w:lineRule="auto"/>
              <w:jc w:val="center"/>
              <w:rPr>
                <w:rFonts w:ascii="Times New Roman" w:hAnsi="Times New Roman"/>
                <w:sz w:val="28"/>
                <w:szCs w:val="28"/>
                <w:lang w:eastAsia="ru-RU"/>
              </w:rPr>
            </w:pPr>
            <w:r w:rsidRPr="00455057">
              <w:rPr>
                <w:rFonts w:ascii="Times New Roman" w:hAnsi="Times New Roman"/>
                <w:sz w:val="28"/>
                <w:szCs w:val="28"/>
                <w:lang w:eastAsia="ru-RU"/>
              </w:rPr>
              <w:t>1 шт.</w:t>
            </w:r>
          </w:p>
        </w:tc>
      </w:tr>
      <w:tr w:rsidR="00B61ED0" w:rsidRPr="00455057" w14:paraId="38AFE9F7" w14:textId="77777777" w:rsidTr="00597423">
        <w:trPr>
          <w:trHeight w:val="454"/>
        </w:trPr>
        <w:tc>
          <w:tcPr>
            <w:tcW w:w="562" w:type="dxa"/>
            <w:tcBorders>
              <w:top w:val="single" w:sz="4" w:space="0" w:color="auto"/>
              <w:left w:val="single" w:sz="4" w:space="0" w:color="auto"/>
              <w:bottom w:val="single" w:sz="4" w:space="0" w:color="auto"/>
              <w:right w:val="single" w:sz="4" w:space="0" w:color="auto"/>
            </w:tcBorders>
          </w:tcPr>
          <w:p w14:paraId="542695A7" w14:textId="77777777" w:rsidR="00B61ED0" w:rsidRPr="00455057" w:rsidRDefault="00B61ED0" w:rsidP="00597423">
            <w:pPr>
              <w:numPr>
                <w:ilvl w:val="0"/>
                <w:numId w:val="8"/>
              </w:numPr>
              <w:spacing w:after="0" w:line="240" w:lineRule="auto"/>
              <w:jc w:val="both"/>
              <w:rPr>
                <w:rFonts w:ascii="Times New Roman" w:hAnsi="Times New Roman"/>
                <w:sz w:val="28"/>
                <w:szCs w:val="28"/>
              </w:rPr>
            </w:pPr>
          </w:p>
        </w:tc>
        <w:tc>
          <w:tcPr>
            <w:tcW w:w="5954" w:type="dxa"/>
            <w:tcBorders>
              <w:top w:val="single" w:sz="4" w:space="0" w:color="auto"/>
              <w:left w:val="single" w:sz="4" w:space="0" w:color="auto"/>
              <w:bottom w:val="single" w:sz="4" w:space="0" w:color="auto"/>
              <w:right w:val="single" w:sz="4" w:space="0" w:color="auto"/>
            </w:tcBorders>
          </w:tcPr>
          <w:p w14:paraId="6747FE05" w14:textId="77777777" w:rsidR="00B61ED0" w:rsidRPr="00455057" w:rsidRDefault="00B61ED0" w:rsidP="00455057">
            <w:pPr>
              <w:spacing w:after="0" w:line="240" w:lineRule="auto"/>
              <w:jc w:val="both"/>
              <w:rPr>
                <w:rFonts w:ascii="Times New Roman" w:hAnsi="Times New Roman"/>
                <w:sz w:val="28"/>
                <w:szCs w:val="28"/>
                <w:lang w:eastAsia="ru-RU"/>
              </w:rPr>
            </w:pPr>
            <w:r w:rsidRPr="00455057">
              <w:rPr>
                <w:rFonts w:ascii="Times New Roman" w:hAnsi="Times New Roman"/>
                <w:sz w:val="28"/>
                <w:szCs w:val="28"/>
                <w:lang w:eastAsia="ru-RU"/>
              </w:rPr>
              <w:t>Стол учебный</w:t>
            </w:r>
          </w:p>
        </w:tc>
        <w:tc>
          <w:tcPr>
            <w:tcW w:w="3260" w:type="dxa"/>
            <w:tcBorders>
              <w:top w:val="single" w:sz="4" w:space="0" w:color="auto"/>
              <w:left w:val="single" w:sz="4" w:space="0" w:color="auto"/>
              <w:bottom w:val="single" w:sz="4" w:space="0" w:color="auto"/>
              <w:right w:val="single" w:sz="4" w:space="0" w:color="auto"/>
            </w:tcBorders>
          </w:tcPr>
          <w:p w14:paraId="4FE8FFF3" w14:textId="103CB448" w:rsidR="00B61ED0" w:rsidRPr="00455057" w:rsidRDefault="00B61ED0" w:rsidP="00597423">
            <w:pPr>
              <w:spacing w:after="0" w:line="240" w:lineRule="auto"/>
              <w:jc w:val="center"/>
              <w:rPr>
                <w:rFonts w:ascii="Times New Roman" w:hAnsi="Times New Roman"/>
                <w:sz w:val="28"/>
                <w:szCs w:val="28"/>
                <w:lang w:eastAsia="ru-RU"/>
              </w:rPr>
            </w:pPr>
            <w:r w:rsidRPr="00455057">
              <w:rPr>
                <w:rFonts w:ascii="Times New Roman" w:hAnsi="Times New Roman"/>
                <w:sz w:val="28"/>
                <w:szCs w:val="28"/>
                <w:lang w:eastAsia="ru-RU"/>
              </w:rPr>
              <w:t xml:space="preserve">не менее </w:t>
            </w:r>
            <w:r w:rsidR="00597423">
              <w:rPr>
                <w:rFonts w:ascii="Times New Roman" w:hAnsi="Times New Roman"/>
                <w:sz w:val="28"/>
                <w:szCs w:val="28"/>
                <w:lang w:eastAsia="ru-RU"/>
              </w:rPr>
              <w:t>6</w:t>
            </w:r>
            <w:r w:rsidRPr="00455057">
              <w:rPr>
                <w:rFonts w:ascii="Times New Roman" w:hAnsi="Times New Roman"/>
                <w:sz w:val="28"/>
                <w:szCs w:val="28"/>
                <w:lang w:eastAsia="ru-RU"/>
              </w:rPr>
              <w:t>шт.</w:t>
            </w:r>
          </w:p>
        </w:tc>
      </w:tr>
      <w:tr w:rsidR="00B61ED0" w:rsidRPr="00455057" w14:paraId="6C8D0836" w14:textId="77777777" w:rsidTr="00597423">
        <w:trPr>
          <w:trHeight w:val="454"/>
        </w:trPr>
        <w:tc>
          <w:tcPr>
            <w:tcW w:w="562" w:type="dxa"/>
            <w:tcBorders>
              <w:top w:val="single" w:sz="4" w:space="0" w:color="auto"/>
              <w:left w:val="single" w:sz="4" w:space="0" w:color="auto"/>
              <w:bottom w:val="single" w:sz="4" w:space="0" w:color="auto"/>
              <w:right w:val="single" w:sz="4" w:space="0" w:color="auto"/>
            </w:tcBorders>
          </w:tcPr>
          <w:p w14:paraId="4FAF76A8" w14:textId="77777777" w:rsidR="00B61ED0" w:rsidRPr="00455057" w:rsidRDefault="00B61ED0" w:rsidP="00597423">
            <w:pPr>
              <w:numPr>
                <w:ilvl w:val="0"/>
                <w:numId w:val="8"/>
              </w:numPr>
              <w:spacing w:after="0" w:line="240" w:lineRule="auto"/>
              <w:jc w:val="both"/>
              <w:rPr>
                <w:rFonts w:ascii="Times New Roman" w:hAnsi="Times New Roman"/>
                <w:sz w:val="28"/>
                <w:szCs w:val="28"/>
              </w:rPr>
            </w:pPr>
          </w:p>
        </w:tc>
        <w:tc>
          <w:tcPr>
            <w:tcW w:w="5954" w:type="dxa"/>
            <w:tcBorders>
              <w:top w:val="single" w:sz="4" w:space="0" w:color="auto"/>
              <w:left w:val="single" w:sz="4" w:space="0" w:color="auto"/>
              <w:bottom w:val="single" w:sz="4" w:space="0" w:color="auto"/>
              <w:right w:val="single" w:sz="4" w:space="0" w:color="auto"/>
            </w:tcBorders>
          </w:tcPr>
          <w:p w14:paraId="1967E147" w14:textId="77777777" w:rsidR="00B61ED0" w:rsidRPr="00455057" w:rsidRDefault="00B61ED0" w:rsidP="00455057">
            <w:pPr>
              <w:spacing w:after="0" w:line="240" w:lineRule="auto"/>
              <w:jc w:val="both"/>
              <w:rPr>
                <w:rFonts w:ascii="Times New Roman" w:hAnsi="Times New Roman"/>
                <w:sz w:val="28"/>
                <w:szCs w:val="28"/>
                <w:lang w:eastAsia="ru-RU"/>
              </w:rPr>
            </w:pPr>
            <w:r w:rsidRPr="00455057">
              <w:rPr>
                <w:rFonts w:ascii="Times New Roman" w:hAnsi="Times New Roman"/>
                <w:sz w:val="28"/>
                <w:szCs w:val="28"/>
                <w:lang w:eastAsia="ru-RU"/>
              </w:rPr>
              <w:t>Стул для обучающегося</w:t>
            </w:r>
          </w:p>
        </w:tc>
        <w:tc>
          <w:tcPr>
            <w:tcW w:w="3260" w:type="dxa"/>
            <w:tcBorders>
              <w:top w:val="single" w:sz="4" w:space="0" w:color="auto"/>
              <w:left w:val="single" w:sz="4" w:space="0" w:color="auto"/>
              <w:bottom w:val="single" w:sz="4" w:space="0" w:color="auto"/>
              <w:right w:val="single" w:sz="4" w:space="0" w:color="auto"/>
            </w:tcBorders>
          </w:tcPr>
          <w:p w14:paraId="413A16E4" w14:textId="12BC643B" w:rsidR="00B61ED0" w:rsidRPr="00455057" w:rsidRDefault="00B61ED0" w:rsidP="00597423">
            <w:pPr>
              <w:spacing w:after="0" w:line="240" w:lineRule="auto"/>
              <w:jc w:val="center"/>
              <w:rPr>
                <w:rFonts w:ascii="Times New Roman" w:hAnsi="Times New Roman"/>
                <w:sz w:val="28"/>
                <w:szCs w:val="28"/>
                <w:lang w:eastAsia="ru-RU"/>
              </w:rPr>
            </w:pPr>
            <w:r w:rsidRPr="00455057">
              <w:rPr>
                <w:rFonts w:ascii="Times New Roman" w:hAnsi="Times New Roman"/>
                <w:sz w:val="28"/>
                <w:szCs w:val="28"/>
                <w:lang w:eastAsia="ru-RU"/>
              </w:rPr>
              <w:t xml:space="preserve">не менее </w:t>
            </w:r>
            <w:r w:rsidR="00597423">
              <w:rPr>
                <w:rFonts w:ascii="Times New Roman" w:hAnsi="Times New Roman"/>
                <w:sz w:val="28"/>
                <w:szCs w:val="28"/>
                <w:lang w:eastAsia="ru-RU"/>
              </w:rPr>
              <w:t>1</w:t>
            </w:r>
            <w:r w:rsidRPr="00455057">
              <w:rPr>
                <w:rFonts w:ascii="Times New Roman" w:hAnsi="Times New Roman"/>
                <w:sz w:val="28"/>
                <w:szCs w:val="28"/>
                <w:lang w:eastAsia="ru-RU"/>
              </w:rPr>
              <w:t>2 шт.</w:t>
            </w:r>
          </w:p>
        </w:tc>
      </w:tr>
      <w:tr w:rsidR="00B61ED0" w:rsidRPr="00455057" w14:paraId="18E76A7B" w14:textId="77777777" w:rsidTr="00597423">
        <w:trPr>
          <w:trHeight w:val="454"/>
        </w:trPr>
        <w:tc>
          <w:tcPr>
            <w:tcW w:w="562" w:type="dxa"/>
            <w:tcBorders>
              <w:top w:val="single" w:sz="4" w:space="0" w:color="auto"/>
              <w:left w:val="single" w:sz="4" w:space="0" w:color="auto"/>
              <w:bottom w:val="single" w:sz="4" w:space="0" w:color="auto"/>
              <w:right w:val="single" w:sz="4" w:space="0" w:color="auto"/>
            </w:tcBorders>
          </w:tcPr>
          <w:p w14:paraId="7980E238" w14:textId="77777777" w:rsidR="00B61ED0" w:rsidRPr="00455057" w:rsidRDefault="00B61ED0" w:rsidP="00597423">
            <w:pPr>
              <w:numPr>
                <w:ilvl w:val="0"/>
                <w:numId w:val="8"/>
              </w:numPr>
              <w:spacing w:after="0" w:line="240" w:lineRule="auto"/>
              <w:jc w:val="both"/>
              <w:rPr>
                <w:rFonts w:ascii="Times New Roman" w:hAnsi="Times New Roman"/>
                <w:sz w:val="28"/>
                <w:szCs w:val="28"/>
              </w:rPr>
            </w:pPr>
          </w:p>
        </w:tc>
        <w:tc>
          <w:tcPr>
            <w:tcW w:w="5954" w:type="dxa"/>
            <w:tcBorders>
              <w:top w:val="single" w:sz="4" w:space="0" w:color="auto"/>
              <w:left w:val="single" w:sz="4" w:space="0" w:color="auto"/>
              <w:bottom w:val="single" w:sz="4" w:space="0" w:color="auto"/>
              <w:right w:val="single" w:sz="4" w:space="0" w:color="auto"/>
            </w:tcBorders>
          </w:tcPr>
          <w:p w14:paraId="6073800B" w14:textId="77777777" w:rsidR="00B61ED0" w:rsidRPr="00455057" w:rsidRDefault="00B61ED0" w:rsidP="00455057">
            <w:pPr>
              <w:spacing w:after="0" w:line="240" w:lineRule="auto"/>
              <w:rPr>
                <w:rFonts w:ascii="Times New Roman" w:hAnsi="Times New Roman"/>
                <w:sz w:val="28"/>
                <w:szCs w:val="28"/>
                <w:lang w:eastAsia="ru-RU"/>
              </w:rPr>
            </w:pPr>
            <w:r w:rsidRPr="00455057">
              <w:rPr>
                <w:rFonts w:ascii="Times New Roman" w:hAnsi="Times New Roman"/>
                <w:sz w:val="28"/>
                <w:szCs w:val="28"/>
                <w:lang w:eastAsia="ru-RU"/>
              </w:rPr>
              <w:t>Доска настенная учебная с комплектом для рисования</w:t>
            </w:r>
          </w:p>
        </w:tc>
        <w:tc>
          <w:tcPr>
            <w:tcW w:w="3260" w:type="dxa"/>
            <w:tcBorders>
              <w:top w:val="single" w:sz="4" w:space="0" w:color="auto"/>
              <w:left w:val="single" w:sz="4" w:space="0" w:color="auto"/>
              <w:bottom w:val="single" w:sz="4" w:space="0" w:color="auto"/>
              <w:right w:val="single" w:sz="4" w:space="0" w:color="auto"/>
            </w:tcBorders>
          </w:tcPr>
          <w:p w14:paraId="4A041005" w14:textId="77777777" w:rsidR="00B61ED0" w:rsidRPr="00455057" w:rsidRDefault="00B61ED0" w:rsidP="00455057">
            <w:pPr>
              <w:spacing w:after="0" w:line="240" w:lineRule="auto"/>
              <w:jc w:val="center"/>
              <w:rPr>
                <w:rFonts w:ascii="Times New Roman" w:hAnsi="Times New Roman"/>
                <w:sz w:val="28"/>
                <w:szCs w:val="28"/>
                <w:lang w:eastAsia="ru-RU"/>
              </w:rPr>
            </w:pPr>
            <w:r w:rsidRPr="00455057">
              <w:rPr>
                <w:rFonts w:ascii="Times New Roman" w:hAnsi="Times New Roman"/>
                <w:sz w:val="28"/>
                <w:szCs w:val="28"/>
                <w:lang w:eastAsia="ru-RU"/>
              </w:rPr>
              <w:t>1 шт.</w:t>
            </w:r>
          </w:p>
        </w:tc>
      </w:tr>
      <w:tr w:rsidR="00B61ED0" w:rsidRPr="00455057" w14:paraId="22AD756B" w14:textId="77777777" w:rsidTr="00597423">
        <w:trPr>
          <w:trHeight w:val="454"/>
        </w:trPr>
        <w:tc>
          <w:tcPr>
            <w:tcW w:w="562" w:type="dxa"/>
            <w:tcBorders>
              <w:top w:val="single" w:sz="4" w:space="0" w:color="auto"/>
              <w:left w:val="single" w:sz="4" w:space="0" w:color="auto"/>
              <w:bottom w:val="single" w:sz="4" w:space="0" w:color="auto"/>
              <w:right w:val="single" w:sz="4" w:space="0" w:color="auto"/>
            </w:tcBorders>
          </w:tcPr>
          <w:p w14:paraId="00ECC249" w14:textId="77777777" w:rsidR="00B61ED0" w:rsidRPr="00455057" w:rsidRDefault="00B61ED0" w:rsidP="00597423">
            <w:pPr>
              <w:numPr>
                <w:ilvl w:val="0"/>
                <w:numId w:val="8"/>
              </w:numPr>
              <w:spacing w:after="0" w:line="240" w:lineRule="auto"/>
              <w:jc w:val="both"/>
              <w:rPr>
                <w:rFonts w:ascii="Times New Roman" w:hAnsi="Times New Roman"/>
                <w:sz w:val="28"/>
                <w:szCs w:val="28"/>
              </w:rPr>
            </w:pPr>
          </w:p>
        </w:tc>
        <w:tc>
          <w:tcPr>
            <w:tcW w:w="5954" w:type="dxa"/>
            <w:tcBorders>
              <w:top w:val="single" w:sz="4" w:space="0" w:color="auto"/>
              <w:left w:val="single" w:sz="4" w:space="0" w:color="auto"/>
              <w:bottom w:val="single" w:sz="4" w:space="0" w:color="auto"/>
              <w:right w:val="single" w:sz="4" w:space="0" w:color="auto"/>
            </w:tcBorders>
          </w:tcPr>
          <w:p w14:paraId="15E61695" w14:textId="77777777" w:rsidR="00B61ED0" w:rsidRPr="00455057" w:rsidRDefault="00B61ED0" w:rsidP="00455057">
            <w:pPr>
              <w:spacing w:after="0" w:line="240" w:lineRule="auto"/>
              <w:jc w:val="both"/>
              <w:rPr>
                <w:rFonts w:ascii="Times New Roman" w:hAnsi="Times New Roman"/>
                <w:sz w:val="28"/>
                <w:szCs w:val="28"/>
                <w:lang w:eastAsia="ru-RU"/>
              </w:rPr>
            </w:pPr>
            <w:r w:rsidRPr="00455057">
              <w:rPr>
                <w:rFonts w:ascii="Times New Roman" w:hAnsi="Times New Roman"/>
                <w:sz w:val="28"/>
                <w:szCs w:val="28"/>
                <w:lang w:eastAsia="ru-RU"/>
              </w:rPr>
              <w:t>Проектор цифровой</w:t>
            </w:r>
          </w:p>
        </w:tc>
        <w:tc>
          <w:tcPr>
            <w:tcW w:w="3260" w:type="dxa"/>
            <w:tcBorders>
              <w:top w:val="single" w:sz="4" w:space="0" w:color="auto"/>
              <w:left w:val="single" w:sz="4" w:space="0" w:color="auto"/>
              <w:bottom w:val="single" w:sz="4" w:space="0" w:color="auto"/>
              <w:right w:val="single" w:sz="4" w:space="0" w:color="auto"/>
            </w:tcBorders>
          </w:tcPr>
          <w:p w14:paraId="36FCFE1D" w14:textId="77777777" w:rsidR="00B61ED0" w:rsidRPr="00455057" w:rsidRDefault="00B61ED0" w:rsidP="00455057">
            <w:pPr>
              <w:spacing w:after="0" w:line="240" w:lineRule="auto"/>
              <w:jc w:val="center"/>
              <w:rPr>
                <w:rFonts w:ascii="Times New Roman" w:hAnsi="Times New Roman"/>
                <w:sz w:val="28"/>
                <w:szCs w:val="28"/>
                <w:lang w:eastAsia="ru-RU"/>
              </w:rPr>
            </w:pPr>
            <w:r w:rsidRPr="00455057">
              <w:rPr>
                <w:rFonts w:ascii="Times New Roman" w:hAnsi="Times New Roman"/>
                <w:sz w:val="28"/>
                <w:szCs w:val="28"/>
                <w:lang w:eastAsia="ru-RU"/>
              </w:rPr>
              <w:t>1 шт.</w:t>
            </w:r>
          </w:p>
        </w:tc>
      </w:tr>
      <w:tr w:rsidR="00B61ED0" w:rsidRPr="00455057" w14:paraId="2FEDB1C5" w14:textId="77777777" w:rsidTr="00597423">
        <w:trPr>
          <w:trHeight w:val="454"/>
        </w:trPr>
        <w:tc>
          <w:tcPr>
            <w:tcW w:w="562" w:type="dxa"/>
            <w:tcBorders>
              <w:top w:val="single" w:sz="4" w:space="0" w:color="auto"/>
              <w:left w:val="single" w:sz="4" w:space="0" w:color="auto"/>
              <w:bottom w:val="single" w:sz="4" w:space="0" w:color="auto"/>
              <w:right w:val="single" w:sz="4" w:space="0" w:color="auto"/>
            </w:tcBorders>
          </w:tcPr>
          <w:p w14:paraId="737E419D" w14:textId="77777777" w:rsidR="00B61ED0" w:rsidRPr="00455057" w:rsidRDefault="00B61ED0" w:rsidP="00597423">
            <w:pPr>
              <w:numPr>
                <w:ilvl w:val="0"/>
                <w:numId w:val="8"/>
              </w:numPr>
              <w:spacing w:after="0" w:line="240" w:lineRule="auto"/>
              <w:jc w:val="both"/>
              <w:rPr>
                <w:rFonts w:ascii="Times New Roman" w:hAnsi="Times New Roman"/>
                <w:sz w:val="28"/>
                <w:szCs w:val="28"/>
              </w:rPr>
            </w:pPr>
          </w:p>
        </w:tc>
        <w:tc>
          <w:tcPr>
            <w:tcW w:w="5954" w:type="dxa"/>
            <w:tcBorders>
              <w:top w:val="single" w:sz="4" w:space="0" w:color="auto"/>
              <w:left w:val="single" w:sz="4" w:space="0" w:color="auto"/>
              <w:bottom w:val="single" w:sz="4" w:space="0" w:color="auto"/>
              <w:right w:val="single" w:sz="4" w:space="0" w:color="auto"/>
            </w:tcBorders>
          </w:tcPr>
          <w:p w14:paraId="4DA829A2" w14:textId="77777777" w:rsidR="00B61ED0" w:rsidRPr="00455057" w:rsidRDefault="00B61ED0" w:rsidP="00455057">
            <w:pPr>
              <w:spacing w:after="0" w:line="240" w:lineRule="auto"/>
              <w:rPr>
                <w:rFonts w:ascii="Times New Roman" w:hAnsi="Times New Roman"/>
                <w:sz w:val="28"/>
                <w:szCs w:val="28"/>
                <w:lang w:eastAsia="ru-RU"/>
              </w:rPr>
            </w:pPr>
            <w:r w:rsidRPr="00455057">
              <w:rPr>
                <w:rFonts w:ascii="Times New Roman" w:hAnsi="Times New Roman"/>
                <w:sz w:val="28"/>
                <w:szCs w:val="28"/>
                <w:lang w:eastAsia="ru-RU"/>
              </w:rPr>
              <w:t>Персональный компьютер для демонстрации учебных материалов</w:t>
            </w:r>
          </w:p>
        </w:tc>
        <w:tc>
          <w:tcPr>
            <w:tcW w:w="3260" w:type="dxa"/>
            <w:tcBorders>
              <w:top w:val="single" w:sz="4" w:space="0" w:color="auto"/>
              <w:left w:val="single" w:sz="4" w:space="0" w:color="auto"/>
              <w:bottom w:val="single" w:sz="4" w:space="0" w:color="auto"/>
              <w:right w:val="single" w:sz="4" w:space="0" w:color="auto"/>
            </w:tcBorders>
          </w:tcPr>
          <w:p w14:paraId="47520098" w14:textId="77777777" w:rsidR="00B61ED0" w:rsidRPr="00455057" w:rsidRDefault="00B61ED0" w:rsidP="00455057">
            <w:pPr>
              <w:spacing w:after="0" w:line="240" w:lineRule="auto"/>
              <w:jc w:val="center"/>
              <w:rPr>
                <w:rFonts w:ascii="Times New Roman" w:hAnsi="Times New Roman"/>
                <w:sz w:val="28"/>
                <w:szCs w:val="28"/>
                <w:lang w:eastAsia="ru-RU"/>
              </w:rPr>
            </w:pPr>
            <w:r w:rsidRPr="00455057">
              <w:rPr>
                <w:rFonts w:ascii="Times New Roman" w:hAnsi="Times New Roman"/>
                <w:sz w:val="28"/>
                <w:szCs w:val="28"/>
                <w:lang w:eastAsia="ru-RU"/>
              </w:rPr>
              <w:t>1 шт.</w:t>
            </w:r>
          </w:p>
        </w:tc>
      </w:tr>
      <w:tr w:rsidR="00B61ED0" w:rsidRPr="00455057" w14:paraId="349D704E" w14:textId="77777777" w:rsidTr="00597423">
        <w:trPr>
          <w:trHeight w:val="454"/>
        </w:trPr>
        <w:tc>
          <w:tcPr>
            <w:tcW w:w="562" w:type="dxa"/>
            <w:tcBorders>
              <w:top w:val="single" w:sz="4" w:space="0" w:color="auto"/>
              <w:left w:val="single" w:sz="4" w:space="0" w:color="auto"/>
              <w:bottom w:val="single" w:sz="4" w:space="0" w:color="auto"/>
              <w:right w:val="single" w:sz="4" w:space="0" w:color="auto"/>
            </w:tcBorders>
          </w:tcPr>
          <w:p w14:paraId="4CC99148" w14:textId="77777777" w:rsidR="00B61ED0" w:rsidRPr="00455057" w:rsidRDefault="00B61ED0" w:rsidP="00597423">
            <w:pPr>
              <w:numPr>
                <w:ilvl w:val="0"/>
                <w:numId w:val="8"/>
              </w:numPr>
              <w:spacing w:after="0" w:line="240" w:lineRule="auto"/>
              <w:jc w:val="both"/>
              <w:rPr>
                <w:rFonts w:ascii="Times New Roman" w:hAnsi="Times New Roman"/>
                <w:sz w:val="28"/>
                <w:szCs w:val="28"/>
              </w:rPr>
            </w:pPr>
          </w:p>
        </w:tc>
        <w:tc>
          <w:tcPr>
            <w:tcW w:w="5954" w:type="dxa"/>
            <w:tcBorders>
              <w:top w:val="single" w:sz="4" w:space="0" w:color="auto"/>
              <w:left w:val="single" w:sz="4" w:space="0" w:color="auto"/>
              <w:bottom w:val="single" w:sz="4" w:space="0" w:color="auto"/>
              <w:right w:val="single" w:sz="4" w:space="0" w:color="auto"/>
            </w:tcBorders>
          </w:tcPr>
          <w:p w14:paraId="6BD75244" w14:textId="77777777" w:rsidR="00B61ED0" w:rsidRPr="00455057" w:rsidRDefault="00B61ED0" w:rsidP="00455057">
            <w:pPr>
              <w:spacing w:after="0" w:line="240" w:lineRule="auto"/>
              <w:jc w:val="both"/>
              <w:rPr>
                <w:rFonts w:ascii="Times New Roman" w:hAnsi="Times New Roman"/>
                <w:sz w:val="28"/>
                <w:szCs w:val="28"/>
                <w:lang w:eastAsia="ru-RU"/>
              </w:rPr>
            </w:pPr>
            <w:r w:rsidRPr="00455057">
              <w:rPr>
                <w:rFonts w:ascii="Times New Roman" w:hAnsi="Times New Roman"/>
                <w:sz w:val="28"/>
                <w:szCs w:val="28"/>
                <w:lang w:eastAsia="ru-RU"/>
              </w:rPr>
              <w:t>Экран для проектора</w:t>
            </w:r>
          </w:p>
        </w:tc>
        <w:tc>
          <w:tcPr>
            <w:tcW w:w="3260" w:type="dxa"/>
            <w:tcBorders>
              <w:top w:val="single" w:sz="4" w:space="0" w:color="auto"/>
              <w:left w:val="single" w:sz="4" w:space="0" w:color="auto"/>
              <w:bottom w:val="single" w:sz="4" w:space="0" w:color="auto"/>
              <w:right w:val="single" w:sz="4" w:space="0" w:color="auto"/>
            </w:tcBorders>
          </w:tcPr>
          <w:p w14:paraId="3E7BF61C" w14:textId="77777777" w:rsidR="00B61ED0" w:rsidRPr="00455057" w:rsidRDefault="00B61ED0" w:rsidP="00455057">
            <w:pPr>
              <w:spacing w:after="0" w:line="240" w:lineRule="auto"/>
              <w:jc w:val="center"/>
              <w:rPr>
                <w:rFonts w:ascii="Times New Roman" w:hAnsi="Times New Roman"/>
                <w:sz w:val="28"/>
                <w:szCs w:val="28"/>
                <w:lang w:eastAsia="ru-RU"/>
              </w:rPr>
            </w:pPr>
            <w:r w:rsidRPr="00455057">
              <w:rPr>
                <w:rFonts w:ascii="Times New Roman" w:hAnsi="Times New Roman"/>
                <w:sz w:val="28"/>
                <w:szCs w:val="28"/>
                <w:lang w:eastAsia="ru-RU"/>
              </w:rPr>
              <w:t>1 шт.</w:t>
            </w:r>
          </w:p>
        </w:tc>
      </w:tr>
      <w:tr w:rsidR="00B61ED0" w:rsidRPr="00455057" w14:paraId="2125BB25" w14:textId="77777777" w:rsidTr="00597423">
        <w:trPr>
          <w:trHeight w:val="454"/>
        </w:trPr>
        <w:tc>
          <w:tcPr>
            <w:tcW w:w="562" w:type="dxa"/>
            <w:tcBorders>
              <w:top w:val="single" w:sz="4" w:space="0" w:color="auto"/>
              <w:left w:val="single" w:sz="4" w:space="0" w:color="auto"/>
              <w:bottom w:val="single" w:sz="4" w:space="0" w:color="auto"/>
              <w:right w:val="single" w:sz="4" w:space="0" w:color="auto"/>
            </w:tcBorders>
          </w:tcPr>
          <w:p w14:paraId="16EA3BE7" w14:textId="77777777" w:rsidR="00B61ED0" w:rsidRPr="00455057" w:rsidRDefault="00B61ED0" w:rsidP="00597423">
            <w:pPr>
              <w:numPr>
                <w:ilvl w:val="0"/>
                <w:numId w:val="8"/>
              </w:numPr>
              <w:spacing w:after="0" w:line="240" w:lineRule="auto"/>
              <w:jc w:val="both"/>
              <w:rPr>
                <w:rFonts w:ascii="Times New Roman" w:hAnsi="Times New Roman"/>
                <w:sz w:val="28"/>
                <w:szCs w:val="28"/>
              </w:rPr>
            </w:pPr>
          </w:p>
        </w:tc>
        <w:tc>
          <w:tcPr>
            <w:tcW w:w="5954" w:type="dxa"/>
            <w:tcBorders>
              <w:top w:val="single" w:sz="4" w:space="0" w:color="auto"/>
              <w:left w:val="single" w:sz="4" w:space="0" w:color="auto"/>
              <w:bottom w:val="single" w:sz="4" w:space="0" w:color="auto"/>
              <w:right w:val="single" w:sz="4" w:space="0" w:color="auto"/>
            </w:tcBorders>
          </w:tcPr>
          <w:p w14:paraId="3308BF0C" w14:textId="77777777" w:rsidR="00B61ED0" w:rsidRPr="00455057" w:rsidRDefault="00B61ED0" w:rsidP="00455057">
            <w:pPr>
              <w:spacing w:after="0" w:line="240" w:lineRule="auto"/>
              <w:jc w:val="both"/>
              <w:rPr>
                <w:rFonts w:ascii="Times New Roman" w:hAnsi="Times New Roman"/>
                <w:sz w:val="28"/>
                <w:szCs w:val="28"/>
                <w:lang w:eastAsia="ru-RU"/>
              </w:rPr>
            </w:pPr>
            <w:r w:rsidRPr="00455057">
              <w:rPr>
                <w:rFonts w:ascii="Times New Roman" w:hAnsi="Times New Roman"/>
                <w:sz w:val="28"/>
                <w:szCs w:val="28"/>
                <w:lang w:eastAsia="ru-RU"/>
              </w:rPr>
              <w:t>Демонстрационные материалы преподавателя</w:t>
            </w:r>
          </w:p>
        </w:tc>
        <w:tc>
          <w:tcPr>
            <w:tcW w:w="3260" w:type="dxa"/>
            <w:tcBorders>
              <w:top w:val="single" w:sz="4" w:space="0" w:color="auto"/>
              <w:left w:val="single" w:sz="4" w:space="0" w:color="auto"/>
              <w:bottom w:val="single" w:sz="4" w:space="0" w:color="auto"/>
              <w:right w:val="single" w:sz="4" w:space="0" w:color="auto"/>
            </w:tcBorders>
          </w:tcPr>
          <w:p w14:paraId="7195F6B0" w14:textId="77777777" w:rsidR="00B61ED0" w:rsidRPr="00455057" w:rsidRDefault="00B61ED0" w:rsidP="00455057">
            <w:pPr>
              <w:spacing w:after="0" w:line="240" w:lineRule="auto"/>
              <w:jc w:val="center"/>
              <w:rPr>
                <w:rFonts w:ascii="Times New Roman" w:hAnsi="Times New Roman"/>
                <w:sz w:val="28"/>
                <w:szCs w:val="28"/>
                <w:lang w:eastAsia="ru-RU"/>
              </w:rPr>
            </w:pPr>
            <w:r w:rsidRPr="00455057">
              <w:rPr>
                <w:rFonts w:ascii="Times New Roman" w:hAnsi="Times New Roman"/>
                <w:sz w:val="28"/>
                <w:szCs w:val="28"/>
                <w:lang w:eastAsia="ru-RU"/>
              </w:rPr>
              <w:t>комплект</w:t>
            </w:r>
          </w:p>
        </w:tc>
      </w:tr>
    </w:tbl>
    <w:p w14:paraId="3F894200" w14:textId="77777777" w:rsidR="00B61ED0" w:rsidRPr="00455057" w:rsidRDefault="00B61ED0" w:rsidP="00455057">
      <w:pPr>
        <w:pStyle w:val="1"/>
      </w:pPr>
      <w:bookmarkStart w:id="141" w:name="_Toc473660795"/>
      <w:bookmarkStart w:id="142" w:name="_Toc479075239"/>
      <w:bookmarkStart w:id="143" w:name="_Toc479075591"/>
      <w:bookmarkStart w:id="144" w:name="_Toc479075688"/>
    </w:p>
    <w:p w14:paraId="4A532656" w14:textId="77777777" w:rsidR="00597423" w:rsidRDefault="00597423">
      <w:pPr>
        <w:spacing w:after="0" w:line="240" w:lineRule="auto"/>
        <w:rPr>
          <w:rFonts w:ascii="Times New Roman" w:hAnsi="Times New Roman"/>
          <w:b/>
          <w:sz w:val="28"/>
          <w:szCs w:val="28"/>
        </w:rPr>
      </w:pPr>
      <w:r>
        <w:rPr>
          <w:rFonts w:ascii="Times New Roman" w:hAnsi="Times New Roman"/>
          <w:b/>
          <w:sz w:val="28"/>
          <w:szCs w:val="28"/>
        </w:rPr>
        <w:br w:type="page"/>
      </w:r>
    </w:p>
    <w:p w14:paraId="0FB5BF63" w14:textId="03DCD7E5" w:rsidR="00B61ED0" w:rsidRPr="00455057" w:rsidRDefault="00B61ED0" w:rsidP="00455057">
      <w:pPr>
        <w:spacing w:after="0" w:line="240" w:lineRule="auto"/>
        <w:jc w:val="center"/>
        <w:rPr>
          <w:rFonts w:ascii="Times New Roman" w:hAnsi="Times New Roman"/>
          <w:b/>
          <w:sz w:val="28"/>
          <w:szCs w:val="28"/>
        </w:rPr>
      </w:pPr>
      <w:r w:rsidRPr="00455057">
        <w:rPr>
          <w:rFonts w:ascii="Times New Roman" w:hAnsi="Times New Roman"/>
          <w:b/>
          <w:sz w:val="28"/>
          <w:szCs w:val="28"/>
        </w:rPr>
        <w:lastRenderedPageBreak/>
        <w:t>ПОРЯДОК ВНЕСЕНИЯ ИЗМЕНЕНИЙ И ДОПОЛНЕНИЙ В РАБОЧУЮ ПРОГРАММУ ДИСЦИПЛИНЫ</w:t>
      </w:r>
      <w:bookmarkEnd w:id="141"/>
      <w:bookmarkEnd w:id="142"/>
      <w:bookmarkEnd w:id="143"/>
      <w:bookmarkEnd w:id="144"/>
    </w:p>
    <w:p w14:paraId="5C0DCF71" w14:textId="77777777" w:rsidR="00B61ED0" w:rsidRPr="00455057" w:rsidRDefault="00B61ED0" w:rsidP="00455057">
      <w:pPr>
        <w:autoSpaceDE w:val="0"/>
        <w:autoSpaceDN w:val="0"/>
        <w:adjustRightInd w:val="0"/>
        <w:spacing w:after="0" w:line="240" w:lineRule="auto"/>
        <w:jc w:val="both"/>
        <w:rPr>
          <w:rFonts w:ascii="Times New Roman" w:eastAsia="HiddenHorzOCR" w:hAnsi="Times New Roman"/>
          <w:sz w:val="28"/>
          <w:szCs w:val="28"/>
        </w:rPr>
      </w:pPr>
    </w:p>
    <w:p w14:paraId="18DC167E" w14:textId="77777777" w:rsidR="00B61ED0" w:rsidRPr="00455057" w:rsidRDefault="00B61ED0" w:rsidP="00455057">
      <w:pPr>
        <w:autoSpaceDE w:val="0"/>
        <w:autoSpaceDN w:val="0"/>
        <w:adjustRightInd w:val="0"/>
        <w:spacing w:after="0" w:line="240" w:lineRule="auto"/>
        <w:jc w:val="both"/>
        <w:rPr>
          <w:rFonts w:ascii="Times New Roman" w:eastAsia="HiddenHorzOCR" w:hAnsi="Times New Roman"/>
          <w:b/>
          <w:sz w:val="28"/>
          <w:szCs w:val="28"/>
        </w:rPr>
      </w:pPr>
      <w:r w:rsidRPr="00455057">
        <w:rPr>
          <w:rFonts w:ascii="Times New Roman" w:eastAsia="HiddenHorzOCR" w:hAnsi="Times New Roman"/>
          <w:b/>
          <w:sz w:val="28"/>
          <w:szCs w:val="28"/>
        </w:rPr>
        <w:t>Лист дополнений и изменений в рабочей программе учебной дисциплины</w:t>
      </w:r>
    </w:p>
    <w:p w14:paraId="4E579D97" w14:textId="77777777" w:rsidR="00B61ED0" w:rsidRPr="00455057" w:rsidRDefault="00B61ED0" w:rsidP="00455057">
      <w:pPr>
        <w:autoSpaceDE w:val="0"/>
        <w:autoSpaceDN w:val="0"/>
        <w:adjustRightInd w:val="0"/>
        <w:spacing w:after="0" w:line="240" w:lineRule="auto"/>
        <w:jc w:val="both"/>
        <w:rPr>
          <w:rFonts w:ascii="Times New Roman" w:eastAsia="HiddenHorzOCR" w:hAnsi="Times New Roman"/>
          <w:b/>
          <w:sz w:val="28"/>
          <w:szCs w:val="28"/>
        </w:rPr>
      </w:pP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20"/>
        <w:gridCol w:w="2551"/>
        <w:gridCol w:w="1985"/>
      </w:tblGrid>
      <w:tr w:rsidR="00B61ED0" w:rsidRPr="00597423" w14:paraId="5376DEC1" w14:textId="77777777" w:rsidTr="00B61ED0">
        <w:tc>
          <w:tcPr>
            <w:tcW w:w="567" w:type="dxa"/>
            <w:tcBorders>
              <w:top w:val="single" w:sz="4" w:space="0" w:color="auto"/>
              <w:left w:val="single" w:sz="4" w:space="0" w:color="auto"/>
              <w:bottom w:val="single" w:sz="4" w:space="0" w:color="auto"/>
              <w:right w:val="single" w:sz="4" w:space="0" w:color="auto"/>
            </w:tcBorders>
          </w:tcPr>
          <w:p w14:paraId="12457E14" w14:textId="77777777" w:rsidR="00B61ED0" w:rsidRPr="00597423" w:rsidRDefault="00B61ED0" w:rsidP="00455057">
            <w:pPr>
              <w:autoSpaceDE w:val="0"/>
              <w:autoSpaceDN w:val="0"/>
              <w:adjustRightInd w:val="0"/>
              <w:spacing w:after="0" w:line="240" w:lineRule="auto"/>
              <w:jc w:val="center"/>
              <w:rPr>
                <w:rFonts w:ascii="Times New Roman" w:eastAsia="HiddenHorzOCR" w:hAnsi="Times New Roman"/>
                <w:sz w:val="24"/>
                <w:szCs w:val="24"/>
              </w:rPr>
            </w:pPr>
            <w:r w:rsidRPr="00597423">
              <w:rPr>
                <w:rFonts w:ascii="Times New Roman" w:eastAsia="HiddenHorzOCR" w:hAnsi="Times New Roman"/>
                <w:sz w:val="24"/>
                <w:szCs w:val="24"/>
              </w:rPr>
              <w:t>№ п/п</w:t>
            </w:r>
          </w:p>
        </w:tc>
        <w:tc>
          <w:tcPr>
            <w:tcW w:w="4820" w:type="dxa"/>
            <w:tcBorders>
              <w:top w:val="single" w:sz="4" w:space="0" w:color="auto"/>
              <w:left w:val="single" w:sz="4" w:space="0" w:color="auto"/>
              <w:bottom w:val="single" w:sz="4" w:space="0" w:color="auto"/>
              <w:right w:val="single" w:sz="4" w:space="0" w:color="auto"/>
            </w:tcBorders>
          </w:tcPr>
          <w:p w14:paraId="0F027F0A" w14:textId="77777777" w:rsidR="00B61ED0" w:rsidRPr="00597423" w:rsidRDefault="00B61ED0" w:rsidP="00455057">
            <w:pPr>
              <w:autoSpaceDE w:val="0"/>
              <w:autoSpaceDN w:val="0"/>
              <w:adjustRightInd w:val="0"/>
              <w:spacing w:after="0" w:line="240" w:lineRule="auto"/>
              <w:jc w:val="center"/>
              <w:rPr>
                <w:rFonts w:ascii="Times New Roman" w:eastAsia="HiddenHorzOCR" w:hAnsi="Times New Roman"/>
                <w:sz w:val="24"/>
                <w:szCs w:val="24"/>
              </w:rPr>
            </w:pPr>
            <w:r w:rsidRPr="00597423">
              <w:rPr>
                <w:rFonts w:ascii="Times New Roman" w:eastAsia="HiddenHorzOCR" w:hAnsi="Times New Roman"/>
                <w:sz w:val="24"/>
                <w:szCs w:val="24"/>
              </w:rPr>
              <w:t>Содержание вносимых дополнений и изменений (с указанием пункта)</w:t>
            </w:r>
          </w:p>
        </w:tc>
        <w:tc>
          <w:tcPr>
            <w:tcW w:w="2551" w:type="dxa"/>
            <w:tcBorders>
              <w:top w:val="single" w:sz="4" w:space="0" w:color="auto"/>
              <w:left w:val="single" w:sz="4" w:space="0" w:color="auto"/>
              <w:bottom w:val="single" w:sz="4" w:space="0" w:color="auto"/>
              <w:right w:val="single" w:sz="4" w:space="0" w:color="auto"/>
            </w:tcBorders>
          </w:tcPr>
          <w:p w14:paraId="6DD057D4" w14:textId="77777777" w:rsidR="00B61ED0" w:rsidRPr="00597423" w:rsidRDefault="00B61ED0" w:rsidP="00455057">
            <w:pPr>
              <w:autoSpaceDE w:val="0"/>
              <w:autoSpaceDN w:val="0"/>
              <w:adjustRightInd w:val="0"/>
              <w:spacing w:after="0" w:line="240" w:lineRule="auto"/>
              <w:jc w:val="center"/>
              <w:rPr>
                <w:rFonts w:ascii="Times New Roman" w:eastAsia="HiddenHorzOCR" w:hAnsi="Times New Roman"/>
                <w:sz w:val="24"/>
                <w:szCs w:val="24"/>
              </w:rPr>
            </w:pPr>
            <w:r w:rsidRPr="00597423">
              <w:rPr>
                <w:rFonts w:ascii="Times New Roman" w:eastAsia="HiddenHorzOCR" w:hAnsi="Times New Roman"/>
                <w:sz w:val="24"/>
                <w:szCs w:val="24"/>
              </w:rPr>
              <w:t>№ протокола и дата проведения заседания кафедры, на котором утверждались вносимые дополнения и изменения</w:t>
            </w:r>
          </w:p>
        </w:tc>
        <w:tc>
          <w:tcPr>
            <w:tcW w:w="1985" w:type="dxa"/>
            <w:tcBorders>
              <w:top w:val="single" w:sz="4" w:space="0" w:color="auto"/>
              <w:left w:val="single" w:sz="4" w:space="0" w:color="auto"/>
              <w:bottom w:val="single" w:sz="4" w:space="0" w:color="auto"/>
              <w:right w:val="single" w:sz="4" w:space="0" w:color="auto"/>
            </w:tcBorders>
          </w:tcPr>
          <w:p w14:paraId="6CC65EDE" w14:textId="77777777" w:rsidR="00B61ED0" w:rsidRPr="00597423" w:rsidRDefault="00B61ED0" w:rsidP="00455057">
            <w:pPr>
              <w:autoSpaceDE w:val="0"/>
              <w:autoSpaceDN w:val="0"/>
              <w:adjustRightInd w:val="0"/>
              <w:spacing w:after="0" w:line="240" w:lineRule="auto"/>
              <w:jc w:val="center"/>
              <w:rPr>
                <w:rFonts w:ascii="Times New Roman" w:eastAsia="HiddenHorzOCR" w:hAnsi="Times New Roman"/>
                <w:sz w:val="24"/>
                <w:szCs w:val="24"/>
              </w:rPr>
            </w:pPr>
            <w:r w:rsidRPr="00597423">
              <w:rPr>
                <w:rFonts w:ascii="Times New Roman" w:eastAsia="HiddenHorzOCR" w:hAnsi="Times New Roman"/>
                <w:sz w:val="24"/>
                <w:szCs w:val="24"/>
              </w:rPr>
              <w:t>Согласовано с руководителем ООП</w:t>
            </w:r>
          </w:p>
          <w:p w14:paraId="1132586C" w14:textId="77777777" w:rsidR="00B61ED0" w:rsidRPr="00597423" w:rsidRDefault="00B61ED0" w:rsidP="00455057">
            <w:pPr>
              <w:autoSpaceDE w:val="0"/>
              <w:autoSpaceDN w:val="0"/>
              <w:adjustRightInd w:val="0"/>
              <w:spacing w:after="0" w:line="240" w:lineRule="auto"/>
              <w:jc w:val="center"/>
              <w:rPr>
                <w:rFonts w:ascii="Times New Roman" w:eastAsia="HiddenHorzOCR" w:hAnsi="Times New Roman"/>
                <w:sz w:val="24"/>
                <w:szCs w:val="24"/>
              </w:rPr>
            </w:pPr>
            <w:r w:rsidRPr="00597423">
              <w:rPr>
                <w:rFonts w:ascii="Times New Roman" w:eastAsia="HiddenHorzOCR" w:hAnsi="Times New Roman"/>
                <w:sz w:val="24"/>
                <w:szCs w:val="24"/>
              </w:rPr>
              <w:t>(подпись и дата)</w:t>
            </w:r>
          </w:p>
        </w:tc>
      </w:tr>
      <w:tr w:rsidR="00B61ED0" w:rsidRPr="00455057" w14:paraId="28550031" w14:textId="77777777" w:rsidTr="00B61ED0">
        <w:tc>
          <w:tcPr>
            <w:tcW w:w="567" w:type="dxa"/>
            <w:tcBorders>
              <w:top w:val="single" w:sz="4" w:space="0" w:color="auto"/>
              <w:left w:val="single" w:sz="4" w:space="0" w:color="auto"/>
              <w:bottom w:val="single" w:sz="4" w:space="0" w:color="auto"/>
              <w:right w:val="single" w:sz="4" w:space="0" w:color="auto"/>
            </w:tcBorders>
            <w:vAlign w:val="center"/>
          </w:tcPr>
          <w:p w14:paraId="124C82CF" w14:textId="77777777" w:rsidR="00B61ED0" w:rsidRPr="00455057" w:rsidRDefault="00B61ED0" w:rsidP="00455057">
            <w:pPr>
              <w:autoSpaceDE w:val="0"/>
              <w:autoSpaceDN w:val="0"/>
              <w:adjustRightInd w:val="0"/>
              <w:spacing w:after="0" w:line="240" w:lineRule="auto"/>
              <w:jc w:val="both"/>
              <w:rPr>
                <w:rFonts w:ascii="Times New Roman" w:eastAsia="HiddenHorzOCR" w:hAnsi="Times New Roman"/>
                <w:sz w:val="28"/>
                <w:szCs w:val="28"/>
              </w:rPr>
            </w:pPr>
            <w:r w:rsidRPr="00455057">
              <w:rPr>
                <w:rFonts w:ascii="Times New Roman" w:eastAsia="HiddenHorzOCR" w:hAnsi="Times New Roman"/>
                <w:sz w:val="28"/>
                <w:szCs w:val="28"/>
              </w:rPr>
              <w:t>1</w:t>
            </w:r>
          </w:p>
        </w:tc>
        <w:tc>
          <w:tcPr>
            <w:tcW w:w="4820" w:type="dxa"/>
            <w:tcBorders>
              <w:top w:val="single" w:sz="4" w:space="0" w:color="auto"/>
              <w:left w:val="single" w:sz="4" w:space="0" w:color="auto"/>
              <w:bottom w:val="single" w:sz="4" w:space="0" w:color="auto"/>
              <w:right w:val="single" w:sz="4" w:space="0" w:color="auto"/>
            </w:tcBorders>
          </w:tcPr>
          <w:p w14:paraId="1C42F9DF" w14:textId="77777777" w:rsidR="00B61ED0" w:rsidRPr="00455057" w:rsidRDefault="00B61ED0" w:rsidP="00455057">
            <w:pPr>
              <w:autoSpaceDE w:val="0"/>
              <w:autoSpaceDN w:val="0"/>
              <w:adjustRightInd w:val="0"/>
              <w:spacing w:after="0" w:line="240" w:lineRule="auto"/>
              <w:jc w:val="both"/>
              <w:rPr>
                <w:rFonts w:ascii="Times New Roman" w:eastAsia="HiddenHorzOCR" w:hAnsi="Times New Roman"/>
                <w:sz w:val="28"/>
                <w:szCs w:val="28"/>
              </w:rPr>
            </w:pPr>
          </w:p>
          <w:p w14:paraId="50789C1B" w14:textId="77777777" w:rsidR="00B61ED0" w:rsidRPr="00455057" w:rsidRDefault="00B61ED0" w:rsidP="00455057">
            <w:pPr>
              <w:autoSpaceDE w:val="0"/>
              <w:autoSpaceDN w:val="0"/>
              <w:adjustRightInd w:val="0"/>
              <w:spacing w:after="0" w:line="240" w:lineRule="auto"/>
              <w:jc w:val="both"/>
              <w:rPr>
                <w:rFonts w:ascii="Times New Roman" w:eastAsia="HiddenHorzOCR" w:hAnsi="Times New Roman"/>
                <w:sz w:val="28"/>
                <w:szCs w:val="28"/>
              </w:rPr>
            </w:pPr>
          </w:p>
          <w:p w14:paraId="3E098536" w14:textId="77777777" w:rsidR="00B61ED0" w:rsidRPr="00455057" w:rsidRDefault="00B61ED0" w:rsidP="00455057">
            <w:pPr>
              <w:autoSpaceDE w:val="0"/>
              <w:autoSpaceDN w:val="0"/>
              <w:adjustRightInd w:val="0"/>
              <w:spacing w:after="0" w:line="240" w:lineRule="auto"/>
              <w:jc w:val="both"/>
              <w:rPr>
                <w:rFonts w:ascii="Times New Roman" w:eastAsia="HiddenHorzOCR" w:hAnsi="Times New Roman"/>
                <w:sz w:val="28"/>
                <w:szCs w:val="28"/>
              </w:rPr>
            </w:pPr>
          </w:p>
          <w:p w14:paraId="0E483473" w14:textId="77777777" w:rsidR="00B61ED0" w:rsidRPr="00455057" w:rsidRDefault="00B61ED0" w:rsidP="00455057">
            <w:pPr>
              <w:autoSpaceDE w:val="0"/>
              <w:autoSpaceDN w:val="0"/>
              <w:adjustRightInd w:val="0"/>
              <w:spacing w:after="0" w:line="240" w:lineRule="auto"/>
              <w:jc w:val="both"/>
              <w:rPr>
                <w:rFonts w:ascii="Times New Roman" w:eastAsia="HiddenHorzOCR" w:hAnsi="Times New Roman"/>
                <w:sz w:val="28"/>
                <w:szCs w:val="28"/>
              </w:rPr>
            </w:pPr>
          </w:p>
        </w:tc>
        <w:tc>
          <w:tcPr>
            <w:tcW w:w="2551" w:type="dxa"/>
            <w:tcBorders>
              <w:top w:val="single" w:sz="4" w:space="0" w:color="auto"/>
              <w:left w:val="single" w:sz="4" w:space="0" w:color="auto"/>
              <w:bottom w:val="single" w:sz="4" w:space="0" w:color="auto"/>
              <w:right w:val="single" w:sz="4" w:space="0" w:color="auto"/>
            </w:tcBorders>
          </w:tcPr>
          <w:p w14:paraId="0310CC5D" w14:textId="77777777" w:rsidR="00B61ED0" w:rsidRPr="00455057" w:rsidRDefault="00B61ED0" w:rsidP="00455057">
            <w:pPr>
              <w:autoSpaceDE w:val="0"/>
              <w:autoSpaceDN w:val="0"/>
              <w:adjustRightInd w:val="0"/>
              <w:spacing w:after="0" w:line="240" w:lineRule="auto"/>
              <w:jc w:val="both"/>
              <w:rPr>
                <w:rFonts w:ascii="Times New Roman" w:eastAsia="HiddenHorzOCR" w:hAnsi="Times New Roman"/>
                <w:sz w:val="28"/>
                <w:szCs w:val="28"/>
              </w:rPr>
            </w:pPr>
          </w:p>
        </w:tc>
        <w:tc>
          <w:tcPr>
            <w:tcW w:w="1985" w:type="dxa"/>
            <w:tcBorders>
              <w:top w:val="single" w:sz="4" w:space="0" w:color="auto"/>
              <w:left w:val="single" w:sz="4" w:space="0" w:color="auto"/>
              <w:bottom w:val="single" w:sz="4" w:space="0" w:color="auto"/>
              <w:right w:val="single" w:sz="4" w:space="0" w:color="auto"/>
            </w:tcBorders>
          </w:tcPr>
          <w:p w14:paraId="367CC22F" w14:textId="77777777" w:rsidR="00B61ED0" w:rsidRPr="00455057" w:rsidRDefault="00B61ED0" w:rsidP="00455057">
            <w:pPr>
              <w:autoSpaceDE w:val="0"/>
              <w:autoSpaceDN w:val="0"/>
              <w:adjustRightInd w:val="0"/>
              <w:spacing w:after="0" w:line="240" w:lineRule="auto"/>
              <w:jc w:val="both"/>
              <w:rPr>
                <w:rFonts w:ascii="Times New Roman" w:eastAsia="HiddenHorzOCR" w:hAnsi="Times New Roman"/>
                <w:sz w:val="28"/>
                <w:szCs w:val="28"/>
              </w:rPr>
            </w:pPr>
          </w:p>
          <w:p w14:paraId="6B3259F8" w14:textId="77777777" w:rsidR="00B61ED0" w:rsidRPr="00455057" w:rsidRDefault="00B61ED0" w:rsidP="00455057">
            <w:pPr>
              <w:autoSpaceDE w:val="0"/>
              <w:autoSpaceDN w:val="0"/>
              <w:adjustRightInd w:val="0"/>
              <w:spacing w:after="0" w:line="240" w:lineRule="auto"/>
              <w:jc w:val="both"/>
              <w:rPr>
                <w:rFonts w:ascii="Times New Roman" w:eastAsia="HiddenHorzOCR" w:hAnsi="Times New Roman"/>
                <w:sz w:val="28"/>
                <w:szCs w:val="28"/>
              </w:rPr>
            </w:pPr>
          </w:p>
          <w:p w14:paraId="05B26839" w14:textId="77777777" w:rsidR="00B61ED0" w:rsidRPr="00455057" w:rsidRDefault="00B61ED0" w:rsidP="00455057">
            <w:pPr>
              <w:autoSpaceDE w:val="0"/>
              <w:autoSpaceDN w:val="0"/>
              <w:adjustRightInd w:val="0"/>
              <w:spacing w:after="0" w:line="240" w:lineRule="auto"/>
              <w:jc w:val="both"/>
              <w:rPr>
                <w:rFonts w:ascii="Times New Roman" w:eastAsia="HiddenHorzOCR" w:hAnsi="Times New Roman"/>
                <w:sz w:val="28"/>
                <w:szCs w:val="28"/>
              </w:rPr>
            </w:pPr>
          </w:p>
        </w:tc>
      </w:tr>
      <w:tr w:rsidR="00B61ED0" w:rsidRPr="00455057" w14:paraId="2E7F4F5D" w14:textId="77777777" w:rsidTr="00B61ED0">
        <w:tc>
          <w:tcPr>
            <w:tcW w:w="567" w:type="dxa"/>
            <w:tcBorders>
              <w:top w:val="single" w:sz="4" w:space="0" w:color="auto"/>
              <w:left w:val="single" w:sz="4" w:space="0" w:color="auto"/>
              <w:bottom w:val="single" w:sz="4" w:space="0" w:color="auto"/>
              <w:right w:val="single" w:sz="4" w:space="0" w:color="auto"/>
            </w:tcBorders>
            <w:vAlign w:val="center"/>
          </w:tcPr>
          <w:p w14:paraId="5FF51517" w14:textId="77777777" w:rsidR="00B61ED0" w:rsidRPr="00455057" w:rsidRDefault="00B61ED0" w:rsidP="00455057">
            <w:pPr>
              <w:autoSpaceDE w:val="0"/>
              <w:autoSpaceDN w:val="0"/>
              <w:adjustRightInd w:val="0"/>
              <w:spacing w:after="0" w:line="240" w:lineRule="auto"/>
              <w:jc w:val="both"/>
              <w:rPr>
                <w:rFonts w:ascii="Times New Roman" w:eastAsia="HiddenHorzOCR" w:hAnsi="Times New Roman"/>
                <w:sz w:val="28"/>
                <w:szCs w:val="28"/>
              </w:rPr>
            </w:pPr>
            <w:r w:rsidRPr="00455057">
              <w:rPr>
                <w:rFonts w:ascii="Times New Roman" w:eastAsia="HiddenHorzOCR" w:hAnsi="Times New Roman"/>
                <w:sz w:val="28"/>
                <w:szCs w:val="28"/>
              </w:rPr>
              <w:t>2</w:t>
            </w:r>
          </w:p>
        </w:tc>
        <w:tc>
          <w:tcPr>
            <w:tcW w:w="4820" w:type="dxa"/>
            <w:tcBorders>
              <w:top w:val="single" w:sz="4" w:space="0" w:color="auto"/>
              <w:left w:val="single" w:sz="4" w:space="0" w:color="auto"/>
              <w:bottom w:val="single" w:sz="4" w:space="0" w:color="auto"/>
              <w:right w:val="single" w:sz="4" w:space="0" w:color="auto"/>
            </w:tcBorders>
          </w:tcPr>
          <w:p w14:paraId="58370386" w14:textId="77777777" w:rsidR="00B61ED0" w:rsidRPr="00455057" w:rsidRDefault="00B61ED0" w:rsidP="00455057">
            <w:pPr>
              <w:autoSpaceDE w:val="0"/>
              <w:autoSpaceDN w:val="0"/>
              <w:adjustRightInd w:val="0"/>
              <w:spacing w:after="0" w:line="240" w:lineRule="auto"/>
              <w:jc w:val="both"/>
              <w:rPr>
                <w:rFonts w:ascii="Times New Roman" w:eastAsia="HiddenHorzOCR" w:hAnsi="Times New Roman"/>
                <w:sz w:val="28"/>
                <w:szCs w:val="28"/>
              </w:rPr>
            </w:pPr>
          </w:p>
          <w:p w14:paraId="518F024C" w14:textId="77777777" w:rsidR="00B61ED0" w:rsidRPr="00455057" w:rsidRDefault="00B61ED0" w:rsidP="00455057">
            <w:pPr>
              <w:autoSpaceDE w:val="0"/>
              <w:autoSpaceDN w:val="0"/>
              <w:adjustRightInd w:val="0"/>
              <w:spacing w:after="0" w:line="240" w:lineRule="auto"/>
              <w:jc w:val="both"/>
              <w:rPr>
                <w:rFonts w:ascii="Times New Roman" w:eastAsia="HiddenHorzOCR" w:hAnsi="Times New Roman"/>
                <w:sz w:val="28"/>
                <w:szCs w:val="28"/>
              </w:rPr>
            </w:pPr>
          </w:p>
          <w:p w14:paraId="7657F68C" w14:textId="77777777" w:rsidR="00B61ED0" w:rsidRPr="00455057" w:rsidRDefault="00B61ED0" w:rsidP="00455057">
            <w:pPr>
              <w:autoSpaceDE w:val="0"/>
              <w:autoSpaceDN w:val="0"/>
              <w:adjustRightInd w:val="0"/>
              <w:spacing w:after="0" w:line="240" w:lineRule="auto"/>
              <w:jc w:val="both"/>
              <w:rPr>
                <w:rFonts w:ascii="Times New Roman" w:eastAsia="HiddenHorzOCR" w:hAnsi="Times New Roman"/>
                <w:sz w:val="28"/>
                <w:szCs w:val="28"/>
              </w:rPr>
            </w:pPr>
          </w:p>
          <w:p w14:paraId="279A4A01" w14:textId="77777777" w:rsidR="00B61ED0" w:rsidRPr="00455057" w:rsidRDefault="00B61ED0" w:rsidP="00455057">
            <w:pPr>
              <w:autoSpaceDE w:val="0"/>
              <w:autoSpaceDN w:val="0"/>
              <w:adjustRightInd w:val="0"/>
              <w:spacing w:after="0" w:line="240" w:lineRule="auto"/>
              <w:jc w:val="both"/>
              <w:rPr>
                <w:rFonts w:ascii="Times New Roman" w:eastAsia="HiddenHorzOCR" w:hAnsi="Times New Roman"/>
                <w:sz w:val="28"/>
                <w:szCs w:val="28"/>
              </w:rPr>
            </w:pPr>
          </w:p>
        </w:tc>
        <w:tc>
          <w:tcPr>
            <w:tcW w:w="2551" w:type="dxa"/>
            <w:tcBorders>
              <w:top w:val="single" w:sz="4" w:space="0" w:color="auto"/>
              <w:left w:val="single" w:sz="4" w:space="0" w:color="auto"/>
              <w:bottom w:val="single" w:sz="4" w:space="0" w:color="auto"/>
              <w:right w:val="single" w:sz="4" w:space="0" w:color="auto"/>
            </w:tcBorders>
          </w:tcPr>
          <w:p w14:paraId="6515C6A0" w14:textId="77777777" w:rsidR="00B61ED0" w:rsidRPr="00455057" w:rsidRDefault="00B61ED0" w:rsidP="00455057">
            <w:pPr>
              <w:autoSpaceDE w:val="0"/>
              <w:autoSpaceDN w:val="0"/>
              <w:adjustRightInd w:val="0"/>
              <w:spacing w:after="0" w:line="240" w:lineRule="auto"/>
              <w:jc w:val="both"/>
              <w:rPr>
                <w:rFonts w:ascii="Times New Roman" w:eastAsia="HiddenHorzOCR" w:hAnsi="Times New Roman"/>
                <w:sz w:val="28"/>
                <w:szCs w:val="28"/>
              </w:rPr>
            </w:pPr>
          </w:p>
        </w:tc>
        <w:tc>
          <w:tcPr>
            <w:tcW w:w="1985" w:type="dxa"/>
            <w:tcBorders>
              <w:top w:val="single" w:sz="4" w:space="0" w:color="auto"/>
              <w:left w:val="single" w:sz="4" w:space="0" w:color="auto"/>
              <w:bottom w:val="single" w:sz="4" w:space="0" w:color="auto"/>
              <w:right w:val="single" w:sz="4" w:space="0" w:color="auto"/>
            </w:tcBorders>
          </w:tcPr>
          <w:p w14:paraId="0F71E628" w14:textId="77777777" w:rsidR="00B61ED0" w:rsidRPr="00455057" w:rsidRDefault="00B61ED0" w:rsidP="00455057">
            <w:pPr>
              <w:autoSpaceDE w:val="0"/>
              <w:autoSpaceDN w:val="0"/>
              <w:adjustRightInd w:val="0"/>
              <w:spacing w:after="0" w:line="240" w:lineRule="auto"/>
              <w:jc w:val="both"/>
              <w:rPr>
                <w:rFonts w:ascii="Times New Roman" w:eastAsia="HiddenHorzOCR" w:hAnsi="Times New Roman"/>
                <w:sz w:val="28"/>
                <w:szCs w:val="28"/>
              </w:rPr>
            </w:pPr>
          </w:p>
          <w:p w14:paraId="1F9753F1" w14:textId="77777777" w:rsidR="00B61ED0" w:rsidRPr="00455057" w:rsidRDefault="00B61ED0" w:rsidP="00455057">
            <w:pPr>
              <w:autoSpaceDE w:val="0"/>
              <w:autoSpaceDN w:val="0"/>
              <w:adjustRightInd w:val="0"/>
              <w:spacing w:after="0" w:line="240" w:lineRule="auto"/>
              <w:jc w:val="both"/>
              <w:rPr>
                <w:rFonts w:ascii="Times New Roman" w:eastAsia="HiddenHorzOCR" w:hAnsi="Times New Roman"/>
                <w:sz w:val="28"/>
                <w:szCs w:val="28"/>
              </w:rPr>
            </w:pPr>
          </w:p>
          <w:p w14:paraId="0B7BFC00" w14:textId="77777777" w:rsidR="00B61ED0" w:rsidRPr="00455057" w:rsidRDefault="00B61ED0" w:rsidP="00455057">
            <w:pPr>
              <w:autoSpaceDE w:val="0"/>
              <w:autoSpaceDN w:val="0"/>
              <w:adjustRightInd w:val="0"/>
              <w:spacing w:after="0" w:line="240" w:lineRule="auto"/>
              <w:jc w:val="both"/>
              <w:rPr>
                <w:rFonts w:ascii="Times New Roman" w:eastAsia="HiddenHorzOCR" w:hAnsi="Times New Roman"/>
                <w:sz w:val="28"/>
                <w:szCs w:val="28"/>
              </w:rPr>
            </w:pPr>
          </w:p>
        </w:tc>
      </w:tr>
      <w:tr w:rsidR="00B61ED0" w:rsidRPr="00455057" w14:paraId="6409BA7D" w14:textId="77777777" w:rsidTr="00B61ED0">
        <w:tc>
          <w:tcPr>
            <w:tcW w:w="567" w:type="dxa"/>
            <w:tcBorders>
              <w:top w:val="single" w:sz="4" w:space="0" w:color="auto"/>
              <w:left w:val="single" w:sz="4" w:space="0" w:color="auto"/>
              <w:bottom w:val="single" w:sz="4" w:space="0" w:color="auto"/>
              <w:right w:val="single" w:sz="4" w:space="0" w:color="auto"/>
            </w:tcBorders>
            <w:vAlign w:val="center"/>
          </w:tcPr>
          <w:p w14:paraId="65146193" w14:textId="77777777" w:rsidR="00B61ED0" w:rsidRPr="00455057" w:rsidRDefault="00B61ED0" w:rsidP="00455057">
            <w:pPr>
              <w:autoSpaceDE w:val="0"/>
              <w:autoSpaceDN w:val="0"/>
              <w:adjustRightInd w:val="0"/>
              <w:spacing w:after="0" w:line="240" w:lineRule="auto"/>
              <w:jc w:val="both"/>
              <w:rPr>
                <w:rFonts w:ascii="Times New Roman" w:eastAsia="HiddenHorzOCR" w:hAnsi="Times New Roman"/>
                <w:sz w:val="28"/>
                <w:szCs w:val="28"/>
              </w:rPr>
            </w:pPr>
            <w:r w:rsidRPr="00455057">
              <w:rPr>
                <w:rFonts w:ascii="Times New Roman" w:eastAsia="HiddenHorzOCR" w:hAnsi="Times New Roman"/>
                <w:sz w:val="28"/>
                <w:szCs w:val="28"/>
              </w:rPr>
              <w:t>3</w:t>
            </w:r>
          </w:p>
        </w:tc>
        <w:tc>
          <w:tcPr>
            <w:tcW w:w="4820" w:type="dxa"/>
            <w:tcBorders>
              <w:top w:val="single" w:sz="4" w:space="0" w:color="auto"/>
              <w:left w:val="single" w:sz="4" w:space="0" w:color="auto"/>
              <w:bottom w:val="single" w:sz="4" w:space="0" w:color="auto"/>
              <w:right w:val="single" w:sz="4" w:space="0" w:color="auto"/>
            </w:tcBorders>
          </w:tcPr>
          <w:p w14:paraId="59F0267B" w14:textId="77777777" w:rsidR="00B61ED0" w:rsidRPr="00455057" w:rsidRDefault="00B61ED0" w:rsidP="00455057">
            <w:pPr>
              <w:autoSpaceDE w:val="0"/>
              <w:autoSpaceDN w:val="0"/>
              <w:adjustRightInd w:val="0"/>
              <w:spacing w:after="0" w:line="240" w:lineRule="auto"/>
              <w:jc w:val="both"/>
              <w:rPr>
                <w:rFonts w:ascii="Times New Roman" w:eastAsia="HiddenHorzOCR" w:hAnsi="Times New Roman"/>
                <w:sz w:val="28"/>
                <w:szCs w:val="28"/>
              </w:rPr>
            </w:pPr>
          </w:p>
          <w:p w14:paraId="6D0133F8" w14:textId="77777777" w:rsidR="00B61ED0" w:rsidRPr="00455057" w:rsidRDefault="00B61ED0" w:rsidP="00455057">
            <w:pPr>
              <w:autoSpaceDE w:val="0"/>
              <w:autoSpaceDN w:val="0"/>
              <w:adjustRightInd w:val="0"/>
              <w:spacing w:after="0" w:line="240" w:lineRule="auto"/>
              <w:jc w:val="both"/>
              <w:rPr>
                <w:rFonts w:ascii="Times New Roman" w:eastAsia="HiddenHorzOCR" w:hAnsi="Times New Roman"/>
                <w:sz w:val="28"/>
                <w:szCs w:val="28"/>
              </w:rPr>
            </w:pPr>
          </w:p>
          <w:p w14:paraId="62339186" w14:textId="77777777" w:rsidR="00B61ED0" w:rsidRPr="00455057" w:rsidRDefault="00B61ED0" w:rsidP="00455057">
            <w:pPr>
              <w:autoSpaceDE w:val="0"/>
              <w:autoSpaceDN w:val="0"/>
              <w:adjustRightInd w:val="0"/>
              <w:spacing w:after="0" w:line="240" w:lineRule="auto"/>
              <w:jc w:val="both"/>
              <w:rPr>
                <w:rFonts w:ascii="Times New Roman" w:eastAsia="HiddenHorzOCR" w:hAnsi="Times New Roman"/>
                <w:sz w:val="28"/>
                <w:szCs w:val="28"/>
              </w:rPr>
            </w:pPr>
          </w:p>
          <w:p w14:paraId="6F62B930" w14:textId="77777777" w:rsidR="00B61ED0" w:rsidRPr="00455057" w:rsidRDefault="00B61ED0" w:rsidP="00455057">
            <w:pPr>
              <w:autoSpaceDE w:val="0"/>
              <w:autoSpaceDN w:val="0"/>
              <w:adjustRightInd w:val="0"/>
              <w:spacing w:after="0" w:line="240" w:lineRule="auto"/>
              <w:jc w:val="both"/>
              <w:rPr>
                <w:rFonts w:ascii="Times New Roman" w:eastAsia="HiddenHorzOCR" w:hAnsi="Times New Roman"/>
                <w:sz w:val="28"/>
                <w:szCs w:val="28"/>
              </w:rPr>
            </w:pPr>
          </w:p>
        </w:tc>
        <w:tc>
          <w:tcPr>
            <w:tcW w:w="2551" w:type="dxa"/>
            <w:tcBorders>
              <w:top w:val="single" w:sz="4" w:space="0" w:color="auto"/>
              <w:left w:val="single" w:sz="4" w:space="0" w:color="auto"/>
              <w:bottom w:val="single" w:sz="4" w:space="0" w:color="auto"/>
              <w:right w:val="single" w:sz="4" w:space="0" w:color="auto"/>
            </w:tcBorders>
          </w:tcPr>
          <w:p w14:paraId="39675BC7" w14:textId="77777777" w:rsidR="00B61ED0" w:rsidRPr="00455057" w:rsidRDefault="00B61ED0" w:rsidP="00455057">
            <w:pPr>
              <w:autoSpaceDE w:val="0"/>
              <w:autoSpaceDN w:val="0"/>
              <w:adjustRightInd w:val="0"/>
              <w:spacing w:after="0" w:line="240" w:lineRule="auto"/>
              <w:jc w:val="both"/>
              <w:rPr>
                <w:rFonts w:ascii="Times New Roman" w:eastAsia="HiddenHorzOCR" w:hAnsi="Times New Roman"/>
                <w:sz w:val="28"/>
                <w:szCs w:val="28"/>
              </w:rPr>
            </w:pPr>
          </w:p>
        </w:tc>
        <w:tc>
          <w:tcPr>
            <w:tcW w:w="1985" w:type="dxa"/>
            <w:tcBorders>
              <w:top w:val="single" w:sz="4" w:space="0" w:color="auto"/>
              <w:left w:val="single" w:sz="4" w:space="0" w:color="auto"/>
              <w:bottom w:val="single" w:sz="4" w:space="0" w:color="auto"/>
              <w:right w:val="single" w:sz="4" w:space="0" w:color="auto"/>
            </w:tcBorders>
          </w:tcPr>
          <w:p w14:paraId="4D38A627" w14:textId="77777777" w:rsidR="00B61ED0" w:rsidRPr="00455057" w:rsidRDefault="00B61ED0" w:rsidP="00455057">
            <w:pPr>
              <w:autoSpaceDE w:val="0"/>
              <w:autoSpaceDN w:val="0"/>
              <w:adjustRightInd w:val="0"/>
              <w:spacing w:after="0" w:line="240" w:lineRule="auto"/>
              <w:jc w:val="both"/>
              <w:rPr>
                <w:rFonts w:ascii="Times New Roman" w:eastAsia="HiddenHorzOCR" w:hAnsi="Times New Roman"/>
                <w:sz w:val="28"/>
                <w:szCs w:val="28"/>
              </w:rPr>
            </w:pPr>
          </w:p>
          <w:p w14:paraId="114AFD3D" w14:textId="77777777" w:rsidR="00B61ED0" w:rsidRPr="00455057" w:rsidRDefault="00B61ED0" w:rsidP="00455057">
            <w:pPr>
              <w:autoSpaceDE w:val="0"/>
              <w:autoSpaceDN w:val="0"/>
              <w:adjustRightInd w:val="0"/>
              <w:spacing w:after="0" w:line="240" w:lineRule="auto"/>
              <w:jc w:val="both"/>
              <w:rPr>
                <w:rFonts w:ascii="Times New Roman" w:eastAsia="HiddenHorzOCR" w:hAnsi="Times New Roman"/>
                <w:sz w:val="28"/>
                <w:szCs w:val="28"/>
              </w:rPr>
            </w:pPr>
          </w:p>
          <w:p w14:paraId="04E1C330" w14:textId="77777777" w:rsidR="00B61ED0" w:rsidRPr="00455057" w:rsidRDefault="00B61ED0" w:rsidP="00455057">
            <w:pPr>
              <w:autoSpaceDE w:val="0"/>
              <w:autoSpaceDN w:val="0"/>
              <w:adjustRightInd w:val="0"/>
              <w:spacing w:after="0" w:line="240" w:lineRule="auto"/>
              <w:jc w:val="both"/>
              <w:rPr>
                <w:rFonts w:ascii="Times New Roman" w:eastAsia="HiddenHorzOCR" w:hAnsi="Times New Roman"/>
                <w:sz w:val="28"/>
                <w:szCs w:val="28"/>
              </w:rPr>
            </w:pPr>
          </w:p>
        </w:tc>
      </w:tr>
    </w:tbl>
    <w:p w14:paraId="792096D2" w14:textId="0BCA19E1" w:rsidR="0020303F" w:rsidRPr="00455057" w:rsidRDefault="0020303F" w:rsidP="00455057">
      <w:pPr>
        <w:pStyle w:val="3"/>
        <w:spacing w:before="0" w:after="0"/>
        <w:jc w:val="left"/>
      </w:pPr>
    </w:p>
    <w:sectPr w:rsidR="0020303F" w:rsidRPr="00455057" w:rsidSect="00B61ED0">
      <w:headerReference w:type="even" r:id="rId32"/>
      <w:headerReference w:type="default" r:id="rId33"/>
      <w:footerReference w:type="even" r:id="rId34"/>
      <w:footerReference w:type="default" r:id="rId35"/>
      <w:footnotePr>
        <w:numFmt w:val="upperRoman"/>
        <w:numRestart w:val="eachPage"/>
      </w:footnotePr>
      <w:pgSz w:w="11905" w:h="16837"/>
      <w:pgMar w:top="567" w:right="851" w:bottom="567" w:left="1418" w:header="284" w:footer="6"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548255" w14:textId="77777777" w:rsidR="00FB09F5" w:rsidRDefault="00FB09F5">
      <w:pPr>
        <w:spacing w:after="0" w:line="240" w:lineRule="auto"/>
        <w:rPr>
          <w:rFonts w:ascii="Times New Roman" w:hAnsi="Times New Roman"/>
        </w:rPr>
      </w:pPr>
      <w:r>
        <w:rPr>
          <w:rFonts w:ascii="Times New Roman" w:hAnsi="Times New Roman"/>
        </w:rPr>
        <w:separator/>
      </w:r>
    </w:p>
  </w:endnote>
  <w:endnote w:type="continuationSeparator" w:id="0">
    <w:p w14:paraId="7FD3A7AB" w14:textId="77777777" w:rsidR="00FB09F5" w:rsidRDefault="00FB09F5">
      <w:pPr>
        <w:spacing w:after="0" w:line="240" w:lineRule="auto"/>
        <w:rPr>
          <w:rFonts w:ascii="Times New Roman" w:hAnsi="Times New Roman"/>
        </w:rPr>
      </w:pPr>
      <w:r>
        <w:rPr>
          <w:rFonts w:ascii="Times New Roman" w:hAnsi="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60405020304"/>
    <w:charset w:val="00"/>
    <w:family w:val="roman"/>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Times-Roman">
    <w:altName w:val="Arial Unicode MS"/>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DD8DB0" w14:textId="77777777" w:rsidR="00CF4F23" w:rsidRDefault="00CF4F23">
    <w:pPr>
      <w:pStyle w:val="a6"/>
      <w:framePr w:w="12267" w:h="139" w:wrap="none" w:vAnchor="text" w:hAnchor="page" w:x="1" w:y="-1108"/>
      <w:shd w:val="clear" w:color="auto" w:fill="auto"/>
      <w:ind w:left="111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639"/>
    </w:tblGrid>
    <w:tr w:rsidR="00CF4F23" w14:paraId="350F4DC1" w14:textId="77777777">
      <w:trPr>
        <w:jc w:val="center"/>
      </w:trPr>
      <w:tc>
        <w:tcPr>
          <w:tcW w:w="9854" w:type="dxa"/>
          <w:tcBorders>
            <w:top w:val="single" w:sz="4" w:space="0" w:color="000000"/>
            <w:left w:val="single" w:sz="4" w:space="0" w:color="000000"/>
            <w:bottom w:val="single" w:sz="4" w:space="0" w:color="000000"/>
            <w:right w:val="single" w:sz="4" w:space="0" w:color="000000"/>
          </w:tcBorders>
        </w:tcPr>
        <w:p w14:paraId="4426F967" w14:textId="77777777" w:rsidR="00CF4F23" w:rsidRDefault="00CF4F23">
          <w:pPr>
            <w:tabs>
              <w:tab w:val="center" w:pos="4153"/>
              <w:tab w:val="right" w:pos="8306"/>
            </w:tabs>
            <w:spacing w:after="0" w:line="240" w:lineRule="auto"/>
            <w:jc w:val="right"/>
            <w:rPr>
              <w:rFonts w:ascii="Times New Roman" w:hAnsi="Times New Roman"/>
              <w:sz w:val="20"/>
              <w:szCs w:val="20"/>
              <w:lang w:eastAsia="ru-RU"/>
            </w:rPr>
          </w:pPr>
          <w:r>
            <w:rPr>
              <w:rFonts w:ascii="Times New Roman" w:hAnsi="Times New Roman"/>
              <w:sz w:val="20"/>
              <w:szCs w:val="20"/>
              <w:lang w:eastAsia="ru-RU"/>
            </w:rPr>
            <w:t xml:space="preserve">стр. </w:t>
          </w:r>
          <w:r>
            <w:rPr>
              <w:rFonts w:ascii="Times New Roman" w:hAnsi="Times New Roman"/>
              <w:b/>
              <w:sz w:val="20"/>
              <w:szCs w:val="20"/>
              <w:lang w:eastAsia="ru-RU"/>
            </w:rPr>
            <w:fldChar w:fldCharType="begin"/>
          </w:r>
          <w:r>
            <w:rPr>
              <w:rFonts w:ascii="Times New Roman" w:hAnsi="Times New Roman"/>
              <w:b/>
              <w:sz w:val="20"/>
              <w:szCs w:val="20"/>
              <w:lang w:eastAsia="ru-RU"/>
            </w:rPr>
            <w:instrText xml:space="preserve"> PAGE </w:instrText>
          </w:r>
          <w:r>
            <w:rPr>
              <w:rFonts w:ascii="Times New Roman" w:hAnsi="Times New Roman"/>
              <w:b/>
              <w:sz w:val="20"/>
              <w:szCs w:val="20"/>
              <w:lang w:eastAsia="ru-RU"/>
            </w:rPr>
            <w:fldChar w:fldCharType="separate"/>
          </w:r>
          <w:r w:rsidR="000105DE">
            <w:rPr>
              <w:rFonts w:ascii="Times New Roman" w:hAnsi="Times New Roman"/>
              <w:b/>
              <w:noProof/>
              <w:sz w:val="20"/>
              <w:szCs w:val="20"/>
              <w:lang w:eastAsia="ru-RU"/>
            </w:rPr>
            <w:t>3</w:t>
          </w:r>
          <w:r>
            <w:rPr>
              <w:rFonts w:ascii="Times New Roman" w:hAnsi="Times New Roman"/>
              <w:b/>
              <w:sz w:val="20"/>
              <w:szCs w:val="20"/>
              <w:lang w:eastAsia="ru-RU"/>
            </w:rPr>
            <w:fldChar w:fldCharType="end"/>
          </w:r>
          <w:r>
            <w:rPr>
              <w:rFonts w:ascii="Times New Roman" w:hAnsi="Times New Roman"/>
              <w:sz w:val="20"/>
              <w:szCs w:val="20"/>
              <w:lang w:eastAsia="ru-RU"/>
            </w:rPr>
            <w:t xml:space="preserve"> из </w:t>
          </w:r>
          <w:r>
            <w:rPr>
              <w:rFonts w:ascii="Times New Roman" w:hAnsi="Times New Roman"/>
              <w:sz w:val="20"/>
              <w:szCs w:val="20"/>
              <w:lang w:eastAsia="ru-RU"/>
            </w:rPr>
            <w:fldChar w:fldCharType="begin"/>
          </w:r>
          <w:r>
            <w:rPr>
              <w:rFonts w:ascii="Times New Roman" w:hAnsi="Times New Roman"/>
              <w:sz w:val="20"/>
              <w:szCs w:val="20"/>
              <w:lang w:eastAsia="ru-RU"/>
            </w:rPr>
            <w:instrText xml:space="preserve"> NUMPAGES </w:instrText>
          </w:r>
          <w:r>
            <w:rPr>
              <w:rFonts w:ascii="Times New Roman" w:hAnsi="Times New Roman"/>
              <w:sz w:val="20"/>
              <w:szCs w:val="20"/>
              <w:lang w:eastAsia="ru-RU"/>
            </w:rPr>
            <w:fldChar w:fldCharType="separate"/>
          </w:r>
          <w:r w:rsidR="000105DE">
            <w:rPr>
              <w:rFonts w:ascii="Times New Roman" w:hAnsi="Times New Roman"/>
              <w:noProof/>
              <w:sz w:val="20"/>
              <w:szCs w:val="20"/>
              <w:lang w:eastAsia="ru-RU"/>
            </w:rPr>
            <w:t>35</w:t>
          </w:r>
          <w:r>
            <w:rPr>
              <w:rFonts w:ascii="Times New Roman" w:hAnsi="Times New Roman"/>
              <w:sz w:val="20"/>
              <w:szCs w:val="20"/>
              <w:lang w:eastAsia="ru-RU"/>
            </w:rPr>
            <w:fldChar w:fldCharType="end"/>
          </w:r>
        </w:p>
        <w:p w14:paraId="263AB3C5" w14:textId="77777777" w:rsidR="00CF4F23" w:rsidRDefault="00CF4F23">
          <w:pPr>
            <w:pStyle w:val="a4"/>
          </w:pPr>
        </w:p>
      </w:tc>
    </w:tr>
  </w:tbl>
  <w:p w14:paraId="2726C001" w14:textId="77777777" w:rsidR="00CF4F23" w:rsidRDefault="00CF4F23">
    <w:pPr>
      <w:pStyle w:val="a4"/>
      <w:rPr>
        <w:rFonts w:ascii="Times New Roman" w:hAnsi="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700B7F" w14:textId="77777777" w:rsidR="00FB09F5" w:rsidRDefault="00FB09F5">
      <w:pPr>
        <w:spacing w:after="0" w:line="240" w:lineRule="auto"/>
        <w:rPr>
          <w:rFonts w:ascii="Times New Roman" w:hAnsi="Times New Roman"/>
        </w:rPr>
      </w:pPr>
      <w:r>
        <w:rPr>
          <w:rFonts w:ascii="Times New Roman" w:hAnsi="Times New Roman"/>
        </w:rPr>
        <w:separator/>
      </w:r>
    </w:p>
  </w:footnote>
  <w:footnote w:type="continuationSeparator" w:id="0">
    <w:p w14:paraId="7FB545FA" w14:textId="77777777" w:rsidR="00FB09F5" w:rsidRDefault="00FB09F5">
      <w:pPr>
        <w:spacing w:after="0" w:line="240" w:lineRule="auto"/>
        <w:rPr>
          <w:rFonts w:ascii="Times New Roman" w:hAnsi="Times New Roman"/>
        </w:rPr>
      </w:pPr>
      <w:r>
        <w:rPr>
          <w:rFonts w:ascii="Times New Roman" w:hAnsi="Times New Roman"/>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63C1C4" w14:textId="77777777" w:rsidR="00CF4F23" w:rsidRDefault="00CF4F23">
    <w:pPr>
      <w:pStyle w:val="a6"/>
      <w:framePr w:w="12267" w:h="254" w:wrap="none" w:vAnchor="text" w:hAnchor="page" w:x="1" w:y="1112"/>
      <w:shd w:val="clear" w:color="auto" w:fill="auto"/>
      <w:ind w:left="945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9"/>
    </w:tblGrid>
    <w:tr w:rsidR="00CF4F23" w14:paraId="766FF003" w14:textId="77777777" w:rsidTr="00B11671">
      <w:trPr>
        <w:trHeight w:val="280"/>
        <w:jc w:val="center"/>
      </w:trPr>
      <w:tc>
        <w:tcPr>
          <w:tcW w:w="9639" w:type="dxa"/>
          <w:tcBorders>
            <w:top w:val="single" w:sz="4" w:space="0" w:color="auto"/>
            <w:left w:val="single" w:sz="4" w:space="0" w:color="auto"/>
            <w:bottom w:val="single" w:sz="4" w:space="0" w:color="auto"/>
            <w:right w:val="single" w:sz="4" w:space="0" w:color="auto"/>
          </w:tcBorders>
        </w:tcPr>
        <w:p w14:paraId="5DBEA940" w14:textId="77777777" w:rsidR="00CF4F23" w:rsidRDefault="00CF4F23">
          <w:pPr>
            <w:tabs>
              <w:tab w:val="center" w:pos="4677"/>
              <w:tab w:val="right" w:pos="9355"/>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 xml:space="preserve">ФГБОУ </w:t>
          </w:r>
          <w:proofErr w:type="gramStart"/>
          <w:r>
            <w:rPr>
              <w:rFonts w:ascii="Times New Roman" w:hAnsi="Times New Roman"/>
              <w:sz w:val="24"/>
              <w:szCs w:val="24"/>
              <w:lang w:eastAsia="ru-RU"/>
            </w:rPr>
            <w:t>ВО</w:t>
          </w:r>
          <w:proofErr w:type="gramEnd"/>
          <w:r>
            <w:rPr>
              <w:rFonts w:ascii="Times New Roman" w:hAnsi="Times New Roman"/>
              <w:sz w:val="24"/>
              <w:szCs w:val="24"/>
              <w:lang w:eastAsia="ru-RU"/>
            </w:rPr>
            <w:t xml:space="preserve"> «Российская академия живописи, ваяния и зодчества Ильи Глазунова»</w:t>
          </w:r>
        </w:p>
      </w:tc>
    </w:tr>
    <w:tr w:rsidR="00CF4F23" w14:paraId="3C886E26" w14:textId="77777777">
      <w:trPr>
        <w:trHeight w:val="414"/>
        <w:jc w:val="center"/>
      </w:trPr>
      <w:tc>
        <w:tcPr>
          <w:tcW w:w="9639" w:type="dxa"/>
          <w:tcBorders>
            <w:top w:val="single" w:sz="4" w:space="0" w:color="auto"/>
            <w:left w:val="single" w:sz="4" w:space="0" w:color="auto"/>
            <w:bottom w:val="single" w:sz="4" w:space="0" w:color="auto"/>
            <w:right w:val="single" w:sz="4" w:space="0" w:color="auto"/>
          </w:tcBorders>
        </w:tcPr>
        <w:p w14:paraId="3F579548" w14:textId="7D140F80" w:rsidR="00CF4F23" w:rsidRDefault="00CF4F23">
          <w:pPr>
            <w:tabs>
              <w:tab w:val="center" w:pos="4677"/>
              <w:tab w:val="right" w:pos="9355"/>
            </w:tabs>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РПД История</w:t>
          </w:r>
        </w:p>
        <w:p w14:paraId="1E06BE1B" w14:textId="77777777" w:rsidR="00CF4F23" w:rsidRDefault="00CF4F23">
          <w:pPr>
            <w:tabs>
              <w:tab w:val="center" w:pos="4677"/>
              <w:tab w:val="right" w:pos="9355"/>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 xml:space="preserve"> Направление подготовки 07.03.01 Архитектура </w:t>
          </w:r>
        </w:p>
        <w:p w14:paraId="03B7C836" w14:textId="2AC939C2" w:rsidR="00CF4F23" w:rsidRDefault="00CF4F23" w:rsidP="00CF4F23">
          <w:pPr>
            <w:tabs>
              <w:tab w:val="center" w:pos="4677"/>
              <w:tab w:val="right" w:pos="9355"/>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Направленность (профиль): Архитектурное проектирование</w:t>
          </w:r>
        </w:p>
      </w:tc>
    </w:tr>
  </w:tbl>
  <w:p w14:paraId="58F679ED" w14:textId="77777777" w:rsidR="00CF4F23" w:rsidRDefault="00CF4F23">
    <w:pPr>
      <w:pStyle w:val="a3"/>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101076C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E"/>
    <w:multiLevelType w:val="multilevel"/>
    <w:tmpl w:val="0000000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F"/>
    <w:multiLevelType w:val="multilevel"/>
    <w:tmpl w:val="B8E22ECC"/>
    <w:lvl w:ilvl="0">
      <w:start w:val="1"/>
      <w:numFmt w:val="bullet"/>
      <w:lvlText w:val="-"/>
      <w:lvlJc w:val="left"/>
      <w:rPr>
        <w:rFonts w:ascii="Times New Roman" w:hAnsi="Times New Roman" w:cs="Times New Roman"/>
        <w:b w:val="0"/>
        <w:i w:val="0"/>
        <w:smallCaps w:val="0"/>
        <w:strike w:val="0"/>
        <w:color w:val="000000"/>
        <w:spacing w:val="0"/>
        <w:w w:val="100"/>
        <w:position w:val="0"/>
        <w:sz w:val="23"/>
        <w:u w:val="none"/>
      </w:rPr>
    </w:lvl>
    <w:lvl w:ilvl="1">
      <w:start w:val="7"/>
      <w:numFmt w:val="decimal"/>
      <w:lvlText w:val="%2."/>
      <w:lvlJc w:val="left"/>
      <w:rPr>
        <w:rFonts w:ascii="Times New Roman" w:hAnsi="Times New Roman" w:cs="Times New Roman"/>
        <w:b/>
        <w:i/>
        <w:smallCaps w:val="0"/>
        <w:strike w:val="0"/>
        <w:color w:val="000000"/>
        <w:spacing w:val="0"/>
        <w:w w:val="100"/>
        <w:position w:val="0"/>
        <w:sz w:val="28"/>
        <w:szCs w:val="28"/>
        <w:u w:val="none"/>
      </w:rPr>
    </w:lvl>
    <w:lvl w:ilvl="2">
      <w:start w:val="7"/>
      <w:numFmt w:val="decimal"/>
      <w:lvlText w:val="%2."/>
      <w:lvlJc w:val="left"/>
      <w:rPr>
        <w:rFonts w:ascii="Times New Roman" w:hAnsi="Times New Roman" w:cs="Times New Roman"/>
        <w:b/>
        <w:i w:val="0"/>
        <w:smallCaps w:val="0"/>
        <w:strike w:val="0"/>
        <w:color w:val="000000"/>
        <w:spacing w:val="0"/>
        <w:w w:val="100"/>
        <w:position w:val="0"/>
        <w:sz w:val="23"/>
        <w:szCs w:val="23"/>
        <w:u w:val="none"/>
      </w:rPr>
    </w:lvl>
    <w:lvl w:ilvl="3">
      <w:start w:val="7"/>
      <w:numFmt w:val="decimal"/>
      <w:lvlText w:val="%2."/>
      <w:lvlJc w:val="left"/>
      <w:rPr>
        <w:rFonts w:ascii="Times New Roman" w:hAnsi="Times New Roman" w:cs="Times New Roman"/>
        <w:b/>
        <w:i w:val="0"/>
        <w:smallCaps w:val="0"/>
        <w:strike w:val="0"/>
        <w:color w:val="000000"/>
        <w:spacing w:val="0"/>
        <w:w w:val="100"/>
        <w:position w:val="0"/>
        <w:sz w:val="23"/>
        <w:szCs w:val="23"/>
        <w:u w:val="none"/>
      </w:rPr>
    </w:lvl>
    <w:lvl w:ilvl="4">
      <w:start w:val="7"/>
      <w:numFmt w:val="decimal"/>
      <w:lvlText w:val="%2."/>
      <w:lvlJc w:val="left"/>
      <w:rPr>
        <w:rFonts w:ascii="Times New Roman" w:hAnsi="Times New Roman" w:cs="Times New Roman"/>
        <w:b/>
        <w:i w:val="0"/>
        <w:smallCaps w:val="0"/>
        <w:strike w:val="0"/>
        <w:color w:val="000000"/>
        <w:spacing w:val="0"/>
        <w:w w:val="100"/>
        <w:position w:val="0"/>
        <w:sz w:val="23"/>
        <w:szCs w:val="23"/>
        <w:u w:val="none"/>
      </w:rPr>
    </w:lvl>
    <w:lvl w:ilvl="5">
      <w:start w:val="7"/>
      <w:numFmt w:val="decimal"/>
      <w:lvlText w:val="%2."/>
      <w:lvlJc w:val="left"/>
      <w:rPr>
        <w:rFonts w:ascii="Times New Roman" w:hAnsi="Times New Roman" w:cs="Times New Roman"/>
        <w:b/>
        <w:i w:val="0"/>
        <w:smallCaps w:val="0"/>
        <w:strike w:val="0"/>
        <w:color w:val="000000"/>
        <w:spacing w:val="0"/>
        <w:w w:val="100"/>
        <w:position w:val="0"/>
        <w:sz w:val="23"/>
        <w:szCs w:val="23"/>
        <w:u w:val="none"/>
      </w:rPr>
    </w:lvl>
    <w:lvl w:ilvl="6">
      <w:start w:val="7"/>
      <w:numFmt w:val="decimal"/>
      <w:lvlText w:val="%2."/>
      <w:lvlJc w:val="left"/>
      <w:rPr>
        <w:rFonts w:ascii="Times New Roman" w:hAnsi="Times New Roman" w:cs="Times New Roman"/>
        <w:b/>
        <w:i w:val="0"/>
        <w:smallCaps w:val="0"/>
        <w:strike w:val="0"/>
        <w:color w:val="000000"/>
        <w:spacing w:val="0"/>
        <w:w w:val="100"/>
        <w:position w:val="0"/>
        <w:sz w:val="23"/>
        <w:szCs w:val="23"/>
        <w:u w:val="none"/>
      </w:rPr>
    </w:lvl>
    <w:lvl w:ilvl="7">
      <w:start w:val="7"/>
      <w:numFmt w:val="decimal"/>
      <w:lvlText w:val="%2."/>
      <w:lvlJc w:val="left"/>
      <w:rPr>
        <w:rFonts w:ascii="Times New Roman" w:hAnsi="Times New Roman" w:cs="Times New Roman"/>
        <w:b/>
        <w:i w:val="0"/>
        <w:smallCaps w:val="0"/>
        <w:strike w:val="0"/>
        <w:color w:val="000000"/>
        <w:spacing w:val="0"/>
        <w:w w:val="100"/>
        <w:position w:val="0"/>
        <w:sz w:val="23"/>
        <w:szCs w:val="23"/>
        <w:u w:val="none"/>
      </w:rPr>
    </w:lvl>
    <w:lvl w:ilvl="8">
      <w:start w:val="7"/>
      <w:numFmt w:val="decimal"/>
      <w:lvlText w:val="%2."/>
      <w:lvlJc w:val="left"/>
      <w:rPr>
        <w:rFonts w:ascii="Times New Roman" w:hAnsi="Times New Roman" w:cs="Times New Roman"/>
        <w:b/>
        <w:i w:val="0"/>
        <w:smallCaps w:val="0"/>
        <w:strike w:val="0"/>
        <w:color w:val="000000"/>
        <w:spacing w:val="0"/>
        <w:w w:val="100"/>
        <w:position w:val="0"/>
        <w:sz w:val="23"/>
        <w:szCs w:val="23"/>
        <w:u w:val="none"/>
      </w:rPr>
    </w:lvl>
  </w:abstractNum>
  <w:abstractNum w:abstractNumId="4">
    <w:nsid w:val="001730DB"/>
    <w:multiLevelType w:val="hybridMultilevel"/>
    <w:tmpl w:val="2100592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0E03AC0"/>
    <w:multiLevelType w:val="hybridMultilevel"/>
    <w:tmpl w:val="820A5834"/>
    <w:lvl w:ilvl="0" w:tplc="EF320258">
      <w:start w:val="1"/>
      <w:numFmt w:val="decimal"/>
      <w:lvlText w:val="%1."/>
      <w:lvlJc w:val="left"/>
      <w:rPr>
        <w:rFonts w:ascii="Times New Roman" w:hAnsi="Times New Roman" w:cs="Times New Roman" w:hint="default"/>
      </w:rPr>
    </w:lvl>
    <w:lvl w:ilvl="1" w:tplc="04190019">
      <w:start w:val="1"/>
      <w:numFmt w:val="lowerLetter"/>
      <w:lvlText w:val="%2."/>
      <w:lvlJc w:val="left"/>
      <w:pPr>
        <w:ind w:left="2007" w:hanging="360"/>
      </w:pPr>
      <w:rPr>
        <w:rFonts w:ascii="Times New Roman" w:hAnsi="Times New Roman" w:cs="Times New Roman"/>
      </w:rPr>
    </w:lvl>
    <w:lvl w:ilvl="2" w:tplc="0419001B">
      <w:start w:val="1"/>
      <w:numFmt w:val="lowerRoman"/>
      <w:lvlText w:val="%3."/>
      <w:lvlJc w:val="right"/>
      <w:pPr>
        <w:ind w:left="2727" w:hanging="180"/>
      </w:pPr>
      <w:rPr>
        <w:rFonts w:ascii="Times New Roman" w:hAnsi="Times New Roman" w:cs="Times New Roman"/>
      </w:rPr>
    </w:lvl>
    <w:lvl w:ilvl="3" w:tplc="0419000F">
      <w:start w:val="1"/>
      <w:numFmt w:val="decimal"/>
      <w:lvlText w:val="%4."/>
      <w:lvlJc w:val="left"/>
      <w:pPr>
        <w:ind w:left="3447" w:hanging="360"/>
      </w:pPr>
      <w:rPr>
        <w:rFonts w:ascii="Times New Roman" w:hAnsi="Times New Roman" w:cs="Times New Roman"/>
      </w:rPr>
    </w:lvl>
    <w:lvl w:ilvl="4" w:tplc="04190019">
      <w:start w:val="1"/>
      <w:numFmt w:val="lowerLetter"/>
      <w:lvlText w:val="%5."/>
      <w:lvlJc w:val="left"/>
      <w:pPr>
        <w:ind w:left="4167" w:hanging="360"/>
      </w:pPr>
      <w:rPr>
        <w:rFonts w:ascii="Times New Roman" w:hAnsi="Times New Roman" w:cs="Times New Roman"/>
      </w:rPr>
    </w:lvl>
    <w:lvl w:ilvl="5" w:tplc="0419001B">
      <w:start w:val="1"/>
      <w:numFmt w:val="lowerRoman"/>
      <w:lvlText w:val="%6."/>
      <w:lvlJc w:val="right"/>
      <w:pPr>
        <w:ind w:left="4887" w:hanging="180"/>
      </w:pPr>
      <w:rPr>
        <w:rFonts w:ascii="Times New Roman" w:hAnsi="Times New Roman" w:cs="Times New Roman"/>
      </w:rPr>
    </w:lvl>
    <w:lvl w:ilvl="6" w:tplc="0419000F">
      <w:start w:val="1"/>
      <w:numFmt w:val="decimal"/>
      <w:lvlText w:val="%7."/>
      <w:lvlJc w:val="left"/>
      <w:pPr>
        <w:ind w:left="5607" w:hanging="360"/>
      </w:pPr>
      <w:rPr>
        <w:rFonts w:ascii="Times New Roman" w:hAnsi="Times New Roman" w:cs="Times New Roman"/>
      </w:rPr>
    </w:lvl>
    <w:lvl w:ilvl="7" w:tplc="04190019">
      <w:start w:val="1"/>
      <w:numFmt w:val="lowerLetter"/>
      <w:lvlText w:val="%8."/>
      <w:lvlJc w:val="left"/>
      <w:pPr>
        <w:ind w:left="6327" w:hanging="360"/>
      </w:pPr>
      <w:rPr>
        <w:rFonts w:ascii="Times New Roman" w:hAnsi="Times New Roman" w:cs="Times New Roman"/>
      </w:rPr>
    </w:lvl>
    <w:lvl w:ilvl="8" w:tplc="0419001B">
      <w:start w:val="1"/>
      <w:numFmt w:val="lowerRoman"/>
      <w:lvlText w:val="%9."/>
      <w:lvlJc w:val="right"/>
      <w:pPr>
        <w:ind w:left="7047" w:hanging="180"/>
      </w:pPr>
      <w:rPr>
        <w:rFonts w:ascii="Times New Roman" w:hAnsi="Times New Roman" w:cs="Times New Roman"/>
      </w:rPr>
    </w:lvl>
  </w:abstractNum>
  <w:abstractNum w:abstractNumId="6">
    <w:nsid w:val="01DD3CBD"/>
    <w:multiLevelType w:val="hybridMultilevel"/>
    <w:tmpl w:val="E8F232A6"/>
    <w:lvl w:ilvl="0" w:tplc="97D66118">
      <w:start w:val="1"/>
      <w:numFmt w:val="decimal"/>
      <w:lvlText w:val="%1."/>
      <w:lvlJc w:val="left"/>
      <w:pPr>
        <w:ind w:left="840" w:hanging="48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7CA02B2"/>
    <w:multiLevelType w:val="hybridMultilevel"/>
    <w:tmpl w:val="32A436B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0B555EDF"/>
    <w:multiLevelType w:val="hybridMultilevel"/>
    <w:tmpl w:val="0A8878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D884138"/>
    <w:multiLevelType w:val="hybridMultilevel"/>
    <w:tmpl w:val="A25891A0"/>
    <w:lvl w:ilvl="0" w:tplc="EF320258">
      <w:start w:val="1"/>
      <w:numFmt w:val="decimal"/>
      <w:lvlText w:val="%1."/>
      <w:lvlJc w:val="left"/>
      <w:rPr>
        <w:rFonts w:ascii="Times New Roman" w:hAnsi="Times New Roman" w:cs="Times New Roman" w:hint="default"/>
      </w:rPr>
    </w:lvl>
    <w:lvl w:ilvl="1" w:tplc="04190019">
      <w:start w:val="1"/>
      <w:numFmt w:val="lowerLetter"/>
      <w:lvlText w:val="%2."/>
      <w:lvlJc w:val="left"/>
      <w:pPr>
        <w:ind w:left="2007" w:hanging="360"/>
      </w:pPr>
      <w:rPr>
        <w:rFonts w:ascii="Times New Roman" w:hAnsi="Times New Roman" w:cs="Times New Roman"/>
      </w:rPr>
    </w:lvl>
    <w:lvl w:ilvl="2" w:tplc="0419001B">
      <w:start w:val="1"/>
      <w:numFmt w:val="lowerRoman"/>
      <w:lvlText w:val="%3."/>
      <w:lvlJc w:val="right"/>
      <w:pPr>
        <w:ind w:left="2727" w:hanging="180"/>
      </w:pPr>
      <w:rPr>
        <w:rFonts w:ascii="Times New Roman" w:hAnsi="Times New Roman" w:cs="Times New Roman"/>
      </w:rPr>
    </w:lvl>
    <w:lvl w:ilvl="3" w:tplc="0419000F">
      <w:start w:val="1"/>
      <w:numFmt w:val="decimal"/>
      <w:lvlText w:val="%4."/>
      <w:lvlJc w:val="left"/>
      <w:pPr>
        <w:ind w:left="3447" w:hanging="360"/>
      </w:pPr>
      <w:rPr>
        <w:rFonts w:ascii="Times New Roman" w:hAnsi="Times New Roman" w:cs="Times New Roman"/>
      </w:rPr>
    </w:lvl>
    <w:lvl w:ilvl="4" w:tplc="04190019">
      <w:start w:val="1"/>
      <w:numFmt w:val="lowerLetter"/>
      <w:lvlText w:val="%5."/>
      <w:lvlJc w:val="left"/>
      <w:pPr>
        <w:ind w:left="4167" w:hanging="360"/>
      </w:pPr>
      <w:rPr>
        <w:rFonts w:ascii="Times New Roman" w:hAnsi="Times New Roman" w:cs="Times New Roman"/>
      </w:rPr>
    </w:lvl>
    <w:lvl w:ilvl="5" w:tplc="0419001B">
      <w:start w:val="1"/>
      <w:numFmt w:val="lowerRoman"/>
      <w:lvlText w:val="%6."/>
      <w:lvlJc w:val="right"/>
      <w:pPr>
        <w:ind w:left="4887" w:hanging="180"/>
      </w:pPr>
      <w:rPr>
        <w:rFonts w:ascii="Times New Roman" w:hAnsi="Times New Roman" w:cs="Times New Roman"/>
      </w:rPr>
    </w:lvl>
    <w:lvl w:ilvl="6" w:tplc="0419000F">
      <w:start w:val="1"/>
      <w:numFmt w:val="decimal"/>
      <w:lvlText w:val="%7."/>
      <w:lvlJc w:val="left"/>
      <w:pPr>
        <w:ind w:left="5607" w:hanging="360"/>
      </w:pPr>
      <w:rPr>
        <w:rFonts w:ascii="Times New Roman" w:hAnsi="Times New Roman" w:cs="Times New Roman"/>
      </w:rPr>
    </w:lvl>
    <w:lvl w:ilvl="7" w:tplc="04190019">
      <w:start w:val="1"/>
      <w:numFmt w:val="lowerLetter"/>
      <w:lvlText w:val="%8."/>
      <w:lvlJc w:val="left"/>
      <w:pPr>
        <w:ind w:left="6327" w:hanging="360"/>
      </w:pPr>
      <w:rPr>
        <w:rFonts w:ascii="Times New Roman" w:hAnsi="Times New Roman" w:cs="Times New Roman"/>
      </w:rPr>
    </w:lvl>
    <w:lvl w:ilvl="8" w:tplc="0419001B">
      <w:start w:val="1"/>
      <w:numFmt w:val="lowerRoman"/>
      <w:lvlText w:val="%9."/>
      <w:lvlJc w:val="right"/>
      <w:pPr>
        <w:ind w:left="7047" w:hanging="180"/>
      </w:pPr>
      <w:rPr>
        <w:rFonts w:ascii="Times New Roman" w:hAnsi="Times New Roman" w:cs="Times New Roman"/>
      </w:rPr>
    </w:lvl>
  </w:abstractNum>
  <w:abstractNum w:abstractNumId="10">
    <w:nsid w:val="10705963"/>
    <w:multiLevelType w:val="hybridMultilevel"/>
    <w:tmpl w:val="820A5834"/>
    <w:lvl w:ilvl="0" w:tplc="EF320258">
      <w:start w:val="1"/>
      <w:numFmt w:val="decimal"/>
      <w:lvlText w:val="%1."/>
      <w:lvlJc w:val="left"/>
      <w:rPr>
        <w:rFonts w:ascii="Times New Roman" w:hAnsi="Times New Roman" w:cs="Times New Roman" w:hint="default"/>
      </w:rPr>
    </w:lvl>
    <w:lvl w:ilvl="1" w:tplc="04190019">
      <w:start w:val="1"/>
      <w:numFmt w:val="lowerLetter"/>
      <w:lvlText w:val="%2."/>
      <w:lvlJc w:val="left"/>
      <w:pPr>
        <w:ind w:left="2007" w:hanging="360"/>
      </w:pPr>
      <w:rPr>
        <w:rFonts w:ascii="Times New Roman" w:hAnsi="Times New Roman" w:cs="Times New Roman"/>
      </w:rPr>
    </w:lvl>
    <w:lvl w:ilvl="2" w:tplc="0419001B">
      <w:start w:val="1"/>
      <w:numFmt w:val="lowerRoman"/>
      <w:lvlText w:val="%3."/>
      <w:lvlJc w:val="right"/>
      <w:pPr>
        <w:ind w:left="2727" w:hanging="180"/>
      </w:pPr>
      <w:rPr>
        <w:rFonts w:ascii="Times New Roman" w:hAnsi="Times New Roman" w:cs="Times New Roman"/>
      </w:rPr>
    </w:lvl>
    <w:lvl w:ilvl="3" w:tplc="0419000F">
      <w:start w:val="1"/>
      <w:numFmt w:val="decimal"/>
      <w:lvlText w:val="%4."/>
      <w:lvlJc w:val="left"/>
      <w:pPr>
        <w:ind w:left="3447" w:hanging="360"/>
      </w:pPr>
      <w:rPr>
        <w:rFonts w:ascii="Times New Roman" w:hAnsi="Times New Roman" w:cs="Times New Roman"/>
      </w:rPr>
    </w:lvl>
    <w:lvl w:ilvl="4" w:tplc="04190019">
      <w:start w:val="1"/>
      <w:numFmt w:val="lowerLetter"/>
      <w:lvlText w:val="%5."/>
      <w:lvlJc w:val="left"/>
      <w:pPr>
        <w:ind w:left="4167" w:hanging="360"/>
      </w:pPr>
      <w:rPr>
        <w:rFonts w:ascii="Times New Roman" w:hAnsi="Times New Roman" w:cs="Times New Roman"/>
      </w:rPr>
    </w:lvl>
    <w:lvl w:ilvl="5" w:tplc="0419001B">
      <w:start w:val="1"/>
      <w:numFmt w:val="lowerRoman"/>
      <w:lvlText w:val="%6."/>
      <w:lvlJc w:val="right"/>
      <w:pPr>
        <w:ind w:left="4887" w:hanging="180"/>
      </w:pPr>
      <w:rPr>
        <w:rFonts w:ascii="Times New Roman" w:hAnsi="Times New Roman" w:cs="Times New Roman"/>
      </w:rPr>
    </w:lvl>
    <w:lvl w:ilvl="6" w:tplc="0419000F">
      <w:start w:val="1"/>
      <w:numFmt w:val="decimal"/>
      <w:lvlText w:val="%7."/>
      <w:lvlJc w:val="left"/>
      <w:pPr>
        <w:ind w:left="5607" w:hanging="360"/>
      </w:pPr>
      <w:rPr>
        <w:rFonts w:ascii="Times New Roman" w:hAnsi="Times New Roman" w:cs="Times New Roman"/>
      </w:rPr>
    </w:lvl>
    <w:lvl w:ilvl="7" w:tplc="04190019">
      <w:start w:val="1"/>
      <w:numFmt w:val="lowerLetter"/>
      <w:lvlText w:val="%8."/>
      <w:lvlJc w:val="left"/>
      <w:pPr>
        <w:ind w:left="6327" w:hanging="360"/>
      </w:pPr>
      <w:rPr>
        <w:rFonts w:ascii="Times New Roman" w:hAnsi="Times New Roman" w:cs="Times New Roman"/>
      </w:rPr>
    </w:lvl>
    <w:lvl w:ilvl="8" w:tplc="0419001B">
      <w:start w:val="1"/>
      <w:numFmt w:val="lowerRoman"/>
      <w:lvlText w:val="%9."/>
      <w:lvlJc w:val="right"/>
      <w:pPr>
        <w:ind w:left="7047" w:hanging="180"/>
      </w:pPr>
      <w:rPr>
        <w:rFonts w:ascii="Times New Roman" w:hAnsi="Times New Roman" w:cs="Times New Roman"/>
      </w:rPr>
    </w:lvl>
  </w:abstractNum>
  <w:abstractNum w:abstractNumId="11">
    <w:nsid w:val="17BE7FAA"/>
    <w:multiLevelType w:val="hybridMultilevel"/>
    <w:tmpl w:val="C896A79A"/>
    <w:lvl w:ilvl="0" w:tplc="ED10127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9EB76A0"/>
    <w:multiLevelType w:val="hybridMultilevel"/>
    <w:tmpl w:val="790EACD0"/>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1AA85C5D"/>
    <w:multiLevelType w:val="hybridMultilevel"/>
    <w:tmpl w:val="B45CE542"/>
    <w:lvl w:ilvl="0" w:tplc="0419000F">
      <w:start w:val="1"/>
      <w:numFmt w:val="decimal"/>
      <w:lvlText w:val="%1."/>
      <w:lvlJc w:val="left"/>
      <w:pPr>
        <w:ind w:left="644" w:hanging="360"/>
      </w:pPr>
      <w:rPr>
        <w:rFonts w:ascii="Times New Roman" w:hAnsi="Times New Roman" w:cs="Times New Roman" w:hint="default"/>
      </w:rPr>
    </w:lvl>
    <w:lvl w:ilvl="1" w:tplc="04190019">
      <w:start w:val="1"/>
      <w:numFmt w:val="lowerLetter"/>
      <w:lvlText w:val="%2."/>
      <w:lvlJc w:val="left"/>
      <w:pPr>
        <w:ind w:left="1364" w:hanging="360"/>
      </w:pPr>
      <w:rPr>
        <w:rFonts w:ascii="Times New Roman" w:hAnsi="Times New Roman" w:cs="Times New Roman"/>
      </w:rPr>
    </w:lvl>
    <w:lvl w:ilvl="2" w:tplc="0419001B">
      <w:start w:val="1"/>
      <w:numFmt w:val="lowerRoman"/>
      <w:lvlText w:val="%3."/>
      <w:lvlJc w:val="right"/>
      <w:pPr>
        <w:ind w:left="2084" w:hanging="180"/>
      </w:pPr>
      <w:rPr>
        <w:rFonts w:ascii="Times New Roman" w:hAnsi="Times New Roman" w:cs="Times New Roman"/>
      </w:rPr>
    </w:lvl>
    <w:lvl w:ilvl="3" w:tplc="0419000F">
      <w:start w:val="1"/>
      <w:numFmt w:val="decimal"/>
      <w:lvlText w:val="%4."/>
      <w:lvlJc w:val="left"/>
      <w:pPr>
        <w:ind w:left="2804" w:hanging="360"/>
      </w:pPr>
      <w:rPr>
        <w:rFonts w:ascii="Times New Roman" w:hAnsi="Times New Roman" w:cs="Times New Roman"/>
      </w:rPr>
    </w:lvl>
    <w:lvl w:ilvl="4" w:tplc="04190019">
      <w:start w:val="1"/>
      <w:numFmt w:val="lowerLetter"/>
      <w:lvlText w:val="%5."/>
      <w:lvlJc w:val="left"/>
      <w:pPr>
        <w:ind w:left="3524" w:hanging="360"/>
      </w:pPr>
      <w:rPr>
        <w:rFonts w:ascii="Times New Roman" w:hAnsi="Times New Roman" w:cs="Times New Roman"/>
      </w:rPr>
    </w:lvl>
    <w:lvl w:ilvl="5" w:tplc="0419001B">
      <w:start w:val="1"/>
      <w:numFmt w:val="lowerRoman"/>
      <w:lvlText w:val="%6."/>
      <w:lvlJc w:val="right"/>
      <w:pPr>
        <w:ind w:left="4244" w:hanging="180"/>
      </w:pPr>
      <w:rPr>
        <w:rFonts w:ascii="Times New Roman" w:hAnsi="Times New Roman" w:cs="Times New Roman"/>
      </w:rPr>
    </w:lvl>
    <w:lvl w:ilvl="6" w:tplc="0419000F">
      <w:start w:val="1"/>
      <w:numFmt w:val="decimal"/>
      <w:lvlText w:val="%7."/>
      <w:lvlJc w:val="left"/>
      <w:pPr>
        <w:ind w:left="4964" w:hanging="360"/>
      </w:pPr>
      <w:rPr>
        <w:rFonts w:ascii="Times New Roman" w:hAnsi="Times New Roman" w:cs="Times New Roman"/>
      </w:rPr>
    </w:lvl>
    <w:lvl w:ilvl="7" w:tplc="04190019">
      <w:start w:val="1"/>
      <w:numFmt w:val="lowerLetter"/>
      <w:lvlText w:val="%8."/>
      <w:lvlJc w:val="left"/>
      <w:pPr>
        <w:ind w:left="5684" w:hanging="360"/>
      </w:pPr>
      <w:rPr>
        <w:rFonts w:ascii="Times New Roman" w:hAnsi="Times New Roman" w:cs="Times New Roman"/>
      </w:rPr>
    </w:lvl>
    <w:lvl w:ilvl="8" w:tplc="0419001B">
      <w:start w:val="1"/>
      <w:numFmt w:val="lowerRoman"/>
      <w:lvlText w:val="%9."/>
      <w:lvlJc w:val="right"/>
      <w:pPr>
        <w:ind w:left="6404" w:hanging="180"/>
      </w:pPr>
      <w:rPr>
        <w:rFonts w:ascii="Times New Roman" w:hAnsi="Times New Roman" w:cs="Times New Roman"/>
      </w:rPr>
    </w:lvl>
  </w:abstractNum>
  <w:abstractNum w:abstractNumId="14">
    <w:nsid w:val="20B3255C"/>
    <w:multiLevelType w:val="multilevel"/>
    <w:tmpl w:val="7CA2EE2C"/>
    <w:lvl w:ilvl="0">
      <w:start w:val="1"/>
      <w:numFmt w:val="decimal"/>
      <w:lvlText w:val="%1."/>
      <w:lvlJc w:val="left"/>
      <w:rPr>
        <w:rFonts w:ascii="Times New Roman" w:hAnsi="Times New Roman" w:cs="Times New Roman" w:hint="default"/>
        <w:sz w:val="28"/>
        <w:szCs w:val="28"/>
      </w:rPr>
    </w:lvl>
    <w:lvl w:ilvl="1">
      <w:start w:val="2"/>
      <w:numFmt w:val="decimal"/>
      <w:isLgl/>
      <w:lvlText w:val="%1.%2."/>
      <w:lvlJc w:val="left"/>
      <w:pPr>
        <w:ind w:left="720" w:hanging="7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rPr>
    </w:lvl>
    <w:lvl w:ilvl="3">
      <w:start w:val="1"/>
      <w:numFmt w:val="decimal"/>
      <w:isLgl/>
      <w:lvlText w:val="%1.%2.%3.%4."/>
      <w:lvlJc w:val="left"/>
      <w:pPr>
        <w:ind w:left="1080" w:hanging="1080"/>
      </w:pPr>
      <w:rPr>
        <w:rFonts w:ascii="Times New Roman" w:hAnsi="Times New Roman" w:cs="Times New Roman" w:hint="default"/>
      </w:rPr>
    </w:lvl>
    <w:lvl w:ilvl="4">
      <w:start w:val="1"/>
      <w:numFmt w:val="decimal"/>
      <w:isLgl/>
      <w:lvlText w:val="%1.%2.%3.%4.%5."/>
      <w:lvlJc w:val="left"/>
      <w:pPr>
        <w:ind w:left="1080" w:hanging="1080"/>
      </w:pPr>
      <w:rPr>
        <w:rFonts w:ascii="Times New Roman" w:hAnsi="Times New Roman" w:cs="Times New Roman" w:hint="default"/>
      </w:rPr>
    </w:lvl>
    <w:lvl w:ilvl="5">
      <w:start w:val="1"/>
      <w:numFmt w:val="decimal"/>
      <w:isLgl/>
      <w:lvlText w:val="%1.%2.%3.%4.%5.%6."/>
      <w:lvlJc w:val="left"/>
      <w:pPr>
        <w:ind w:left="1440" w:hanging="1440"/>
      </w:pPr>
      <w:rPr>
        <w:rFonts w:ascii="Times New Roman" w:hAnsi="Times New Roman" w:cs="Times New Roman" w:hint="default"/>
      </w:rPr>
    </w:lvl>
    <w:lvl w:ilvl="6">
      <w:start w:val="1"/>
      <w:numFmt w:val="decimal"/>
      <w:isLgl/>
      <w:lvlText w:val="%1.%2.%3.%4.%5.%6.%7."/>
      <w:lvlJc w:val="left"/>
      <w:pPr>
        <w:ind w:left="1800" w:hanging="1800"/>
      </w:pPr>
      <w:rPr>
        <w:rFonts w:ascii="Times New Roman" w:hAnsi="Times New Roman" w:cs="Times New Roman" w:hint="default"/>
      </w:rPr>
    </w:lvl>
    <w:lvl w:ilvl="7">
      <w:start w:val="1"/>
      <w:numFmt w:val="decimal"/>
      <w:isLgl/>
      <w:lvlText w:val="%1.%2.%3.%4.%5.%6.%7.%8."/>
      <w:lvlJc w:val="left"/>
      <w:pPr>
        <w:ind w:left="1800" w:hanging="1800"/>
      </w:pPr>
      <w:rPr>
        <w:rFonts w:ascii="Times New Roman" w:hAnsi="Times New Roman" w:cs="Times New Roman" w:hint="default"/>
      </w:rPr>
    </w:lvl>
    <w:lvl w:ilvl="8">
      <w:start w:val="1"/>
      <w:numFmt w:val="decimal"/>
      <w:isLgl/>
      <w:lvlText w:val="%1.%2.%3.%4.%5.%6.%7.%8.%9."/>
      <w:lvlJc w:val="left"/>
      <w:pPr>
        <w:ind w:left="2160" w:hanging="2160"/>
      </w:pPr>
      <w:rPr>
        <w:rFonts w:ascii="Times New Roman" w:hAnsi="Times New Roman" w:cs="Times New Roman" w:hint="default"/>
      </w:rPr>
    </w:lvl>
  </w:abstractNum>
  <w:abstractNum w:abstractNumId="15">
    <w:nsid w:val="22EA220E"/>
    <w:multiLevelType w:val="hybridMultilevel"/>
    <w:tmpl w:val="A976B6EA"/>
    <w:lvl w:ilvl="0" w:tplc="EF320258">
      <w:start w:val="1"/>
      <w:numFmt w:val="decimal"/>
      <w:lvlText w:val="%1."/>
      <w:lvlJc w:val="left"/>
      <w:rPr>
        <w:rFonts w:ascii="Times New Roman" w:hAnsi="Times New Roman" w:cs="Times New Roman" w:hint="default"/>
      </w:rPr>
    </w:lvl>
    <w:lvl w:ilvl="1" w:tplc="04190019">
      <w:start w:val="1"/>
      <w:numFmt w:val="lowerLetter"/>
      <w:lvlText w:val="%2."/>
      <w:lvlJc w:val="left"/>
      <w:pPr>
        <w:ind w:left="2007" w:hanging="360"/>
      </w:pPr>
      <w:rPr>
        <w:rFonts w:ascii="Times New Roman" w:hAnsi="Times New Roman" w:cs="Times New Roman"/>
      </w:rPr>
    </w:lvl>
    <w:lvl w:ilvl="2" w:tplc="0419001B">
      <w:start w:val="1"/>
      <w:numFmt w:val="lowerRoman"/>
      <w:lvlText w:val="%3."/>
      <w:lvlJc w:val="right"/>
      <w:pPr>
        <w:ind w:left="2727" w:hanging="180"/>
      </w:pPr>
      <w:rPr>
        <w:rFonts w:ascii="Times New Roman" w:hAnsi="Times New Roman" w:cs="Times New Roman"/>
      </w:rPr>
    </w:lvl>
    <w:lvl w:ilvl="3" w:tplc="0419000F">
      <w:start w:val="1"/>
      <w:numFmt w:val="decimal"/>
      <w:lvlText w:val="%4."/>
      <w:lvlJc w:val="left"/>
      <w:pPr>
        <w:ind w:left="3447" w:hanging="360"/>
      </w:pPr>
      <w:rPr>
        <w:rFonts w:ascii="Times New Roman" w:hAnsi="Times New Roman" w:cs="Times New Roman"/>
      </w:rPr>
    </w:lvl>
    <w:lvl w:ilvl="4" w:tplc="04190019">
      <w:start w:val="1"/>
      <w:numFmt w:val="lowerLetter"/>
      <w:lvlText w:val="%5."/>
      <w:lvlJc w:val="left"/>
      <w:pPr>
        <w:ind w:left="4167" w:hanging="360"/>
      </w:pPr>
      <w:rPr>
        <w:rFonts w:ascii="Times New Roman" w:hAnsi="Times New Roman" w:cs="Times New Roman"/>
      </w:rPr>
    </w:lvl>
    <w:lvl w:ilvl="5" w:tplc="0419001B">
      <w:start w:val="1"/>
      <w:numFmt w:val="lowerRoman"/>
      <w:lvlText w:val="%6."/>
      <w:lvlJc w:val="right"/>
      <w:pPr>
        <w:ind w:left="4887" w:hanging="180"/>
      </w:pPr>
      <w:rPr>
        <w:rFonts w:ascii="Times New Roman" w:hAnsi="Times New Roman" w:cs="Times New Roman"/>
      </w:rPr>
    </w:lvl>
    <w:lvl w:ilvl="6" w:tplc="0419000F">
      <w:start w:val="1"/>
      <w:numFmt w:val="decimal"/>
      <w:lvlText w:val="%7."/>
      <w:lvlJc w:val="left"/>
      <w:pPr>
        <w:ind w:left="5607" w:hanging="360"/>
      </w:pPr>
      <w:rPr>
        <w:rFonts w:ascii="Times New Roman" w:hAnsi="Times New Roman" w:cs="Times New Roman"/>
      </w:rPr>
    </w:lvl>
    <w:lvl w:ilvl="7" w:tplc="04190019">
      <w:start w:val="1"/>
      <w:numFmt w:val="lowerLetter"/>
      <w:lvlText w:val="%8."/>
      <w:lvlJc w:val="left"/>
      <w:pPr>
        <w:ind w:left="6327" w:hanging="360"/>
      </w:pPr>
      <w:rPr>
        <w:rFonts w:ascii="Times New Roman" w:hAnsi="Times New Roman" w:cs="Times New Roman"/>
      </w:rPr>
    </w:lvl>
    <w:lvl w:ilvl="8" w:tplc="0419001B">
      <w:start w:val="1"/>
      <w:numFmt w:val="lowerRoman"/>
      <w:lvlText w:val="%9."/>
      <w:lvlJc w:val="right"/>
      <w:pPr>
        <w:ind w:left="7047" w:hanging="180"/>
      </w:pPr>
      <w:rPr>
        <w:rFonts w:ascii="Times New Roman" w:hAnsi="Times New Roman" w:cs="Times New Roman"/>
      </w:rPr>
    </w:lvl>
  </w:abstractNum>
  <w:abstractNum w:abstractNumId="16">
    <w:nsid w:val="26460238"/>
    <w:multiLevelType w:val="hybridMultilevel"/>
    <w:tmpl w:val="B4A840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BED4CFB"/>
    <w:multiLevelType w:val="hybridMultilevel"/>
    <w:tmpl w:val="ECF055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8AD74EF"/>
    <w:multiLevelType w:val="hybridMultilevel"/>
    <w:tmpl w:val="742886F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F456FA5"/>
    <w:multiLevelType w:val="hybridMultilevel"/>
    <w:tmpl w:val="2F401B86"/>
    <w:lvl w:ilvl="0" w:tplc="4FC0EB28">
      <w:start w:val="1"/>
      <w:numFmt w:val="decimal"/>
      <w:lvlText w:val="%1."/>
      <w:lvlJc w:val="left"/>
      <w:rPr>
        <w:rFonts w:ascii="Times New Roman" w:hAnsi="Times New Roman" w:cs="Times New Roman" w:hint="default"/>
      </w:rPr>
    </w:lvl>
    <w:lvl w:ilvl="1" w:tplc="04190019">
      <w:start w:val="1"/>
      <w:numFmt w:val="lowerLetter"/>
      <w:lvlText w:val="%2."/>
      <w:lvlJc w:val="left"/>
      <w:pPr>
        <w:ind w:left="1468" w:hanging="360"/>
      </w:pPr>
      <w:rPr>
        <w:rFonts w:ascii="Times New Roman" w:hAnsi="Times New Roman" w:cs="Times New Roman"/>
      </w:rPr>
    </w:lvl>
    <w:lvl w:ilvl="2" w:tplc="0419001B">
      <w:start w:val="1"/>
      <w:numFmt w:val="lowerRoman"/>
      <w:lvlText w:val="%3."/>
      <w:lvlJc w:val="right"/>
      <w:pPr>
        <w:ind w:left="2188" w:hanging="180"/>
      </w:pPr>
      <w:rPr>
        <w:rFonts w:ascii="Times New Roman" w:hAnsi="Times New Roman" w:cs="Times New Roman"/>
      </w:rPr>
    </w:lvl>
    <w:lvl w:ilvl="3" w:tplc="0419000F">
      <w:start w:val="1"/>
      <w:numFmt w:val="decimal"/>
      <w:lvlText w:val="%4."/>
      <w:lvlJc w:val="left"/>
      <w:pPr>
        <w:ind w:left="2908" w:hanging="360"/>
      </w:pPr>
      <w:rPr>
        <w:rFonts w:ascii="Times New Roman" w:hAnsi="Times New Roman" w:cs="Times New Roman"/>
      </w:rPr>
    </w:lvl>
    <w:lvl w:ilvl="4" w:tplc="04190019">
      <w:start w:val="1"/>
      <w:numFmt w:val="lowerLetter"/>
      <w:lvlText w:val="%5."/>
      <w:lvlJc w:val="left"/>
      <w:pPr>
        <w:ind w:left="3628" w:hanging="360"/>
      </w:pPr>
      <w:rPr>
        <w:rFonts w:ascii="Times New Roman" w:hAnsi="Times New Roman" w:cs="Times New Roman"/>
      </w:rPr>
    </w:lvl>
    <w:lvl w:ilvl="5" w:tplc="0419001B">
      <w:start w:val="1"/>
      <w:numFmt w:val="lowerRoman"/>
      <w:lvlText w:val="%6."/>
      <w:lvlJc w:val="right"/>
      <w:pPr>
        <w:ind w:left="4348" w:hanging="180"/>
      </w:pPr>
      <w:rPr>
        <w:rFonts w:ascii="Times New Roman" w:hAnsi="Times New Roman" w:cs="Times New Roman"/>
      </w:rPr>
    </w:lvl>
    <w:lvl w:ilvl="6" w:tplc="0419000F">
      <w:start w:val="1"/>
      <w:numFmt w:val="decimal"/>
      <w:lvlText w:val="%7."/>
      <w:lvlJc w:val="left"/>
      <w:pPr>
        <w:ind w:left="5068" w:hanging="360"/>
      </w:pPr>
      <w:rPr>
        <w:rFonts w:ascii="Times New Roman" w:hAnsi="Times New Roman" w:cs="Times New Roman"/>
      </w:rPr>
    </w:lvl>
    <w:lvl w:ilvl="7" w:tplc="04190019">
      <w:start w:val="1"/>
      <w:numFmt w:val="lowerLetter"/>
      <w:lvlText w:val="%8."/>
      <w:lvlJc w:val="left"/>
      <w:pPr>
        <w:ind w:left="5788" w:hanging="360"/>
      </w:pPr>
      <w:rPr>
        <w:rFonts w:ascii="Times New Roman" w:hAnsi="Times New Roman" w:cs="Times New Roman"/>
      </w:rPr>
    </w:lvl>
    <w:lvl w:ilvl="8" w:tplc="0419001B">
      <w:start w:val="1"/>
      <w:numFmt w:val="lowerRoman"/>
      <w:lvlText w:val="%9."/>
      <w:lvlJc w:val="right"/>
      <w:pPr>
        <w:ind w:left="6508" w:hanging="180"/>
      </w:pPr>
      <w:rPr>
        <w:rFonts w:ascii="Times New Roman" w:hAnsi="Times New Roman" w:cs="Times New Roman"/>
      </w:rPr>
    </w:lvl>
  </w:abstractNum>
  <w:abstractNum w:abstractNumId="20">
    <w:nsid w:val="425A442D"/>
    <w:multiLevelType w:val="hybridMultilevel"/>
    <w:tmpl w:val="8E723AA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1">
    <w:nsid w:val="46A84BCA"/>
    <w:multiLevelType w:val="hybridMultilevel"/>
    <w:tmpl w:val="2F401B86"/>
    <w:lvl w:ilvl="0" w:tplc="4FC0EB28">
      <w:start w:val="1"/>
      <w:numFmt w:val="decimal"/>
      <w:lvlText w:val="%1."/>
      <w:lvlJc w:val="left"/>
      <w:rPr>
        <w:rFonts w:ascii="Times New Roman" w:hAnsi="Times New Roman" w:cs="Times New Roman" w:hint="default"/>
      </w:rPr>
    </w:lvl>
    <w:lvl w:ilvl="1" w:tplc="04190019">
      <w:start w:val="1"/>
      <w:numFmt w:val="lowerLetter"/>
      <w:lvlText w:val="%2."/>
      <w:lvlJc w:val="left"/>
      <w:pPr>
        <w:ind w:left="1468" w:hanging="360"/>
      </w:pPr>
      <w:rPr>
        <w:rFonts w:ascii="Times New Roman" w:hAnsi="Times New Roman" w:cs="Times New Roman"/>
      </w:rPr>
    </w:lvl>
    <w:lvl w:ilvl="2" w:tplc="0419001B">
      <w:start w:val="1"/>
      <w:numFmt w:val="lowerRoman"/>
      <w:lvlText w:val="%3."/>
      <w:lvlJc w:val="right"/>
      <w:pPr>
        <w:ind w:left="2188" w:hanging="180"/>
      </w:pPr>
      <w:rPr>
        <w:rFonts w:ascii="Times New Roman" w:hAnsi="Times New Roman" w:cs="Times New Roman"/>
      </w:rPr>
    </w:lvl>
    <w:lvl w:ilvl="3" w:tplc="0419000F">
      <w:start w:val="1"/>
      <w:numFmt w:val="decimal"/>
      <w:lvlText w:val="%4."/>
      <w:lvlJc w:val="left"/>
      <w:pPr>
        <w:ind w:left="2908" w:hanging="360"/>
      </w:pPr>
      <w:rPr>
        <w:rFonts w:ascii="Times New Roman" w:hAnsi="Times New Roman" w:cs="Times New Roman"/>
      </w:rPr>
    </w:lvl>
    <w:lvl w:ilvl="4" w:tplc="04190019">
      <w:start w:val="1"/>
      <w:numFmt w:val="lowerLetter"/>
      <w:lvlText w:val="%5."/>
      <w:lvlJc w:val="left"/>
      <w:pPr>
        <w:ind w:left="3628" w:hanging="360"/>
      </w:pPr>
      <w:rPr>
        <w:rFonts w:ascii="Times New Roman" w:hAnsi="Times New Roman" w:cs="Times New Roman"/>
      </w:rPr>
    </w:lvl>
    <w:lvl w:ilvl="5" w:tplc="0419001B">
      <w:start w:val="1"/>
      <w:numFmt w:val="lowerRoman"/>
      <w:lvlText w:val="%6."/>
      <w:lvlJc w:val="right"/>
      <w:pPr>
        <w:ind w:left="4348" w:hanging="180"/>
      </w:pPr>
      <w:rPr>
        <w:rFonts w:ascii="Times New Roman" w:hAnsi="Times New Roman" w:cs="Times New Roman"/>
      </w:rPr>
    </w:lvl>
    <w:lvl w:ilvl="6" w:tplc="0419000F">
      <w:start w:val="1"/>
      <w:numFmt w:val="decimal"/>
      <w:lvlText w:val="%7."/>
      <w:lvlJc w:val="left"/>
      <w:pPr>
        <w:ind w:left="5068" w:hanging="360"/>
      </w:pPr>
      <w:rPr>
        <w:rFonts w:ascii="Times New Roman" w:hAnsi="Times New Roman" w:cs="Times New Roman"/>
      </w:rPr>
    </w:lvl>
    <w:lvl w:ilvl="7" w:tplc="04190019">
      <w:start w:val="1"/>
      <w:numFmt w:val="lowerLetter"/>
      <w:lvlText w:val="%8."/>
      <w:lvlJc w:val="left"/>
      <w:pPr>
        <w:ind w:left="5788" w:hanging="360"/>
      </w:pPr>
      <w:rPr>
        <w:rFonts w:ascii="Times New Roman" w:hAnsi="Times New Roman" w:cs="Times New Roman"/>
      </w:rPr>
    </w:lvl>
    <w:lvl w:ilvl="8" w:tplc="0419001B">
      <w:start w:val="1"/>
      <w:numFmt w:val="lowerRoman"/>
      <w:lvlText w:val="%9."/>
      <w:lvlJc w:val="right"/>
      <w:pPr>
        <w:ind w:left="6508" w:hanging="180"/>
      </w:pPr>
      <w:rPr>
        <w:rFonts w:ascii="Times New Roman" w:hAnsi="Times New Roman" w:cs="Times New Roman"/>
      </w:rPr>
    </w:lvl>
  </w:abstractNum>
  <w:abstractNum w:abstractNumId="22">
    <w:nsid w:val="4793126E"/>
    <w:multiLevelType w:val="hybridMultilevel"/>
    <w:tmpl w:val="29027B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CC60E8F"/>
    <w:multiLevelType w:val="multilevel"/>
    <w:tmpl w:val="4AC03D88"/>
    <w:lvl w:ilvl="0">
      <w:start w:val="1"/>
      <w:numFmt w:val="decimal"/>
      <w:lvlText w:val="%1."/>
      <w:lvlJc w:val="left"/>
      <w:pPr>
        <w:tabs>
          <w:tab w:val="num" w:pos="786"/>
        </w:tabs>
        <w:ind w:left="786" w:hanging="360"/>
      </w:pPr>
    </w:lvl>
    <w:lvl w:ilvl="1" w:tentative="1">
      <w:start w:val="1"/>
      <w:numFmt w:val="decimal"/>
      <w:lvlText w:val="%2."/>
      <w:lvlJc w:val="left"/>
      <w:pPr>
        <w:tabs>
          <w:tab w:val="num" w:pos="1506"/>
        </w:tabs>
        <w:ind w:left="1506" w:hanging="360"/>
      </w:pPr>
    </w:lvl>
    <w:lvl w:ilvl="2" w:tentative="1">
      <w:start w:val="1"/>
      <w:numFmt w:val="decimal"/>
      <w:lvlText w:val="%3."/>
      <w:lvlJc w:val="left"/>
      <w:pPr>
        <w:tabs>
          <w:tab w:val="num" w:pos="2226"/>
        </w:tabs>
        <w:ind w:left="2226" w:hanging="360"/>
      </w:pPr>
    </w:lvl>
    <w:lvl w:ilvl="3" w:tentative="1">
      <w:start w:val="1"/>
      <w:numFmt w:val="decimal"/>
      <w:lvlText w:val="%4."/>
      <w:lvlJc w:val="left"/>
      <w:pPr>
        <w:tabs>
          <w:tab w:val="num" w:pos="2946"/>
        </w:tabs>
        <w:ind w:left="2946" w:hanging="360"/>
      </w:pPr>
    </w:lvl>
    <w:lvl w:ilvl="4" w:tentative="1">
      <w:start w:val="1"/>
      <w:numFmt w:val="decimal"/>
      <w:lvlText w:val="%5."/>
      <w:lvlJc w:val="left"/>
      <w:pPr>
        <w:tabs>
          <w:tab w:val="num" w:pos="3666"/>
        </w:tabs>
        <w:ind w:left="3666" w:hanging="360"/>
      </w:pPr>
    </w:lvl>
    <w:lvl w:ilvl="5" w:tentative="1">
      <w:start w:val="1"/>
      <w:numFmt w:val="decimal"/>
      <w:lvlText w:val="%6."/>
      <w:lvlJc w:val="left"/>
      <w:pPr>
        <w:tabs>
          <w:tab w:val="num" w:pos="4386"/>
        </w:tabs>
        <w:ind w:left="4386" w:hanging="360"/>
      </w:pPr>
    </w:lvl>
    <w:lvl w:ilvl="6" w:tentative="1">
      <w:start w:val="1"/>
      <w:numFmt w:val="decimal"/>
      <w:lvlText w:val="%7."/>
      <w:lvlJc w:val="left"/>
      <w:pPr>
        <w:tabs>
          <w:tab w:val="num" w:pos="5106"/>
        </w:tabs>
        <w:ind w:left="5106" w:hanging="360"/>
      </w:pPr>
    </w:lvl>
    <w:lvl w:ilvl="7" w:tentative="1">
      <w:start w:val="1"/>
      <w:numFmt w:val="decimal"/>
      <w:lvlText w:val="%8."/>
      <w:lvlJc w:val="left"/>
      <w:pPr>
        <w:tabs>
          <w:tab w:val="num" w:pos="5826"/>
        </w:tabs>
        <w:ind w:left="5826" w:hanging="360"/>
      </w:pPr>
    </w:lvl>
    <w:lvl w:ilvl="8" w:tentative="1">
      <w:start w:val="1"/>
      <w:numFmt w:val="decimal"/>
      <w:lvlText w:val="%9."/>
      <w:lvlJc w:val="left"/>
      <w:pPr>
        <w:tabs>
          <w:tab w:val="num" w:pos="6546"/>
        </w:tabs>
        <w:ind w:left="6546" w:hanging="360"/>
      </w:pPr>
    </w:lvl>
  </w:abstractNum>
  <w:abstractNum w:abstractNumId="24">
    <w:nsid w:val="4E61259E"/>
    <w:multiLevelType w:val="hybridMultilevel"/>
    <w:tmpl w:val="B324DB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4C66F34"/>
    <w:multiLevelType w:val="hybridMultilevel"/>
    <w:tmpl w:val="CF547A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A14711E"/>
    <w:multiLevelType w:val="multilevel"/>
    <w:tmpl w:val="A092990A"/>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7">
    <w:nsid w:val="5CE626B1"/>
    <w:multiLevelType w:val="hybridMultilevel"/>
    <w:tmpl w:val="ECF055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10243CA"/>
    <w:multiLevelType w:val="hybridMultilevel"/>
    <w:tmpl w:val="BBAC48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1AB2EF3"/>
    <w:multiLevelType w:val="multilevel"/>
    <w:tmpl w:val="74986DC8"/>
    <w:lvl w:ilvl="0">
      <w:start w:val="1"/>
      <w:numFmt w:val="decimal"/>
      <w:lvlText w:val="%1."/>
      <w:lvlJc w:val="left"/>
      <w:rPr>
        <w:rFonts w:ascii="Times New Roman" w:hAnsi="Times New Roman" w:cs="Times New Roman" w:hint="default"/>
        <w:sz w:val="22"/>
        <w:szCs w:val="22"/>
      </w:rPr>
    </w:lvl>
    <w:lvl w:ilvl="1">
      <w:start w:val="2"/>
      <w:numFmt w:val="decimal"/>
      <w:isLgl/>
      <w:lvlText w:val="%1.%2."/>
      <w:lvlJc w:val="left"/>
      <w:pPr>
        <w:ind w:left="720" w:hanging="720"/>
      </w:pPr>
      <w:rPr>
        <w:rFonts w:ascii="Times New Roman" w:hAnsi="Times New Roman" w:cs="Times New Roman" w:hint="default"/>
      </w:rPr>
    </w:lvl>
    <w:lvl w:ilvl="2">
      <w:start w:val="2"/>
      <w:numFmt w:val="decimal"/>
      <w:isLgl/>
      <w:lvlText w:val="%1.%2.%3."/>
      <w:lvlJc w:val="left"/>
      <w:pPr>
        <w:ind w:left="720" w:hanging="720"/>
      </w:pPr>
      <w:rPr>
        <w:rFonts w:ascii="Times New Roman" w:hAnsi="Times New Roman" w:cs="Times New Roman" w:hint="default"/>
      </w:rPr>
    </w:lvl>
    <w:lvl w:ilvl="3">
      <w:start w:val="1"/>
      <w:numFmt w:val="decimal"/>
      <w:isLgl/>
      <w:lvlText w:val="%1.%2.%3.%4."/>
      <w:lvlJc w:val="left"/>
      <w:pPr>
        <w:ind w:left="1080" w:hanging="1080"/>
      </w:pPr>
      <w:rPr>
        <w:rFonts w:ascii="Times New Roman" w:hAnsi="Times New Roman" w:cs="Times New Roman" w:hint="default"/>
      </w:rPr>
    </w:lvl>
    <w:lvl w:ilvl="4">
      <w:start w:val="1"/>
      <w:numFmt w:val="decimal"/>
      <w:isLgl/>
      <w:lvlText w:val="%1.%2.%3.%4.%5."/>
      <w:lvlJc w:val="left"/>
      <w:pPr>
        <w:ind w:left="1080" w:hanging="1080"/>
      </w:pPr>
      <w:rPr>
        <w:rFonts w:ascii="Times New Roman" w:hAnsi="Times New Roman" w:cs="Times New Roman" w:hint="default"/>
      </w:rPr>
    </w:lvl>
    <w:lvl w:ilvl="5">
      <w:start w:val="1"/>
      <w:numFmt w:val="decimal"/>
      <w:isLgl/>
      <w:lvlText w:val="%1.%2.%3.%4.%5.%6."/>
      <w:lvlJc w:val="left"/>
      <w:pPr>
        <w:ind w:left="1440" w:hanging="1440"/>
      </w:pPr>
      <w:rPr>
        <w:rFonts w:ascii="Times New Roman" w:hAnsi="Times New Roman" w:cs="Times New Roman" w:hint="default"/>
      </w:rPr>
    </w:lvl>
    <w:lvl w:ilvl="6">
      <w:start w:val="1"/>
      <w:numFmt w:val="decimal"/>
      <w:isLgl/>
      <w:lvlText w:val="%1.%2.%3.%4.%5.%6.%7."/>
      <w:lvlJc w:val="left"/>
      <w:pPr>
        <w:ind w:left="1800" w:hanging="1800"/>
      </w:pPr>
      <w:rPr>
        <w:rFonts w:ascii="Times New Roman" w:hAnsi="Times New Roman" w:cs="Times New Roman" w:hint="default"/>
      </w:rPr>
    </w:lvl>
    <w:lvl w:ilvl="7">
      <w:start w:val="1"/>
      <w:numFmt w:val="decimal"/>
      <w:isLgl/>
      <w:lvlText w:val="%1.%2.%3.%4.%5.%6.%7.%8."/>
      <w:lvlJc w:val="left"/>
      <w:pPr>
        <w:ind w:left="1800" w:hanging="1800"/>
      </w:pPr>
      <w:rPr>
        <w:rFonts w:ascii="Times New Roman" w:hAnsi="Times New Roman" w:cs="Times New Roman" w:hint="default"/>
      </w:rPr>
    </w:lvl>
    <w:lvl w:ilvl="8">
      <w:start w:val="1"/>
      <w:numFmt w:val="decimal"/>
      <w:isLgl/>
      <w:lvlText w:val="%1.%2.%3.%4.%5.%6.%7.%8.%9."/>
      <w:lvlJc w:val="left"/>
      <w:pPr>
        <w:ind w:left="2160" w:hanging="2160"/>
      </w:pPr>
      <w:rPr>
        <w:rFonts w:ascii="Times New Roman" w:hAnsi="Times New Roman" w:cs="Times New Roman" w:hint="default"/>
      </w:rPr>
    </w:lvl>
  </w:abstractNum>
  <w:abstractNum w:abstractNumId="30">
    <w:nsid w:val="679D2ECC"/>
    <w:multiLevelType w:val="multilevel"/>
    <w:tmpl w:val="F880FF64"/>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2212492"/>
    <w:multiLevelType w:val="multilevel"/>
    <w:tmpl w:val="4AC03D88"/>
    <w:lvl w:ilvl="0">
      <w:start w:val="1"/>
      <w:numFmt w:val="decimal"/>
      <w:lvlText w:val="%1."/>
      <w:lvlJc w:val="left"/>
      <w:pPr>
        <w:tabs>
          <w:tab w:val="num" w:pos="786"/>
        </w:tabs>
        <w:ind w:left="786" w:hanging="360"/>
      </w:pPr>
    </w:lvl>
    <w:lvl w:ilvl="1" w:tentative="1">
      <w:start w:val="1"/>
      <w:numFmt w:val="decimal"/>
      <w:lvlText w:val="%2."/>
      <w:lvlJc w:val="left"/>
      <w:pPr>
        <w:tabs>
          <w:tab w:val="num" w:pos="1506"/>
        </w:tabs>
        <w:ind w:left="1506" w:hanging="360"/>
      </w:pPr>
    </w:lvl>
    <w:lvl w:ilvl="2" w:tentative="1">
      <w:start w:val="1"/>
      <w:numFmt w:val="decimal"/>
      <w:lvlText w:val="%3."/>
      <w:lvlJc w:val="left"/>
      <w:pPr>
        <w:tabs>
          <w:tab w:val="num" w:pos="2226"/>
        </w:tabs>
        <w:ind w:left="2226" w:hanging="360"/>
      </w:pPr>
    </w:lvl>
    <w:lvl w:ilvl="3" w:tentative="1">
      <w:start w:val="1"/>
      <w:numFmt w:val="decimal"/>
      <w:lvlText w:val="%4."/>
      <w:lvlJc w:val="left"/>
      <w:pPr>
        <w:tabs>
          <w:tab w:val="num" w:pos="2946"/>
        </w:tabs>
        <w:ind w:left="2946" w:hanging="360"/>
      </w:pPr>
    </w:lvl>
    <w:lvl w:ilvl="4" w:tentative="1">
      <w:start w:val="1"/>
      <w:numFmt w:val="decimal"/>
      <w:lvlText w:val="%5."/>
      <w:lvlJc w:val="left"/>
      <w:pPr>
        <w:tabs>
          <w:tab w:val="num" w:pos="3666"/>
        </w:tabs>
        <w:ind w:left="3666" w:hanging="360"/>
      </w:pPr>
    </w:lvl>
    <w:lvl w:ilvl="5" w:tentative="1">
      <w:start w:val="1"/>
      <w:numFmt w:val="decimal"/>
      <w:lvlText w:val="%6."/>
      <w:lvlJc w:val="left"/>
      <w:pPr>
        <w:tabs>
          <w:tab w:val="num" w:pos="4386"/>
        </w:tabs>
        <w:ind w:left="4386" w:hanging="360"/>
      </w:pPr>
    </w:lvl>
    <w:lvl w:ilvl="6" w:tentative="1">
      <w:start w:val="1"/>
      <w:numFmt w:val="decimal"/>
      <w:lvlText w:val="%7."/>
      <w:lvlJc w:val="left"/>
      <w:pPr>
        <w:tabs>
          <w:tab w:val="num" w:pos="5106"/>
        </w:tabs>
        <w:ind w:left="5106" w:hanging="360"/>
      </w:pPr>
    </w:lvl>
    <w:lvl w:ilvl="7" w:tentative="1">
      <w:start w:val="1"/>
      <w:numFmt w:val="decimal"/>
      <w:lvlText w:val="%8."/>
      <w:lvlJc w:val="left"/>
      <w:pPr>
        <w:tabs>
          <w:tab w:val="num" w:pos="5826"/>
        </w:tabs>
        <w:ind w:left="5826" w:hanging="360"/>
      </w:pPr>
    </w:lvl>
    <w:lvl w:ilvl="8" w:tentative="1">
      <w:start w:val="1"/>
      <w:numFmt w:val="decimal"/>
      <w:lvlText w:val="%9."/>
      <w:lvlJc w:val="left"/>
      <w:pPr>
        <w:tabs>
          <w:tab w:val="num" w:pos="6546"/>
        </w:tabs>
        <w:ind w:left="6546" w:hanging="360"/>
      </w:pPr>
    </w:lvl>
  </w:abstractNum>
  <w:abstractNum w:abstractNumId="32">
    <w:nsid w:val="74997349"/>
    <w:multiLevelType w:val="hybridMultilevel"/>
    <w:tmpl w:val="3648BC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7EB3F56"/>
    <w:multiLevelType w:val="hybridMultilevel"/>
    <w:tmpl w:val="28CA53B8"/>
    <w:lvl w:ilvl="0" w:tplc="2EE8C38C">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34">
    <w:nsid w:val="796C6E88"/>
    <w:multiLevelType w:val="hybridMultilevel"/>
    <w:tmpl w:val="A03CC0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9A45B13"/>
    <w:multiLevelType w:val="hybridMultilevel"/>
    <w:tmpl w:val="9C82D0F2"/>
    <w:lvl w:ilvl="0" w:tplc="C3205710">
      <w:start w:val="1"/>
      <w:numFmt w:val="decimal"/>
      <w:lvlText w:val="%1."/>
      <w:lvlJc w:val="left"/>
      <w:pPr>
        <w:tabs>
          <w:tab w:val="num" w:pos="502"/>
        </w:tabs>
        <w:ind w:left="502" w:hanging="360"/>
      </w:pPr>
      <w:rPr>
        <w:rFonts w:hint="default"/>
        <w:sz w:val="24"/>
        <w:szCs w:val="24"/>
      </w:rPr>
    </w:lvl>
    <w:lvl w:ilvl="1" w:tplc="04190019" w:tentative="1">
      <w:start w:val="1"/>
      <w:numFmt w:val="lowerLetter"/>
      <w:lvlText w:val="%2."/>
      <w:lvlJc w:val="left"/>
      <w:pPr>
        <w:tabs>
          <w:tab w:val="num" w:pos="1299"/>
        </w:tabs>
        <w:ind w:left="1299" w:hanging="360"/>
      </w:pPr>
    </w:lvl>
    <w:lvl w:ilvl="2" w:tplc="0419001B" w:tentative="1">
      <w:start w:val="1"/>
      <w:numFmt w:val="lowerRoman"/>
      <w:lvlText w:val="%3."/>
      <w:lvlJc w:val="right"/>
      <w:pPr>
        <w:tabs>
          <w:tab w:val="num" w:pos="2019"/>
        </w:tabs>
        <w:ind w:left="2019" w:hanging="180"/>
      </w:pPr>
    </w:lvl>
    <w:lvl w:ilvl="3" w:tplc="0419000F" w:tentative="1">
      <w:start w:val="1"/>
      <w:numFmt w:val="decimal"/>
      <w:lvlText w:val="%4."/>
      <w:lvlJc w:val="left"/>
      <w:pPr>
        <w:tabs>
          <w:tab w:val="num" w:pos="2739"/>
        </w:tabs>
        <w:ind w:left="2739" w:hanging="360"/>
      </w:pPr>
    </w:lvl>
    <w:lvl w:ilvl="4" w:tplc="04190019" w:tentative="1">
      <w:start w:val="1"/>
      <w:numFmt w:val="lowerLetter"/>
      <w:lvlText w:val="%5."/>
      <w:lvlJc w:val="left"/>
      <w:pPr>
        <w:tabs>
          <w:tab w:val="num" w:pos="3459"/>
        </w:tabs>
        <w:ind w:left="3459" w:hanging="360"/>
      </w:pPr>
    </w:lvl>
    <w:lvl w:ilvl="5" w:tplc="0419001B" w:tentative="1">
      <w:start w:val="1"/>
      <w:numFmt w:val="lowerRoman"/>
      <w:lvlText w:val="%6."/>
      <w:lvlJc w:val="right"/>
      <w:pPr>
        <w:tabs>
          <w:tab w:val="num" w:pos="4179"/>
        </w:tabs>
        <w:ind w:left="4179" w:hanging="180"/>
      </w:pPr>
    </w:lvl>
    <w:lvl w:ilvl="6" w:tplc="0419000F" w:tentative="1">
      <w:start w:val="1"/>
      <w:numFmt w:val="decimal"/>
      <w:lvlText w:val="%7."/>
      <w:lvlJc w:val="left"/>
      <w:pPr>
        <w:tabs>
          <w:tab w:val="num" w:pos="4899"/>
        </w:tabs>
        <w:ind w:left="4899" w:hanging="360"/>
      </w:pPr>
    </w:lvl>
    <w:lvl w:ilvl="7" w:tplc="04190019" w:tentative="1">
      <w:start w:val="1"/>
      <w:numFmt w:val="lowerLetter"/>
      <w:lvlText w:val="%8."/>
      <w:lvlJc w:val="left"/>
      <w:pPr>
        <w:tabs>
          <w:tab w:val="num" w:pos="5619"/>
        </w:tabs>
        <w:ind w:left="5619" w:hanging="360"/>
      </w:pPr>
    </w:lvl>
    <w:lvl w:ilvl="8" w:tplc="0419001B" w:tentative="1">
      <w:start w:val="1"/>
      <w:numFmt w:val="lowerRoman"/>
      <w:lvlText w:val="%9."/>
      <w:lvlJc w:val="right"/>
      <w:pPr>
        <w:tabs>
          <w:tab w:val="num" w:pos="6339"/>
        </w:tabs>
        <w:ind w:left="6339" w:hanging="180"/>
      </w:pPr>
    </w:lvl>
  </w:abstractNum>
  <w:num w:numId="1">
    <w:abstractNumId w:val="13"/>
  </w:num>
  <w:num w:numId="2">
    <w:abstractNumId w:val="3"/>
  </w:num>
  <w:num w:numId="3">
    <w:abstractNumId w:val="15"/>
  </w:num>
  <w:num w:numId="4">
    <w:abstractNumId w:val="29"/>
  </w:num>
  <w:num w:numId="5">
    <w:abstractNumId w:val="9"/>
  </w:num>
  <w:num w:numId="6">
    <w:abstractNumId w:val="14"/>
  </w:num>
  <w:num w:numId="7">
    <w:abstractNumId w:val="10"/>
  </w:num>
  <w:num w:numId="8">
    <w:abstractNumId w:val="5"/>
  </w:num>
  <w:num w:numId="9">
    <w:abstractNumId w:val="19"/>
  </w:num>
  <w:num w:numId="10">
    <w:abstractNumId w:val="21"/>
  </w:num>
  <w:num w:numId="11">
    <w:abstractNumId w:val="0"/>
  </w:num>
  <w:num w:numId="12">
    <w:abstractNumId w:val="4"/>
  </w:num>
  <w:num w:numId="13">
    <w:abstractNumId w:val="20"/>
  </w:num>
  <w:num w:numId="14">
    <w:abstractNumId w:val="12"/>
  </w:num>
  <w:num w:numId="15">
    <w:abstractNumId w:val="23"/>
  </w:num>
  <w:num w:numId="16">
    <w:abstractNumId w:val="31"/>
  </w:num>
  <w:num w:numId="17">
    <w:abstractNumId w:val="35"/>
  </w:num>
  <w:num w:numId="18">
    <w:abstractNumId w:val="11"/>
  </w:num>
  <w:num w:numId="19">
    <w:abstractNumId w:val="33"/>
  </w:num>
  <w:num w:numId="20">
    <w:abstractNumId w:val="25"/>
  </w:num>
  <w:num w:numId="21">
    <w:abstractNumId w:val="1"/>
  </w:num>
  <w:num w:numId="22">
    <w:abstractNumId w:val="22"/>
  </w:num>
  <w:num w:numId="23">
    <w:abstractNumId w:val="6"/>
  </w:num>
  <w:num w:numId="24">
    <w:abstractNumId w:val="30"/>
  </w:num>
  <w:num w:numId="25">
    <w:abstractNumId w:val="34"/>
  </w:num>
  <w:num w:numId="26">
    <w:abstractNumId w:val="32"/>
  </w:num>
  <w:num w:numId="27">
    <w:abstractNumId w:val="7"/>
  </w:num>
  <w:num w:numId="28">
    <w:abstractNumId w:val="27"/>
  </w:num>
  <w:num w:numId="29">
    <w:abstractNumId w:val="8"/>
  </w:num>
  <w:num w:numId="30">
    <w:abstractNumId w:val="24"/>
  </w:num>
  <w:num w:numId="31">
    <w:abstractNumId w:val="17"/>
  </w:num>
  <w:num w:numId="32">
    <w:abstractNumId w:val="28"/>
  </w:num>
  <w:num w:numId="33">
    <w:abstractNumId w:val="18"/>
  </w:num>
  <w:num w:numId="34">
    <w:abstractNumId w:val="16"/>
  </w:num>
  <w:num w:numId="35">
    <w:abstractNumId w:val="2"/>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oNotHyphenateCaps/>
  <w:characterSpacingControl w:val="doNotCompress"/>
  <w:footnotePr>
    <w:numFmt w:val="upperRoman"/>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4F20"/>
    <w:rsid w:val="000105DE"/>
    <w:rsid w:val="00052957"/>
    <w:rsid w:val="00060A13"/>
    <w:rsid w:val="00085A6D"/>
    <w:rsid w:val="000B145E"/>
    <w:rsid w:val="000B1506"/>
    <w:rsid w:val="000D4273"/>
    <w:rsid w:val="000E2301"/>
    <w:rsid w:val="000F1FD0"/>
    <w:rsid w:val="00114022"/>
    <w:rsid w:val="00161045"/>
    <w:rsid w:val="0017456F"/>
    <w:rsid w:val="001839BF"/>
    <w:rsid w:val="00197FC9"/>
    <w:rsid w:val="001E3784"/>
    <w:rsid w:val="0020303F"/>
    <w:rsid w:val="00204E1D"/>
    <w:rsid w:val="00243A9D"/>
    <w:rsid w:val="00252B21"/>
    <w:rsid w:val="00272B9B"/>
    <w:rsid w:val="00284614"/>
    <w:rsid w:val="00307756"/>
    <w:rsid w:val="003117CD"/>
    <w:rsid w:val="00316887"/>
    <w:rsid w:val="003302C2"/>
    <w:rsid w:val="00356075"/>
    <w:rsid w:val="003571F9"/>
    <w:rsid w:val="003611B7"/>
    <w:rsid w:val="00380C84"/>
    <w:rsid w:val="003C0B4E"/>
    <w:rsid w:val="003D723D"/>
    <w:rsid w:val="003E2232"/>
    <w:rsid w:val="003F695E"/>
    <w:rsid w:val="004005B8"/>
    <w:rsid w:val="004050B5"/>
    <w:rsid w:val="004218EC"/>
    <w:rsid w:val="00455057"/>
    <w:rsid w:val="00475935"/>
    <w:rsid w:val="004818E0"/>
    <w:rsid w:val="00486319"/>
    <w:rsid w:val="004D021D"/>
    <w:rsid w:val="004D4FA2"/>
    <w:rsid w:val="00501D5C"/>
    <w:rsid w:val="0052300A"/>
    <w:rsid w:val="005674AD"/>
    <w:rsid w:val="00574311"/>
    <w:rsid w:val="00585498"/>
    <w:rsid w:val="00597423"/>
    <w:rsid w:val="005A7EDA"/>
    <w:rsid w:val="005C2967"/>
    <w:rsid w:val="005D3623"/>
    <w:rsid w:val="005E48CE"/>
    <w:rsid w:val="00624DEB"/>
    <w:rsid w:val="00651488"/>
    <w:rsid w:val="00653020"/>
    <w:rsid w:val="006715CE"/>
    <w:rsid w:val="00695558"/>
    <w:rsid w:val="006B41DF"/>
    <w:rsid w:val="006B7F9E"/>
    <w:rsid w:val="006C47DA"/>
    <w:rsid w:val="00711333"/>
    <w:rsid w:val="007418A8"/>
    <w:rsid w:val="007D3363"/>
    <w:rsid w:val="007D37BC"/>
    <w:rsid w:val="007F59FD"/>
    <w:rsid w:val="00821854"/>
    <w:rsid w:val="00880DD3"/>
    <w:rsid w:val="008A63EE"/>
    <w:rsid w:val="008A753D"/>
    <w:rsid w:val="008C07E7"/>
    <w:rsid w:val="008E4CE8"/>
    <w:rsid w:val="0095035A"/>
    <w:rsid w:val="009608B0"/>
    <w:rsid w:val="00991B1D"/>
    <w:rsid w:val="009B4F20"/>
    <w:rsid w:val="00A10FF9"/>
    <w:rsid w:val="00A17C84"/>
    <w:rsid w:val="00A20BB0"/>
    <w:rsid w:val="00A500B7"/>
    <w:rsid w:val="00A81215"/>
    <w:rsid w:val="00B11671"/>
    <w:rsid w:val="00B14CC4"/>
    <w:rsid w:val="00B16A69"/>
    <w:rsid w:val="00B34055"/>
    <w:rsid w:val="00B354CF"/>
    <w:rsid w:val="00B37A18"/>
    <w:rsid w:val="00B61ED0"/>
    <w:rsid w:val="00B65ADA"/>
    <w:rsid w:val="00B71257"/>
    <w:rsid w:val="00B910D5"/>
    <w:rsid w:val="00BA4A36"/>
    <w:rsid w:val="00BC56B1"/>
    <w:rsid w:val="00BE13EF"/>
    <w:rsid w:val="00BF71E5"/>
    <w:rsid w:val="00C01F6B"/>
    <w:rsid w:val="00C13B74"/>
    <w:rsid w:val="00C2096F"/>
    <w:rsid w:val="00C3774B"/>
    <w:rsid w:val="00C60DCC"/>
    <w:rsid w:val="00C67086"/>
    <w:rsid w:val="00CA5ABB"/>
    <w:rsid w:val="00CB2AF3"/>
    <w:rsid w:val="00CD6007"/>
    <w:rsid w:val="00CF273A"/>
    <w:rsid w:val="00CF4F23"/>
    <w:rsid w:val="00CF7290"/>
    <w:rsid w:val="00D5071C"/>
    <w:rsid w:val="00D54D56"/>
    <w:rsid w:val="00D64270"/>
    <w:rsid w:val="00D73579"/>
    <w:rsid w:val="00DA637B"/>
    <w:rsid w:val="00DA6796"/>
    <w:rsid w:val="00DD0CB1"/>
    <w:rsid w:val="00E2005E"/>
    <w:rsid w:val="00E57E51"/>
    <w:rsid w:val="00E92ED9"/>
    <w:rsid w:val="00EE0F1A"/>
    <w:rsid w:val="00EF127F"/>
    <w:rsid w:val="00F12057"/>
    <w:rsid w:val="00F15694"/>
    <w:rsid w:val="00F31D17"/>
    <w:rsid w:val="00F32302"/>
    <w:rsid w:val="00F85E7D"/>
    <w:rsid w:val="00F965C0"/>
    <w:rsid w:val="00FA3300"/>
    <w:rsid w:val="00FA6CAA"/>
    <w:rsid w:val="00FB09F5"/>
    <w:rsid w:val="00FE3255"/>
    <w:rsid w:val="00FF2416"/>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47F3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3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rFonts w:ascii="Calibri" w:hAnsi="Calibri"/>
      <w:sz w:val="22"/>
      <w:szCs w:val="22"/>
      <w:lang w:eastAsia="en-US"/>
    </w:rPr>
  </w:style>
  <w:style w:type="paragraph" w:styleId="1">
    <w:name w:val="heading 1"/>
    <w:basedOn w:val="a"/>
    <w:next w:val="a"/>
    <w:autoRedefine/>
    <w:qFormat/>
    <w:rsid w:val="00597423"/>
    <w:pPr>
      <w:keepNext/>
      <w:spacing w:after="0" w:line="240" w:lineRule="auto"/>
      <w:jc w:val="center"/>
      <w:outlineLvl w:val="0"/>
    </w:pPr>
    <w:rPr>
      <w:rFonts w:ascii="Times New Roman" w:hAnsi="Times New Roman"/>
      <w:b/>
      <w:bCs/>
      <w:kern w:val="32"/>
      <w:sz w:val="28"/>
      <w:szCs w:val="28"/>
      <w:lang w:eastAsia="ru-RU"/>
    </w:rPr>
  </w:style>
  <w:style w:type="paragraph" w:styleId="2">
    <w:name w:val="heading 2"/>
    <w:basedOn w:val="a"/>
    <w:next w:val="a"/>
    <w:link w:val="20"/>
    <w:qFormat/>
    <w:pPr>
      <w:keepNext/>
      <w:spacing w:before="240" w:after="240" w:line="240" w:lineRule="auto"/>
      <w:jc w:val="center"/>
      <w:outlineLvl w:val="1"/>
    </w:pPr>
    <w:rPr>
      <w:rFonts w:ascii="Times New Roman" w:hAnsi="Times New Roman" w:cs="Arial"/>
      <w:b/>
      <w:bCs/>
      <w:iCs/>
      <w:sz w:val="28"/>
      <w:szCs w:val="28"/>
      <w:lang w:eastAsia="ru-RU"/>
    </w:rPr>
  </w:style>
  <w:style w:type="paragraph" w:styleId="3">
    <w:name w:val="heading 3"/>
    <w:basedOn w:val="a"/>
    <w:next w:val="a"/>
    <w:qFormat/>
    <w:pPr>
      <w:keepNext/>
      <w:keepLines/>
      <w:spacing w:before="240" w:after="240" w:line="240" w:lineRule="auto"/>
      <w:jc w:val="center"/>
      <w:outlineLvl w:val="2"/>
    </w:pPr>
    <w:rPr>
      <w:rFonts w:ascii="Times New Roman" w:hAnsi="Times New Roman"/>
      <w:b/>
      <w:i/>
      <w:sz w:val="28"/>
      <w:szCs w:val="24"/>
      <w:lang w:eastAsia="ru-RU"/>
    </w:rPr>
  </w:style>
  <w:style w:type="paragraph" w:styleId="4">
    <w:name w:val="heading 4"/>
    <w:basedOn w:val="a"/>
    <w:next w:val="a"/>
    <w:qFormat/>
    <w:pPr>
      <w:keepNext/>
      <w:spacing w:before="40" w:after="40" w:line="240" w:lineRule="auto"/>
      <w:outlineLvl w:val="3"/>
    </w:pPr>
    <w:rPr>
      <w:rFonts w:ascii="Times New Roman" w:hAnsi="Times New Roman"/>
      <w:bCs/>
      <w:i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677"/>
        <w:tab w:val="right" w:pos="9355"/>
      </w:tabs>
      <w:spacing w:after="0" w:line="240" w:lineRule="auto"/>
    </w:pPr>
  </w:style>
  <w:style w:type="character" w:customStyle="1" w:styleId="HeaderChar">
    <w:name w:val="Header Char"/>
    <w:rPr>
      <w:rFonts w:ascii="Times New Roman" w:hAnsi="Times New Roman" w:cs="Times New Roman"/>
    </w:rPr>
  </w:style>
  <w:style w:type="paragraph" w:styleId="a4">
    <w:name w:val="footer"/>
    <w:basedOn w:val="a"/>
    <w:semiHidden/>
    <w:pPr>
      <w:tabs>
        <w:tab w:val="center" w:pos="4677"/>
        <w:tab w:val="right" w:pos="9355"/>
      </w:tabs>
      <w:spacing w:after="0" w:line="240" w:lineRule="auto"/>
    </w:pPr>
  </w:style>
  <w:style w:type="character" w:customStyle="1" w:styleId="FooterChar">
    <w:name w:val="Footer Char"/>
    <w:rPr>
      <w:rFonts w:ascii="Times New Roman" w:hAnsi="Times New Roman" w:cs="Times New Roman"/>
    </w:rPr>
  </w:style>
  <w:style w:type="character" w:customStyle="1" w:styleId="a5">
    <w:name w:val="Колонтитул_"/>
    <w:rPr>
      <w:rFonts w:ascii="Times New Roman" w:hAnsi="Times New Roman" w:cs="Times New Roman"/>
      <w:sz w:val="20"/>
      <w:szCs w:val="20"/>
      <w:shd w:val="clear" w:color="auto" w:fill="FFFFFF"/>
    </w:rPr>
  </w:style>
  <w:style w:type="paragraph" w:customStyle="1" w:styleId="a6">
    <w:name w:val="Колонтитул"/>
    <w:basedOn w:val="a"/>
    <w:pPr>
      <w:shd w:val="clear" w:color="auto" w:fill="FFFFFF"/>
      <w:spacing w:after="0" w:line="240" w:lineRule="auto"/>
    </w:pPr>
    <w:rPr>
      <w:rFonts w:ascii="Times New Roman" w:hAnsi="Times New Roman"/>
      <w:sz w:val="20"/>
      <w:szCs w:val="20"/>
    </w:rPr>
  </w:style>
  <w:style w:type="character" w:customStyle="1" w:styleId="Heading1Char">
    <w:name w:val="Heading 1 Char"/>
    <w:rPr>
      <w:rFonts w:ascii="Times New Roman" w:hAnsi="Times New Roman" w:cs="Times New Roman"/>
      <w:b/>
      <w:bCs/>
      <w:kern w:val="32"/>
      <w:sz w:val="28"/>
      <w:szCs w:val="28"/>
      <w:lang w:val="x-none" w:eastAsia="ru-RU"/>
    </w:rPr>
  </w:style>
  <w:style w:type="character" w:customStyle="1" w:styleId="Heading2Char">
    <w:name w:val="Heading 2 Char"/>
    <w:rPr>
      <w:rFonts w:ascii="Arial" w:hAnsi="Arial" w:cs="Arial"/>
      <w:b/>
      <w:bCs/>
      <w:iCs/>
      <w:sz w:val="28"/>
      <w:szCs w:val="28"/>
      <w:lang w:val="x-none" w:eastAsia="ru-RU"/>
    </w:rPr>
  </w:style>
  <w:style w:type="character" w:customStyle="1" w:styleId="Heading3Char">
    <w:name w:val="Heading 3 Char"/>
    <w:rPr>
      <w:rFonts w:ascii="Times New Roman" w:hAnsi="Times New Roman" w:cs="Times New Roman"/>
      <w:b/>
      <w:i/>
      <w:sz w:val="24"/>
      <w:szCs w:val="24"/>
      <w:lang w:val="x-none" w:eastAsia="ru-RU"/>
    </w:rPr>
  </w:style>
  <w:style w:type="paragraph" w:customStyle="1" w:styleId="10">
    <w:name w:val="Заголовок оглавления1"/>
    <w:basedOn w:val="1"/>
    <w:next w:val="a"/>
    <w:pPr>
      <w:keepLines/>
      <w:spacing w:before="240" w:line="259" w:lineRule="auto"/>
      <w:jc w:val="left"/>
      <w:outlineLvl w:val="9"/>
    </w:pPr>
    <w:rPr>
      <w:rFonts w:ascii="Calibri Light" w:hAnsi="Calibri Light"/>
      <w:b w:val="0"/>
      <w:bCs w:val="0"/>
      <w:color w:val="2E74B5"/>
      <w:kern w:val="0"/>
      <w:sz w:val="32"/>
      <w:szCs w:val="32"/>
    </w:rPr>
  </w:style>
  <w:style w:type="paragraph" w:customStyle="1" w:styleId="Default">
    <w:name w:val="Default"/>
    <w:pPr>
      <w:autoSpaceDE w:val="0"/>
      <w:autoSpaceDN w:val="0"/>
      <w:adjustRightInd w:val="0"/>
    </w:pPr>
    <w:rPr>
      <w:color w:val="000000"/>
      <w:sz w:val="24"/>
      <w:szCs w:val="24"/>
    </w:rPr>
  </w:style>
  <w:style w:type="paragraph" w:customStyle="1" w:styleId="21">
    <w:name w:val="Основной текст2"/>
    <w:basedOn w:val="a"/>
    <w:pPr>
      <w:widowControl w:val="0"/>
      <w:shd w:val="clear" w:color="auto" w:fill="FFFFFF"/>
      <w:spacing w:after="1080" w:line="278" w:lineRule="exact"/>
      <w:ind w:hanging="600"/>
      <w:jc w:val="center"/>
    </w:pPr>
    <w:rPr>
      <w:color w:val="000000"/>
      <w:sz w:val="23"/>
      <w:szCs w:val="23"/>
      <w:lang w:eastAsia="ru-RU"/>
    </w:rPr>
  </w:style>
  <w:style w:type="paragraph" w:customStyle="1" w:styleId="11">
    <w:name w:val="Без интервала1"/>
    <w:pPr>
      <w:pBdr>
        <w:top w:val="none" w:sz="96" w:space="31" w:color="FFFFFF" w:shadow="1" w:frame="1"/>
        <w:left w:val="none" w:sz="96" w:space="31" w:color="FFFFFF" w:shadow="1" w:frame="1"/>
        <w:bottom w:val="none" w:sz="96" w:space="31" w:color="FFFFFF" w:shadow="1" w:frame="1"/>
        <w:right w:val="none" w:sz="96" w:space="31" w:color="FFFFFF" w:shadow="1" w:frame="1"/>
      </w:pBdr>
    </w:pPr>
    <w:rPr>
      <w:rFonts w:ascii="Calibri" w:hAnsi="Calibri"/>
      <w:sz w:val="24"/>
      <w:szCs w:val="24"/>
      <w:lang w:val="en-US" w:eastAsia="en-US"/>
    </w:rPr>
  </w:style>
  <w:style w:type="paragraph" w:customStyle="1" w:styleId="12">
    <w:name w:val="Абзац списка1"/>
    <w:basedOn w:val="a"/>
    <w:pPr>
      <w:spacing w:before="40" w:after="200" w:line="240" w:lineRule="auto"/>
      <w:ind w:left="720" w:firstLine="709"/>
      <w:jc w:val="both"/>
    </w:pPr>
    <w:rPr>
      <w:rFonts w:ascii="Times New Roman" w:hAnsi="Times New Roman"/>
      <w:sz w:val="28"/>
    </w:rPr>
  </w:style>
  <w:style w:type="paragraph" w:customStyle="1" w:styleId="a7">
    <w:name w:val="Для таблиц"/>
    <w:basedOn w:val="a"/>
    <w:pPr>
      <w:tabs>
        <w:tab w:val="num" w:pos="360"/>
      </w:tabs>
      <w:spacing w:before="40" w:after="40" w:line="240" w:lineRule="auto"/>
      <w:ind w:firstLine="567"/>
      <w:jc w:val="both"/>
    </w:pPr>
    <w:rPr>
      <w:rFonts w:ascii="Times New Roman" w:hAnsi="Times New Roman"/>
      <w:sz w:val="28"/>
      <w:szCs w:val="24"/>
      <w:lang w:eastAsia="ru-RU"/>
    </w:rPr>
  </w:style>
  <w:style w:type="paragraph" w:styleId="a8">
    <w:name w:val="footnote text"/>
    <w:basedOn w:val="a"/>
    <w:semiHidden/>
    <w:pPr>
      <w:spacing w:after="0" w:line="240" w:lineRule="auto"/>
    </w:pPr>
    <w:rPr>
      <w:sz w:val="20"/>
      <w:szCs w:val="20"/>
    </w:rPr>
  </w:style>
  <w:style w:type="character" w:customStyle="1" w:styleId="FootnoteTextChar">
    <w:name w:val="Footnote Text Char"/>
    <w:rPr>
      <w:rFonts w:ascii="Times New Roman" w:hAnsi="Times New Roman" w:cs="Times New Roman"/>
      <w:sz w:val="20"/>
      <w:szCs w:val="20"/>
    </w:rPr>
  </w:style>
  <w:style w:type="character" w:styleId="a9">
    <w:name w:val="footnote reference"/>
    <w:semiHidden/>
    <w:rPr>
      <w:rFonts w:ascii="Times New Roman" w:hAnsi="Times New Roman" w:cs="Times New Roman"/>
      <w:vertAlign w:val="superscript"/>
    </w:rPr>
  </w:style>
  <w:style w:type="paragraph" w:customStyle="1" w:styleId="13">
    <w:name w:val="Текст выноски1"/>
    <w:basedOn w:val="a"/>
    <w:pPr>
      <w:spacing w:after="0" w:line="240" w:lineRule="auto"/>
    </w:pPr>
    <w:rPr>
      <w:rFonts w:ascii="Tahoma" w:hAnsi="Tahoma" w:cs="Tahoma"/>
      <w:sz w:val="16"/>
      <w:szCs w:val="16"/>
    </w:rPr>
  </w:style>
  <w:style w:type="character" w:customStyle="1" w:styleId="BalloonTextChar">
    <w:name w:val="Balloon Text Char"/>
    <w:rPr>
      <w:rFonts w:ascii="Tahoma" w:hAnsi="Tahoma" w:cs="Tahoma"/>
      <w:sz w:val="16"/>
      <w:szCs w:val="16"/>
    </w:rPr>
  </w:style>
  <w:style w:type="paragraph" w:customStyle="1" w:styleId="22">
    <w:name w:val="Абзац списка2"/>
    <w:basedOn w:val="a"/>
    <w:pPr>
      <w:spacing w:before="40" w:after="200" w:line="240" w:lineRule="auto"/>
      <w:ind w:left="720" w:firstLine="709"/>
      <w:jc w:val="both"/>
    </w:pPr>
    <w:rPr>
      <w:rFonts w:ascii="Times New Roman" w:hAnsi="Times New Roman"/>
      <w:sz w:val="28"/>
    </w:rPr>
  </w:style>
  <w:style w:type="character" w:styleId="aa">
    <w:name w:val="Hyperlink"/>
    <w:uiPriority w:val="99"/>
    <w:rPr>
      <w:color w:val="0000FF"/>
      <w:u w:val="single"/>
    </w:rPr>
  </w:style>
  <w:style w:type="paragraph" w:customStyle="1" w:styleId="book-summary">
    <w:name w:val="book-summary"/>
    <w:basedOn w:val="a"/>
    <w:pPr>
      <w:spacing w:before="100" w:beforeAutospacing="1" w:after="100" w:afterAutospacing="1" w:line="240" w:lineRule="auto"/>
    </w:pPr>
    <w:rPr>
      <w:rFonts w:ascii="Times New Roman" w:hAnsi="Times New Roman"/>
      <w:sz w:val="24"/>
      <w:szCs w:val="24"/>
      <w:lang w:eastAsia="ru-RU"/>
    </w:rPr>
  </w:style>
  <w:style w:type="paragraph" w:styleId="ab">
    <w:name w:val="Body Text Indent"/>
    <w:basedOn w:val="a"/>
    <w:semiHidden/>
    <w:pPr>
      <w:spacing w:after="0" w:line="360" w:lineRule="auto"/>
      <w:jc w:val="both"/>
    </w:pPr>
    <w:rPr>
      <w:sz w:val="28"/>
      <w:szCs w:val="28"/>
      <w:lang w:eastAsia="ru-RU"/>
    </w:rPr>
  </w:style>
  <w:style w:type="paragraph" w:styleId="23">
    <w:name w:val="Body Text Indent 2"/>
    <w:basedOn w:val="a"/>
    <w:semiHidden/>
    <w:pPr>
      <w:tabs>
        <w:tab w:val="left" w:pos="2850"/>
      </w:tabs>
      <w:spacing w:after="0" w:line="240" w:lineRule="auto"/>
      <w:ind w:firstLine="397"/>
      <w:jc w:val="both"/>
    </w:pPr>
    <w:rPr>
      <w:rFonts w:ascii="Times New Roman" w:hAnsi="Times New Roman"/>
      <w:sz w:val="28"/>
    </w:rPr>
  </w:style>
  <w:style w:type="character" w:customStyle="1" w:styleId="14">
    <w:name w:val="Заголовок 1 Знак"/>
    <w:rPr>
      <w:b/>
      <w:bCs/>
      <w:kern w:val="32"/>
      <w:sz w:val="28"/>
      <w:szCs w:val="28"/>
    </w:rPr>
  </w:style>
  <w:style w:type="paragraph" w:styleId="ac">
    <w:name w:val="TOC Heading"/>
    <w:basedOn w:val="1"/>
    <w:next w:val="a"/>
    <w:uiPriority w:val="39"/>
    <w:qFormat/>
    <w:pPr>
      <w:keepLines/>
      <w:spacing w:before="480"/>
      <w:jc w:val="left"/>
      <w:outlineLvl w:val="9"/>
    </w:pPr>
    <w:rPr>
      <w:rFonts w:ascii="Cambria" w:hAnsi="Cambria"/>
      <w:color w:val="365F91"/>
      <w:kern w:val="0"/>
    </w:rPr>
  </w:style>
  <w:style w:type="paragraph" w:styleId="15">
    <w:name w:val="toc 1"/>
    <w:basedOn w:val="a"/>
    <w:next w:val="a"/>
    <w:autoRedefine/>
    <w:uiPriority w:val="39"/>
    <w:unhideWhenUsed/>
  </w:style>
  <w:style w:type="paragraph" w:styleId="24">
    <w:name w:val="toc 2"/>
    <w:basedOn w:val="a"/>
    <w:next w:val="a"/>
    <w:autoRedefine/>
    <w:uiPriority w:val="39"/>
    <w:unhideWhenUsed/>
    <w:pPr>
      <w:tabs>
        <w:tab w:val="right" w:leader="dot" w:pos="9626"/>
      </w:tabs>
      <w:spacing w:after="0"/>
      <w:ind w:left="426"/>
    </w:pPr>
  </w:style>
  <w:style w:type="paragraph" w:styleId="30">
    <w:name w:val="toc 3"/>
    <w:basedOn w:val="a"/>
    <w:next w:val="a"/>
    <w:autoRedefine/>
    <w:uiPriority w:val="39"/>
    <w:unhideWhenUsed/>
    <w:pPr>
      <w:ind w:left="440"/>
    </w:pPr>
  </w:style>
  <w:style w:type="paragraph" w:styleId="ad">
    <w:name w:val="Body Text"/>
    <w:basedOn w:val="a"/>
    <w:semiHidden/>
    <w:pPr>
      <w:tabs>
        <w:tab w:val="left" w:pos="1980"/>
      </w:tabs>
      <w:spacing w:after="0" w:line="276" w:lineRule="auto"/>
      <w:jc w:val="both"/>
    </w:pPr>
    <w:rPr>
      <w:rFonts w:ascii="Times New Roman" w:hAnsi="Times New Roman"/>
      <w:sz w:val="28"/>
      <w:szCs w:val="28"/>
      <w:lang w:eastAsia="ru-RU"/>
    </w:rPr>
  </w:style>
  <w:style w:type="paragraph" w:styleId="31">
    <w:name w:val="Body Text Indent 3"/>
    <w:basedOn w:val="a"/>
    <w:semiHidden/>
    <w:pPr>
      <w:tabs>
        <w:tab w:val="left" w:pos="1980"/>
      </w:tabs>
      <w:spacing w:after="0" w:line="240" w:lineRule="auto"/>
      <w:ind w:firstLine="709"/>
      <w:jc w:val="both"/>
    </w:pPr>
    <w:rPr>
      <w:rFonts w:ascii="Times New Roman" w:hAnsi="Times New Roman"/>
      <w:sz w:val="28"/>
      <w:szCs w:val="28"/>
      <w:lang w:eastAsia="ru-RU"/>
    </w:rPr>
  </w:style>
  <w:style w:type="paragraph" w:styleId="ae">
    <w:name w:val="Balloon Text"/>
    <w:basedOn w:val="a"/>
    <w:link w:val="af"/>
    <w:uiPriority w:val="99"/>
    <w:semiHidden/>
    <w:unhideWhenUsed/>
    <w:rsid w:val="009B4F20"/>
    <w:pPr>
      <w:spacing w:after="0" w:line="240" w:lineRule="auto"/>
    </w:pPr>
    <w:rPr>
      <w:rFonts w:ascii="Tahoma" w:hAnsi="Tahoma" w:cs="Tahoma"/>
      <w:sz w:val="16"/>
      <w:szCs w:val="16"/>
    </w:rPr>
  </w:style>
  <w:style w:type="character" w:customStyle="1" w:styleId="af">
    <w:name w:val="Текст выноски Знак"/>
    <w:link w:val="ae"/>
    <w:uiPriority w:val="99"/>
    <w:semiHidden/>
    <w:rsid w:val="009B4F20"/>
    <w:rPr>
      <w:rFonts w:ascii="Tahoma" w:hAnsi="Tahoma" w:cs="Tahoma"/>
      <w:sz w:val="16"/>
      <w:szCs w:val="16"/>
      <w:lang w:eastAsia="en-US"/>
    </w:rPr>
  </w:style>
  <w:style w:type="paragraph" w:styleId="af0">
    <w:name w:val="List Paragraph"/>
    <w:basedOn w:val="a"/>
    <w:uiPriority w:val="34"/>
    <w:qFormat/>
    <w:rsid w:val="00380C84"/>
    <w:pPr>
      <w:spacing w:after="0" w:line="240" w:lineRule="auto"/>
      <w:ind w:left="720"/>
      <w:contextualSpacing/>
    </w:pPr>
    <w:rPr>
      <w:rFonts w:ascii="Cambria" w:eastAsia="MS Mincho" w:hAnsi="Cambria"/>
      <w:sz w:val="24"/>
      <w:szCs w:val="24"/>
      <w:lang w:eastAsia="ru-RU"/>
    </w:rPr>
  </w:style>
  <w:style w:type="paragraph" w:customStyle="1" w:styleId="ConsPlusNormal">
    <w:name w:val="ConsPlusNormal"/>
    <w:rsid w:val="00475935"/>
    <w:pPr>
      <w:widowControl w:val="0"/>
      <w:suppressAutoHyphens/>
      <w:autoSpaceDE w:val="0"/>
      <w:ind w:firstLine="720"/>
    </w:pPr>
    <w:rPr>
      <w:rFonts w:ascii="Arial" w:hAnsi="Arial" w:cs="Arial"/>
      <w:lang w:eastAsia="ar-SA"/>
    </w:rPr>
  </w:style>
  <w:style w:type="paragraph" w:styleId="af1">
    <w:name w:val="Normal (Web)"/>
    <w:basedOn w:val="a"/>
    <w:unhideWhenUsed/>
    <w:rsid w:val="00CB2AF3"/>
    <w:pPr>
      <w:spacing w:before="100" w:beforeAutospacing="1" w:after="100" w:afterAutospacing="1" w:line="240" w:lineRule="auto"/>
    </w:pPr>
    <w:rPr>
      <w:rFonts w:ascii="Times" w:hAnsi="Times"/>
      <w:sz w:val="20"/>
      <w:szCs w:val="20"/>
      <w:lang w:eastAsia="ru-RU"/>
    </w:rPr>
  </w:style>
  <w:style w:type="paragraph" w:customStyle="1" w:styleId="consplusnormal0">
    <w:name w:val="consplusnormal"/>
    <w:basedOn w:val="a"/>
    <w:rsid w:val="00C67086"/>
    <w:pPr>
      <w:spacing w:before="100" w:beforeAutospacing="1" w:after="100" w:afterAutospacing="1" w:line="240" w:lineRule="auto"/>
    </w:pPr>
    <w:rPr>
      <w:rFonts w:ascii="Times New Roman" w:hAnsi="Times New Roman"/>
      <w:sz w:val="24"/>
      <w:szCs w:val="24"/>
      <w:lang w:eastAsia="ru-RU"/>
    </w:rPr>
  </w:style>
  <w:style w:type="table" w:styleId="af2">
    <w:name w:val="Table Grid"/>
    <w:basedOn w:val="a1"/>
    <w:uiPriority w:val="39"/>
    <w:rsid w:val="00A8121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qFormat/>
    <w:rsid w:val="00C13B74"/>
    <w:rPr>
      <w:b/>
      <w:bCs/>
    </w:rPr>
  </w:style>
  <w:style w:type="character" w:customStyle="1" w:styleId="20">
    <w:name w:val="Заголовок 2 Знак"/>
    <w:link w:val="2"/>
    <w:rsid w:val="00597423"/>
    <w:rPr>
      <w:rFonts w:cs="Arial"/>
      <w:b/>
      <w:bCs/>
      <w:i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3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rFonts w:ascii="Calibri" w:hAnsi="Calibri"/>
      <w:sz w:val="22"/>
      <w:szCs w:val="22"/>
      <w:lang w:eastAsia="en-US"/>
    </w:rPr>
  </w:style>
  <w:style w:type="paragraph" w:styleId="1">
    <w:name w:val="heading 1"/>
    <w:basedOn w:val="a"/>
    <w:next w:val="a"/>
    <w:autoRedefine/>
    <w:qFormat/>
    <w:rsid w:val="00597423"/>
    <w:pPr>
      <w:keepNext/>
      <w:spacing w:after="0" w:line="240" w:lineRule="auto"/>
      <w:jc w:val="center"/>
      <w:outlineLvl w:val="0"/>
    </w:pPr>
    <w:rPr>
      <w:rFonts w:ascii="Times New Roman" w:hAnsi="Times New Roman"/>
      <w:b/>
      <w:bCs/>
      <w:kern w:val="32"/>
      <w:sz w:val="28"/>
      <w:szCs w:val="28"/>
      <w:lang w:eastAsia="ru-RU"/>
    </w:rPr>
  </w:style>
  <w:style w:type="paragraph" w:styleId="2">
    <w:name w:val="heading 2"/>
    <w:basedOn w:val="a"/>
    <w:next w:val="a"/>
    <w:link w:val="20"/>
    <w:qFormat/>
    <w:pPr>
      <w:keepNext/>
      <w:spacing w:before="240" w:after="240" w:line="240" w:lineRule="auto"/>
      <w:jc w:val="center"/>
      <w:outlineLvl w:val="1"/>
    </w:pPr>
    <w:rPr>
      <w:rFonts w:ascii="Times New Roman" w:hAnsi="Times New Roman" w:cs="Arial"/>
      <w:b/>
      <w:bCs/>
      <w:iCs/>
      <w:sz w:val="28"/>
      <w:szCs w:val="28"/>
      <w:lang w:eastAsia="ru-RU"/>
    </w:rPr>
  </w:style>
  <w:style w:type="paragraph" w:styleId="3">
    <w:name w:val="heading 3"/>
    <w:basedOn w:val="a"/>
    <w:next w:val="a"/>
    <w:qFormat/>
    <w:pPr>
      <w:keepNext/>
      <w:keepLines/>
      <w:spacing w:before="240" w:after="240" w:line="240" w:lineRule="auto"/>
      <w:jc w:val="center"/>
      <w:outlineLvl w:val="2"/>
    </w:pPr>
    <w:rPr>
      <w:rFonts w:ascii="Times New Roman" w:hAnsi="Times New Roman"/>
      <w:b/>
      <w:i/>
      <w:sz w:val="28"/>
      <w:szCs w:val="24"/>
      <w:lang w:eastAsia="ru-RU"/>
    </w:rPr>
  </w:style>
  <w:style w:type="paragraph" w:styleId="4">
    <w:name w:val="heading 4"/>
    <w:basedOn w:val="a"/>
    <w:next w:val="a"/>
    <w:qFormat/>
    <w:pPr>
      <w:keepNext/>
      <w:spacing w:before="40" w:after="40" w:line="240" w:lineRule="auto"/>
      <w:outlineLvl w:val="3"/>
    </w:pPr>
    <w:rPr>
      <w:rFonts w:ascii="Times New Roman" w:hAnsi="Times New Roman"/>
      <w:bCs/>
      <w:i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677"/>
        <w:tab w:val="right" w:pos="9355"/>
      </w:tabs>
      <w:spacing w:after="0" w:line="240" w:lineRule="auto"/>
    </w:pPr>
  </w:style>
  <w:style w:type="character" w:customStyle="1" w:styleId="HeaderChar">
    <w:name w:val="Header Char"/>
    <w:rPr>
      <w:rFonts w:ascii="Times New Roman" w:hAnsi="Times New Roman" w:cs="Times New Roman"/>
    </w:rPr>
  </w:style>
  <w:style w:type="paragraph" w:styleId="a4">
    <w:name w:val="footer"/>
    <w:basedOn w:val="a"/>
    <w:semiHidden/>
    <w:pPr>
      <w:tabs>
        <w:tab w:val="center" w:pos="4677"/>
        <w:tab w:val="right" w:pos="9355"/>
      </w:tabs>
      <w:spacing w:after="0" w:line="240" w:lineRule="auto"/>
    </w:pPr>
  </w:style>
  <w:style w:type="character" w:customStyle="1" w:styleId="FooterChar">
    <w:name w:val="Footer Char"/>
    <w:rPr>
      <w:rFonts w:ascii="Times New Roman" w:hAnsi="Times New Roman" w:cs="Times New Roman"/>
    </w:rPr>
  </w:style>
  <w:style w:type="character" w:customStyle="1" w:styleId="a5">
    <w:name w:val="Колонтитул_"/>
    <w:rPr>
      <w:rFonts w:ascii="Times New Roman" w:hAnsi="Times New Roman" w:cs="Times New Roman"/>
      <w:sz w:val="20"/>
      <w:szCs w:val="20"/>
      <w:shd w:val="clear" w:color="auto" w:fill="FFFFFF"/>
    </w:rPr>
  </w:style>
  <w:style w:type="paragraph" w:customStyle="1" w:styleId="a6">
    <w:name w:val="Колонтитул"/>
    <w:basedOn w:val="a"/>
    <w:pPr>
      <w:shd w:val="clear" w:color="auto" w:fill="FFFFFF"/>
      <w:spacing w:after="0" w:line="240" w:lineRule="auto"/>
    </w:pPr>
    <w:rPr>
      <w:rFonts w:ascii="Times New Roman" w:hAnsi="Times New Roman"/>
      <w:sz w:val="20"/>
      <w:szCs w:val="20"/>
    </w:rPr>
  </w:style>
  <w:style w:type="character" w:customStyle="1" w:styleId="Heading1Char">
    <w:name w:val="Heading 1 Char"/>
    <w:rPr>
      <w:rFonts w:ascii="Times New Roman" w:hAnsi="Times New Roman" w:cs="Times New Roman"/>
      <w:b/>
      <w:bCs/>
      <w:kern w:val="32"/>
      <w:sz w:val="28"/>
      <w:szCs w:val="28"/>
      <w:lang w:val="x-none" w:eastAsia="ru-RU"/>
    </w:rPr>
  </w:style>
  <w:style w:type="character" w:customStyle="1" w:styleId="Heading2Char">
    <w:name w:val="Heading 2 Char"/>
    <w:rPr>
      <w:rFonts w:ascii="Arial" w:hAnsi="Arial" w:cs="Arial"/>
      <w:b/>
      <w:bCs/>
      <w:iCs/>
      <w:sz w:val="28"/>
      <w:szCs w:val="28"/>
      <w:lang w:val="x-none" w:eastAsia="ru-RU"/>
    </w:rPr>
  </w:style>
  <w:style w:type="character" w:customStyle="1" w:styleId="Heading3Char">
    <w:name w:val="Heading 3 Char"/>
    <w:rPr>
      <w:rFonts w:ascii="Times New Roman" w:hAnsi="Times New Roman" w:cs="Times New Roman"/>
      <w:b/>
      <w:i/>
      <w:sz w:val="24"/>
      <w:szCs w:val="24"/>
      <w:lang w:val="x-none" w:eastAsia="ru-RU"/>
    </w:rPr>
  </w:style>
  <w:style w:type="paragraph" w:customStyle="1" w:styleId="10">
    <w:name w:val="Заголовок оглавления1"/>
    <w:basedOn w:val="1"/>
    <w:next w:val="a"/>
    <w:pPr>
      <w:keepLines/>
      <w:spacing w:before="240" w:line="259" w:lineRule="auto"/>
      <w:jc w:val="left"/>
      <w:outlineLvl w:val="9"/>
    </w:pPr>
    <w:rPr>
      <w:rFonts w:ascii="Calibri Light" w:hAnsi="Calibri Light"/>
      <w:b w:val="0"/>
      <w:bCs w:val="0"/>
      <w:color w:val="2E74B5"/>
      <w:kern w:val="0"/>
      <w:sz w:val="32"/>
      <w:szCs w:val="32"/>
    </w:rPr>
  </w:style>
  <w:style w:type="paragraph" w:customStyle="1" w:styleId="Default">
    <w:name w:val="Default"/>
    <w:pPr>
      <w:autoSpaceDE w:val="0"/>
      <w:autoSpaceDN w:val="0"/>
      <w:adjustRightInd w:val="0"/>
    </w:pPr>
    <w:rPr>
      <w:color w:val="000000"/>
      <w:sz w:val="24"/>
      <w:szCs w:val="24"/>
    </w:rPr>
  </w:style>
  <w:style w:type="paragraph" w:customStyle="1" w:styleId="21">
    <w:name w:val="Основной текст2"/>
    <w:basedOn w:val="a"/>
    <w:pPr>
      <w:widowControl w:val="0"/>
      <w:shd w:val="clear" w:color="auto" w:fill="FFFFFF"/>
      <w:spacing w:after="1080" w:line="278" w:lineRule="exact"/>
      <w:ind w:hanging="600"/>
      <w:jc w:val="center"/>
    </w:pPr>
    <w:rPr>
      <w:color w:val="000000"/>
      <w:sz w:val="23"/>
      <w:szCs w:val="23"/>
      <w:lang w:eastAsia="ru-RU"/>
    </w:rPr>
  </w:style>
  <w:style w:type="paragraph" w:customStyle="1" w:styleId="11">
    <w:name w:val="Без интервала1"/>
    <w:pPr>
      <w:pBdr>
        <w:top w:val="none" w:sz="96" w:space="31" w:color="FFFFFF" w:shadow="1" w:frame="1"/>
        <w:left w:val="none" w:sz="96" w:space="31" w:color="FFFFFF" w:shadow="1" w:frame="1"/>
        <w:bottom w:val="none" w:sz="96" w:space="31" w:color="FFFFFF" w:shadow="1" w:frame="1"/>
        <w:right w:val="none" w:sz="96" w:space="31" w:color="FFFFFF" w:shadow="1" w:frame="1"/>
      </w:pBdr>
    </w:pPr>
    <w:rPr>
      <w:rFonts w:ascii="Calibri" w:hAnsi="Calibri"/>
      <w:sz w:val="24"/>
      <w:szCs w:val="24"/>
      <w:lang w:val="en-US" w:eastAsia="en-US"/>
    </w:rPr>
  </w:style>
  <w:style w:type="paragraph" w:customStyle="1" w:styleId="12">
    <w:name w:val="Абзац списка1"/>
    <w:basedOn w:val="a"/>
    <w:pPr>
      <w:spacing w:before="40" w:after="200" w:line="240" w:lineRule="auto"/>
      <w:ind w:left="720" w:firstLine="709"/>
      <w:jc w:val="both"/>
    </w:pPr>
    <w:rPr>
      <w:rFonts w:ascii="Times New Roman" w:hAnsi="Times New Roman"/>
      <w:sz w:val="28"/>
    </w:rPr>
  </w:style>
  <w:style w:type="paragraph" w:customStyle="1" w:styleId="a7">
    <w:name w:val="Для таблиц"/>
    <w:basedOn w:val="a"/>
    <w:pPr>
      <w:tabs>
        <w:tab w:val="num" w:pos="360"/>
      </w:tabs>
      <w:spacing w:before="40" w:after="40" w:line="240" w:lineRule="auto"/>
      <w:ind w:firstLine="567"/>
      <w:jc w:val="both"/>
    </w:pPr>
    <w:rPr>
      <w:rFonts w:ascii="Times New Roman" w:hAnsi="Times New Roman"/>
      <w:sz w:val="28"/>
      <w:szCs w:val="24"/>
      <w:lang w:eastAsia="ru-RU"/>
    </w:rPr>
  </w:style>
  <w:style w:type="paragraph" w:styleId="a8">
    <w:name w:val="footnote text"/>
    <w:basedOn w:val="a"/>
    <w:semiHidden/>
    <w:pPr>
      <w:spacing w:after="0" w:line="240" w:lineRule="auto"/>
    </w:pPr>
    <w:rPr>
      <w:sz w:val="20"/>
      <w:szCs w:val="20"/>
    </w:rPr>
  </w:style>
  <w:style w:type="character" w:customStyle="1" w:styleId="FootnoteTextChar">
    <w:name w:val="Footnote Text Char"/>
    <w:rPr>
      <w:rFonts w:ascii="Times New Roman" w:hAnsi="Times New Roman" w:cs="Times New Roman"/>
      <w:sz w:val="20"/>
      <w:szCs w:val="20"/>
    </w:rPr>
  </w:style>
  <w:style w:type="character" w:styleId="a9">
    <w:name w:val="footnote reference"/>
    <w:semiHidden/>
    <w:rPr>
      <w:rFonts w:ascii="Times New Roman" w:hAnsi="Times New Roman" w:cs="Times New Roman"/>
      <w:vertAlign w:val="superscript"/>
    </w:rPr>
  </w:style>
  <w:style w:type="paragraph" w:customStyle="1" w:styleId="13">
    <w:name w:val="Текст выноски1"/>
    <w:basedOn w:val="a"/>
    <w:pPr>
      <w:spacing w:after="0" w:line="240" w:lineRule="auto"/>
    </w:pPr>
    <w:rPr>
      <w:rFonts w:ascii="Tahoma" w:hAnsi="Tahoma" w:cs="Tahoma"/>
      <w:sz w:val="16"/>
      <w:szCs w:val="16"/>
    </w:rPr>
  </w:style>
  <w:style w:type="character" w:customStyle="1" w:styleId="BalloonTextChar">
    <w:name w:val="Balloon Text Char"/>
    <w:rPr>
      <w:rFonts w:ascii="Tahoma" w:hAnsi="Tahoma" w:cs="Tahoma"/>
      <w:sz w:val="16"/>
      <w:szCs w:val="16"/>
    </w:rPr>
  </w:style>
  <w:style w:type="paragraph" w:customStyle="1" w:styleId="22">
    <w:name w:val="Абзац списка2"/>
    <w:basedOn w:val="a"/>
    <w:pPr>
      <w:spacing w:before="40" w:after="200" w:line="240" w:lineRule="auto"/>
      <w:ind w:left="720" w:firstLine="709"/>
      <w:jc w:val="both"/>
    </w:pPr>
    <w:rPr>
      <w:rFonts w:ascii="Times New Roman" w:hAnsi="Times New Roman"/>
      <w:sz w:val="28"/>
    </w:rPr>
  </w:style>
  <w:style w:type="character" w:styleId="aa">
    <w:name w:val="Hyperlink"/>
    <w:uiPriority w:val="99"/>
    <w:rPr>
      <w:color w:val="0000FF"/>
      <w:u w:val="single"/>
    </w:rPr>
  </w:style>
  <w:style w:type="paragraph" w:customStyle="1" w:styleId="book-summary">
    <w:name w:val="book-summary"/>
    <w:basedOn w:val="a"/>
    <w:pPr>
      <w:spacing w:before="100" w:beforeAutospacing="1" w:after="100" w:afterAutospacing="1" w:line="240" w:lineRule="auto"/>
    </w:pPr>
    <w:rPr>
      <w:rFonts w:ascii="Times New Roman" w:hAnsi="Times New Roman"/>
      <w:sz w:val="24"/>
      <w:szCs w:val="24"/>
      <w:lang w:eastAsia="ru-RU"/>
    </w:rPr>
  </w:style>
  <w:style w:type="paragraph" w:styleId="ab">
    <w:name w:val="Body Text Indent"/>
    <w:basedOn w:val="a"/>
    <w:semiHidden/>
    <w:pPr>
      <w:spacing w:after="0" w:line="360" w:lineRule="auto"/>
      <w:jc w:val="both"/>
    </w:pPr>
    <w:rPr>
      <w:sz w:val="28"/>
      <w:szCs w:val="28"/>
      <w:lang w:eastAsia="ru-RU"/>
    </w:rPr>
  </w:style>
  <w:style w:type="paragraph" w:styleId="23">
    <w:name w:val="Body Text Indent 2"/>
    <w:basedOn w:val="a"/>
    <w:semiHidden/>
    <w:pPr>
      <w:tabs>
        <w:tab w:val="left" w:pos="2850"/>
      </w:tabs>
      <w:spacing w:after="0" w:line="240" w:lineRule="auto"/>
      <w:ind w:firstLine="397"/>
      <w:jc w:val="both"/>
    </w:pPr>
    <w:rPr>
      <w:rFonts w:ascii="Times New Roman" w:hAnsi="Times New Roman"/>
      <w:sz w:val="28"/>
    </w:rPr>
  </w:style>
  <w:style w:type="character" w:customStyle="1" w:styleId="14">
    <w:name w:val="Заголовок 1 Знак"/>
    <w:rPr>
      <w:b/>
      <w:bCs/>
      <w:kern w:val="32"/>
      <w:sz w:val="28"/>
      <w:szCs w:val="28"/>
    </w:rPr>
  </w:style>
  <w:style w:type="paragraph" w:styleId="ac">
    <w:name w:val="TOC Heading"/>
    <w:basedOn w:val="1"/>
    <w:next w:val="a"/>
    <w:uiPriority w:val="39"/>
    <w:qFormat/>
    <w:pPr>
      <w:keepLines/>
      <w:spacing w:before="480"/>
      <w:jc w:val="left"/>
      <w:outlineLvl w:val="9"/>
    </w:pPr>
    <w:rPr>
      <w:rFonts w:ascii="Cambria" w:hAnsi="Cambria"/>
      <w:color w:val="365F91"/>
      <w:kern w:val="0"/>
    </w:rPr>
  </w:style>
  <w:style w:type="paragraph" w:styleId="15">
    <w:name w:val="toc 1"/>
    <w:basedOn w:val="a"/>
    <w:next w:val="a"/>
    <w:autoRedefine/>
    <w:uiPriority w:val="39"/>
    <w:unhideWhenUsed/>
  </w:style>
  <w:style w:type="paragraph" w:styleId="24">
    <w:name w:val="toc 2"/>
    <w:basedOn w:val="a"/>
    <w:next w:val="a"/>
    <w:autoRedefine/>
    <w:uiPriority w:val="39"/>
    <w:unhideWhenUsed/>
    <w:pPr>
      <w:tabs>
        <w:tab w:val="right" w:leader="dot" w:pos="9626"/>
      </w:tabs>
      <w:spacing w:after="0"/>
      <w:ind w:left="426"/>
    </w:pPr>
  </w:style>
  <w:style w:type="paragraph" w:styleId="30">
    <w:name w:val="toc 3"/>
    <w:basedOn w:val="a"/>
    <w:next w:val="a"/>
    <w:autoRedefine/>
    <w:uiPriority w:val="39"/>
    <w:unhideWhenUsed/>
    <w:pPr>
      <w:ind w:left="440"/>
    </w:pPr>
  </w:style>
  <w:style w:type="paragraph" w:styleId="ad">
    <w:name w:val="Body Text"/>
    <w:basedOn w:val="a"/>
    <w:semiHidden/>
    <w:pPr>
      <w:tabs>
        <w:tab w:val="left" w:pos="1980"/>
      </w:tabs>
      <w:spacing w:after="0" w:line="276" w:lineRule="auto"/>
      <w:jc w:val="both"/>
    </w:pPr>
    <w:rPr>
      <w:rFonts w:ascii="Times New Roman" w:hAnsi="Times New Roman"/>
      <w:sz w:val="28"/>
      <w:szCs w:val="28"/>
      <w:lang w:eastAsia="ru-RU"/>
    </w:rPr>
  </w:style>
  <w:style w:type="paragraph" w:styleId="31">
    <w:name w:val="Body Text Indent 3"/>
    <w:basedOn w:val="a"/>
    <w:semiHidden/>
    <w:pPr>
      <w:tabs>
        <w:tab w:val="left" w:pos="1980"/>
      </w:tabs>
      <w:spacing w:after="0" w:line="240" w:lineRule="auto"/>
      <w:ind w:firstLine="709"/>
      <w:jc w:val="both"/>
    </w:pPr>
    <w:rPr>
      <w:rFonts w:ascii="Times New Roman" w:hAnsi="Times New Roman"/>
      <w:sz w:val="28"/>
      <w:szCs w:val="28"/>
      <w:lang w:eastAsia="ru-RU"/>
    </w:rPr>
  </w:style>
  <w:style w:type="paragraph" w:styleId="ae">
    <w:name w:val="Balloon Text"/>
    <w:basedOn w:val="a"/>
    <w:link w:val="af"/>
    <w:uiPriority w:val="99"/>
    <w:semiHidden/>
    <w:unhideWhenUsed/>
    <w:rsid w:val="009B4F20"/>
    <w:pPr>
      <w:spacing w:after="0" w:line="240" w:lineRule="auto"/>
    </w:pPr>
    <w:rPr>
      <w:rFonts w:ascii="Tahoma" w:hAnsi="Tahoma" w:cs="Tahoma"/>
      <w:sz w:val="16"/>
      <w:szCs w:val="16"/>
    </w:rPr>
  </w:style>
  <w:style w:type="character" w:customStyle="1" w:styleId="af">
    <w:name w:val="Текст выноски Знак"/>
    <w:link w:val="ae"/>
    <w:uiPriority w:val="99"/>
    <w:semiHidden/>
    <w:rsid w:val="009B4F20"/>
    <w:rPr>
      <w:rFonts w:ascii="Tahoma" w:hAnsi="Tahoma" w:cs="Tahoma"/>
      <w:sz w:val="16"/>
      <w:szCs w:val="16"/>
      <w:lang w:eastAsia="en-US"/>
    </w:rPr>
  </w:style>
  <w:style w:type="paragraph" w:styleId="af0">
    <w:name w:val="List Paragraph"/>
    <w:basedOn w:val="a"/>
    <w:uiPriority w:val="34"/>
    <w:qFormat/>
    <w:rsid w:val="00380C84"/>
    <w:pPr>
      <w:spacing w:after="0" w:line="240" w:lineRule="auto"/>
      <w:ind w:left="720"/>
      <w:contextualSpacing/>
    </w:pPr>
    <w:rPr>
      <w:rFonts w:ascii="Cambria" w:eastAsia="MS Mincho" w:hAnsi="Cambria"/>
      <w:sz w:val="24"/>
      <w:szCs w:val="24"/>
      <w:lang w:eastAsia="ru-RU"/>
    </w:rPr>
  </w:style>
  <w:style w:type="paragraph" w:customStyle="1" w:styleId="ConsPlusNormal">
    <w:name w:val="ConsPlusNormal"/>
    <w:rsid w:val="00475935"/>
    <w:pPr>
      <w:widowControl w:val="0"/>
      <w:suppressAutoHyphens/>
      <w:autoSpaceDE w:val="0"/>
      <w:ind w:firstLine="720"/>
    </w:pPr>
    <w:rPr>
      <w:rFonts w:ascii="Arial" w:hAnsi="Arial" w:cs="Arial"/>
      <w:lang w:eastAsia="ar-SA"/>
    </w:rPr>
  </w:style>
  <w:style w:type="paragraph" w:styleId="af1">
    <w:name w:val="Normal (Web)"/>
    <w:basedOn w:val="a"/>
    <w:unhideWhenUsed/>
    <w:rsid w:val="00CB2AF3"/>
    <w:pPr>
      <w:spacing w:before="100" w:beforeAutospacing="1" w:after="100" w:afterAutospacing="1" w:line="240" w:lineRule="auto"/>
    </w:pPr>
    <w:rPr>
      <w:rFonts w:ascii="Times" w:hAnsi="Times"/>
      <w:sz w:val="20"/>
      <w:szCs w:val="20"/>
      <w:lang w:eastAsia="ru-RU"/>
    </w:rPr>
  </w:style>
  <w:style w:type="paragraph" w:customStyle="1" w:styleId="consplusnormal0">
    <w:name w:val="consplusnormal"/>
    <w:basedOn w:val="a"/>
    <w:rsid w:val="00C67086"/>
    <w:pPr>
      <w:spacing w:before="100" w:beforeAutospacing="1" w:after="100" w:afterAutospacing="1" w:line="240" w:lineRule="auto"/>
    </w:pPr>
    <w:rPr>
      <w:rFonts w:ascii="Times New Roman" w:hAnsi="Times New Roman"/>
      <w:sz w:val="24"/>
      <w:szCs w:val="24"/>
      <w:lang w:eastAsia="ru-RU"/>
    </w:rPr>
  </w:style>
  <w:style w:type="table" w:styleId="af2">
    <w:name w:val="Table Grid"/>
    <w:basedOn w:val="a1"/>
    <w:uiPriority w:val="39"/>
    <w:rsid w:val="00A8121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qFormat/>
    <w:rsid w:val="00C13B74"/>
    <w:rPr>
      <w:b/>
      <w:bCs/>
    </w:rPr>
  </w:style>
  <w:style w:type="character" w:customStyle="1" w:styleId="20">
    <w:name w:val="Заголовок 2 Знак"/>
    <w:link w:val="2"/>
    <w:rsid w:val="00597423"/>
    <w:rPr>
      <w:rFonts w:cs="Arial"/>
      <w:b/>
      <w:bCs/>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0009378">
      <w:bodyDiv w:val="1"/>
      <w:marLeft w:val="0"/>
      <w:marRight w:val="0"/>
      <w:marTop w:val="0"/>
      <w:marBottom w:val="0"/>
      <w:divBdr>
        <w:top w:val="none" w:sz="0" w:space="0" w:color="auto"/>
        <w:left w:val="none" w:sz="0" w:space="0" w:color="auto"/>
        <w:bottom w:val="none" w:sz="0" w:space="0" w:color="auto"/>
        <w:right w:val="none" w:sz="0" w:space="0" w:color="auto"/>
      </w:divBdr>
      <w:divsChild>
        <w:div w:id="83765540">
          <w:marLeft w:val="0"/>
          <w:marRight w:val="0"/>
          <w:marTop w:val="0"/>
          <w:marBottom w:val="0"/>
          <w:divBdr>
            <w:top w:val="none" w:sz="0" w:space="0" w:color="auto"/>
            <w:left w:val="none" w:sz="0" w:space="0" w:color="auto"/>
            <w:bottom w:val="none" w:sz="0" w:space="0" w:color="auto"/>
            <w:right w:val="none" w:sz="0" w:space="0" w:color="auto"/>
          </w:divBdr>
          <w:divsChild>
            <w:div w:id="1806893396">
              <w:marLeft w:val="0"/>
              <w:marRight w:val="0"/>
              <w:marTop w:val="0"/>
              <w:marBottom w:val="0"/>
              <w:divBdr>
                <w:top w:val="none" w:sz="0" w:space="0" w:color="auto"/>
                <w:left w:val="none" w:sz="0" w:space="0" w:color="auto"/>
                <w:bottom w:val="none" w:sz="0" w:space="0" w:color="auto"/>
                <w:right w:val="none" w:sz="0" w:space="0" w:color="auto"/>
              </w:divBdr>
              <w:divsChild>
                <w:div w:id="1938169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rubricon.com/about_whist_1.asp" TargetMode="External"/><Relationship Id="rId18" Type="http://schemas.openxmlformats.org/officeDocument/2006/relationships/hyperlink" Target="http://istory4.narod.ru/" TargetMode="External"/><Relationship Id="rId26" Type="http://schemas.openxmlformats.org/officeDocument/2006/relationships/hyperlink" Target="http://www.rsl.ru/" TargetMode="External"/><Relationship Id="rId3" Type="http://schemas.openxmlformats.org/officeDocument/2006/relationships/styles" Target="styles.xml"/><Relationship Id="rId21" Type="http://schemas.openxmlformats.org/officeDocument/2006/relationships/hyperlink" Target="http://www.chat.ru/~world_war2" TargetMode="External"/><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history.ru/hist.htm" TargetMode="External"/><Relationship Id="rId17" Type="http://schemas.openxmlformats.org/officeDocument/2006/relationships/hyperlink" Target="http://mirasky.h1.ru/" TargetMode="External"/><Relationship Id="rId25" Type="http://schemas.openxmlformats.org/officeDocument/2006/relationships/hyperlink" Target="http://www.rsl.ru/" TargetMode="External"/><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yaca.yandex.ru/yca/cat/Science/Sciences/Humanities/History/Medieval_history/geo/Russia/" TargetMode="External"/><Relationship Id="rId20" Type="http://schemas.openxmlformats.org/officeDocument/2006/relationships/hyperlink" Target="http://www.grinchevskiy.ru/" TargetMode="External"/><Relationship Id="rId29" Type="http://schemas.openxmlformats.org/officeDocument/2006/relationships/hyperlink" Target="http://e.lanbook.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ncyclopedia.ru/" TargetMode="External"/><Relationship Id="rId24" Type="http://schemas.openxmlformats.org/officeDocument/2006/relationships/hyperlink" Target="http://art.biblioclub.ru" TargetMode="External"/><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ostu.ru/personal/nikolaev" TargetMode="External"/><Relationship Id="rId23" Type="http://schemas.openxmlformats.org/officeDocument/2006/relationships/hyperlink" Target="http://www.knigafund.ru" TargetMode="External"/><Relationship Id="rId28" Type="http://schemas.openxmlformats.org/officeDocument/2006/relationships/hyperlink" Target="http://www.iqlib.ru" TargetMode="External"/><Relationship Id="rId36" Type="http://schemas.openxmlformats.org/officeDocument/2006/relationships/fontTable" Target="fontTable.xml"/><Relationship Id="rId10" Type="http://schemas.openxmlformats.org/officeDocument/2006/relationships/hyperlink" Target="http://www.hist.msu.ru/ER/index.html" TargetMode="External"/><Relationship Id="rId19" Type="http://schemas.openxmlformats.org/officeDocument/2006/relationships/hyperlink" Target="http://liberte.newmail.ru/" TargetMode="External"/><Relationship Id="rId31" Type="http://schemas.openxmlformats.org/officeDocument/2006/relationships/hyperlink" Target="http://www.biblio-online.ru" TargetMode="External"/><Relationship Id="rId4" Type="http://schemas.microsoft.com/office/2007/relationships/stylesWithEffects" Target="stylesWithEffects.xml"/><Relationship Id="rId9" Type="http://schemas.openxmlformats.org/officeDocument/2006/relationships/hyperlink" Target="http://www.shpl.ru/links.phtml?cat=130" TargetMode="External"/><Relationship Id="rId14" Type="http://schemas.openxmlformats.org/officeDocument/2006/relationships/hyperlink" Target="http://historic.ru/" TargetMode="External"/><Relationship Id="rId22" Type="http://schemas.openxmlformats.org/officeDocument/2006/relationships/hyperlink" Target="http://www.museum.ru/museum/1812" TargetMode="External"/><Relationship Id="rId27" Type="http://schemas.openxmlformats.org/officeDocument/2006/relationships/hyperlink" Target="http://www.cir.ru" TargetMode="External"/><Relationship Id="rId30" Type="http://schemas.openxmlformats.org/officeDocument/2006/relationships/hyperlink" Target="http://biblioclub.ru/" TargetMode="External"/><Relationship Id="rId35" Type="http://schemas.openxmlformats.org/officeDocument/2006/relationships/footer" Target="foot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EFE2F6-2B43-4F9F-A2ED-2D8D8B535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35</Pages>
  <Words>9046</Words>
  <Characters>51567</Characters>
  <Application>Microsoft Office Word</Application>
  <DocSecurity>0</DocSecurity>
  <Lines>429</Lines>
  <Paragraphs>120</Paragraphs>
  <ScaleCrop>false</ScaleCrop>
  <HeadingPairs>
    <vt:vector size="2" baseType="variant">
      <vt:variant>
        <vt:lpstr>Название</vt:lpstr>
      </vt:variant>
      <vt:variant>
        <vt:i4>1</vt:i4>
      </vt:variant>
    </vt:vector>
  </HeadingPairs>
  <TitlesOfParts>
    <vt:vector size="1" baseType="lpstr">
      <vt:lpstr>ПРАВИТЕЛЬСТВО РОССИЙСКОЙ ФЕДЕРАЦИИ</vt:lpstr>
    </vt:vector>
  </TitlesOfParts>
  <Company>Я</Company>
  <LinksUpToDate>false</LinksUpToDate>
  <CharactersWithSpaces>60493</CharactersWithSpaces>
  <SharedDoc>false</SharedDoc>
  <HLinks>
    <vt:vector size="210" baseType="variant">
      <vt:variant>
        <vt:i4>1245254</vt:i4>
      </vt:variant>
      <vt:variant>
        <vt:i4>198</vt:i4>
      </vt:variant>
      <vt:variant>
        <vt:i4>0</vt:i4>
      </vt:variant>
      <vt:variant>
        <vt:i4>5</vt:i4>
      </vt:variant>
      <vt:variant>
        <vt:lpwstr>http://www.knigafund.ru/books/180236</vt:lpwstr>
      </vt:variant>
      <vt:variant>
        <vt:lpwstr/>
      </vt:variant>
      <vt:variant>
        <vt:i4>2031684</vt:i4>
      </vt:variant>
      <vt:variant>
        <vt:i4>195</vt:i4>
      </vt:variant>
      <vt:variant>
        <vt:i4>0</vt:i4>
      </vt:variant>
      <vt:variant>
        <vt:i4>5</vt:i4>
      </vt:variant>
      <vt:variant>
        <vt:lpwstr>http://www.knigafund.ru/books/182139</vt:lpwstr>
      </vt:variant>
      <vt:variant>
        <vt:lpwstr/>
      </vt:variant>
      <vt:variant>
        <vt:i4>1245254</vt:i4>
      </vt:variant>
      <vt:variant>
        <vt:i4>192</vt:i4>
      </vt:variant>
      <vt:variant>
        <vt:i4>0</vt:i4>
      </vt:variant>
      <vt:variant>
        <vt:i4>5</vt:i4>
      </vt:variant>
      <vt:variant>
        <vt:lpwstr>http://www.knigafund.ru/books/180236</vt:lpwstr>
      </vt:variant>
      <vt:variant>
        <vt:lpwstr/>
      </vt:variant>
      <vt:variant>
        <vt:i4>2031684</vt:i4>
      </vt:variant>
      <vt:variant>
        <vt:i4>189</vt:i4>
      </vt:variant>
      <vt:variant>
        <vt:i4>0</vt:i4>
      </vt:variant>
      <vt:variant>
        <vt:i4>5</vt:i4>
      </vt:variant>
      <vt:variant>
        <vt:lpwstr>http://www.knigafund.ru/books/182139</vt:lpwstr>
      </vt:variant>
      <vt:variant>
        <vt:lpwstr/>
      </vt:variant>
      <vt:variant>
        <vt:i4>1114164</vt:i4>
      </vt:variant>
      <vt:variant>
        <vt:i4>182</vt:i4>
      </vt:variant>
      <vt:variant>
        <vt:i4>0</vt:i4>
      </vt:variant>
      <vt:variant>
        <vt:i4>5</vt:i4>
      </vt:variant>
      <vt:variant>
        <vt:lpwstr/>
      </vt:variant>
      <vt:variant>
        <vt:lpwstr>_Toc479783159</vt:lpwstr>
      </vt:variant>
      <vt:variant>
        <vt:i4>1114164</vt:i4>
      </vt:variant>
      <vt:variant>
        <vt:i4>176</vt:i4>
      </vt:variant>
      <vt:variant>
        <vt:i4>0</vt:i4>
      </vt:variant>
      <vt:variant>
        <vt:i4>5</vt:i4>
      </vt:variant>
      <vt:variant>
        <vt:lpwstr/>
      </vt:variant>
      <vt:variant>
        <vt:lpwstr>_Toc479783158</vt:lpwstr>
      </vt:variant>
      <vt:variant>
        <vt:i4>1114164</vt:i4>
      </vt:variant>
      <vt:variant>
        <vt:i4>170</vt:i4>
      </vt:variant>
      <vt:variant>
        <vt:i4>0</vt:i4>
      </vt:variant>
      <vt:variant>
        <vt:i4>5</vt:i4>
      </vt:variant>
      <vt:variant>
        <vt:lpwstr/>
      </vt:variant>
      <vt:variant>
        <vt:lpwstr>_Toc479783157</vt:lpwstr>
      </vt:variant>
      <vt:variant>
        <vt:i4>1114164</vt:i4>
      </vt:variant>
      <vt:variant>
        <vt:i4>164</vt:i4>
      </vt:variant>
      <vt:variant>
        <vt:i4>0</vt:i4>
      </vt:variant>
      <vt:variant>
        <vt:i4>5</vt:i4>
      </vt:variant>
      <vt:variant>
        <vt:lpwstr/>
      </vt:variant>
      <vt:variant>
        <vt:lpwstr>_Toc479783156</vt:lpwstr>
      </vt:variant>
      <vt:variant>
        <vt:i4>1114164</vt:i4>
      </vt:variant>
      <vt:variant>
        <vt:i4>158</vt:i4>
      </vt:variant>
      <vt:variant>
        <vt:i4>0</vt:i4>
      </vt:variant>
      <vt:variant>
        <vt:i4>5</vt:i4>
      </vt:variant>
      <vt:variant>
        <vt:lpwstr/>
      </vt:variant>
      <vt:variant>
        <vt:lpwstr>_Toc479783155</vt:lpwstr>
      </vt:variant>
      <vt:variant>
        <vt:i4>1114164</vt:i4>
      </vt:variant>
      <vt:variant>
        <vt:i4>152</vt:i4>
      </vt:variant>
      <vt:variant>
        <vt:i4>0</vt:i4>
      </vt:variant>
      <vt:variant>
        <vt:i4>5</vt:i4>
      </vt:variant>
      <vt:variant>
        <vt:lpwstr/>
      </vt:variant>
      <vt:variant>
        <vt:lpwstr>_Toc479783154</vt:lpwstr>
      </vt:variant>
      <vt:variant>
        <vt:i4>1114164</vt:i4>
      </vt:variant>
      <vt:variant>
        <vt:i4>146</vt:i4>
      </vt:variant>
      <vt:variant>
        <vt:i4>0</vt:i4>
      </vt:variant>
      <vt:variant>
        <vt:i4>5</vt:i4>
      </vt:variant>
      <vt:variant>
        <vt:lpwstr/>
      </vt:variant>
      <vt:variant>
        <vt:lpwstr>_Toc479783153</vt:lpwstr>
      </vt:variant>
      <vt:variant>
        <vt:i4>1114164</vt:i4>
      </vt:variant>
      <vt:variant>
        <vt:i4>140</vt:i4>
      </vt:variant>
      <vt:variant>
        <vt:i4>0</vt:i4>
      </vt:variant>
      <vt:variant>
        <vt:i4>5</vt:i4>
      </vt:variant>
      <vt:variant>
        <vt:lpwstr/>
      </vt:variant>
      <vt:variant>
        <vt:lpwstr>_Toc479783152</vt:lpwstr>
      </vt:variant>
      <vt:variant>
        <vt:i4>1114164</vt:i4>
      </vt:variant>
      <vt:variant>
        <vt:i4>134</vt:i4>
      </vt:variant>
      <vt:variant>
        <vt:i4>0</vt:i4>
      </vt:variant>
      <vt:variant>
        <vt:i4>5</vt:i4>
      </vt:variant>
      <vt:variant>
        <vt:lpwstr/>
      </vt:variant>
      <vt:variant>
        <vt:lpwstr>_Toc479783151</vt:lpwstr>
      </vt:variant>
      <vt:variant>
        <vt:i4>1114164</vt:i4>
      </vt:variant>
      <vt:variant>
        <vt:i4>128</vt:i4>
      </vt:variant>
      <vt:variant>
        <vt:i4>0</vt:i4>
      </vt:variant>
      <vt:variant>
        <vt:i4>5</vt:i4>
      </vt:variant>
      <vt:variant>
        <vt:lpwstr/>
      </vt:variant>
      <vt:variant>
        <vt:lpwstr>_Toc479783150</vt:lpwstr>
      </vt:variant>
      <vt:variant>
        <vt:i4>1048628</vt:i4>
      </vt:variant>
      <vt:variant>
        <vt:i4>122</vt:i4>
      </vt:variant>
      <vt:variant>
        <vt:i4>0</vt:i4>
      </vt:variant>
      <vt:variant>
        <vt:i4>5</vt:i4>
      </vt:variant>
      <vt:variant>
        <vt:lpwstr/>
      </vt:variant>
      <vt:variant>
        <vt:lpwstr>_Toc479783149</vt:lpwstr>
      </vt:variant>
      <vt:variant>
        <vt:i4>1048628</vt:i4>
      </vt:variant>
      <vt:variant>
        <vt:i4>116</vt:i4>
      </vt:variant>
      <vt:variant>
        <vt:i4>0</vt:i4>
      </vt:variant>
      <vt:variant>
        <vt:i4>5</vt:i4>
      </vt:variant>
      <vt:variant>
        <vt:lpwstr/>
      </vt:variant>
      <vt:variant>
        <vt:lpwstr>_Toc479783148</vt:lpwstr>
      </vt:variant>
      <vt:variant>
        <vt:i4>1048628</vt:i4>
      </vt:variant>
      <vt:variant>
        <vt:i4>110</vt:i4>
      </vt:variant>
      <vt:variant>
        <vt:i4>0</vt:i4>
      </vt:variant>
      <vt:variant>
        <vt:i4>5</vt:i4>
      </vt:variant>
      <vt:variant>
        <vt:lpwstr/>
      </vt:variant>
      <vt:variant>
        <vt:lpwstr>_Toc479783147</vt:lpwstr>
      </vt:variant>
      <vt:variant>
        <vt:i4>1048628</vt:i4>
      </vt:variant>
      <vt:variant>
        <vt:i4>104</vt:i4>
      </vt:variant>
      <vt:variant>
        <vt:i4>0</vt:i4>
      </vt:variant>
      <vt:variant>
        <vt:i4>5</vt:i4>
      </vt:variant>
      <vt:variant>
        <vt:lpwstr/>
      </vt:variant>
      <vt:variant>
        <vt:lpwstr>_Toc479783146</vt:lpwstr>
      </vt:variant>
      <vt:variant>
        <vt:i4>1048628</vt:i4>
      </vt:variant>
      <vt:variant>
        <vt:i4>98</vt:i4>
      </vt:variant>
      <vt:variant>
        <vt:i4>0</vt:i4>
      </vt:variant>
      <vt:variant>
        <vt:i4>5</vt:i4>
      </vt:variant>
      <vt:variant>
        <vt:lpwstr/>
      </vt:variant>
      <vt:variant>
        <vt:lpwstr>_Toc479783145</vt:lpwstr>
      </vt:variant>
      <vt:variant>
        <vt:i4>1048628</vt:i4>
      </vt:variant>
      <vt:variant>
        <vt:i4>92</vt:i4>
      </vt:variant>
      <vt:variant>
        <vt:i4>0</vt:i4>
      </vt:variant>
      <vt:variant>
        <vt:i4>5</vt:i4>
      </vt:variant>
      <vt:variant>
        <vt:lpwstr/>
      </vt:variant>
      <vt:variant>
        <vt:lpwstr>_Toc479783144</vt:lpwstr>
      </vt:variant>
      <vt:variant>
        <vt:i4>1048628</vt:i4>
      </vt:variant>
      <vt:variant>
        <vt:i4>86</vt:i4>
      </vt:variant>
      <vt:variant>
        <vt:i4>0</vt:i4>
      </vt:variant>
      <vt:variant>
        <vt:i4>5</vt:i4>
      </vt:variant>
      <vt:variant>
        <vt:lpwstr/>
      </vt:variant>
      <vt:variant>
        <vt:lpwstr>_Toc479783143</vt:lpwstr>
      </vt:variant>
      <vt:variant>
        <vt:i4>1048628</vt:i4>
      </vt:variant>
      <vt:variant>
        <vt:i4>80</vt:i4>
      </vt:variant>
      <vt:variant>
        <vt:i4>0</vt:i4>
      </vt:variant>
      <vt:variant>
        <vt:i4>5</vt:i4>
      </vt:variant>
      <vt:variant>
        <vt:lpwstr/>
      </vt:variant>
      <vt:variant>
        <vt:lpwstr>_Toc479783142</vt:lpwstr>
      </vt:variant>
      <vt:variant>
        <vt:i4>1048628</vt:i4>
      </vt:variant>
      <vt:variant>
        <vt:i4>74</vt:i4>
      </vt:variant>
      <vt:variant>
        <vt:i4>0</vt:i4>
      </vt:variant>
      <vt:variant>
        <vt:i4>5</vt:i4>
      </vt:variant>
      <vt:variant>
        <vt:lpwstr/>
      </vt:variant>
      <vt:variant>
        <vt:lpwstr>_Toc479783141</vt:lpwstr>
      </vt:variant>
      <vt:variant>
        <vt:i4>1048628</vt:i4>
      </vt:variant>
      <vt:variant>
        <vt:i4>68</vt:i4>
      </vt:variant>
      <vt:variant>
        <vt:i4>0</vt:i4>
      </vt:variant>
      <vt:variant>
        <vt:i4>5</vt:i4>
      </vt:variant>
      <vt:variant>
        <vt:lpwstr/>
      </vt:variant>
      <vt:variant>
        <vt:lpwstr>_Toc479783140</vt:lpwstr>
      </vt:variant>
      <vt:variant>
        <vt:i4>1507380</vt:i4>
      </vt:variant>
      <vt:variant>
        <vt:i4>62</vt:i4>
      </vt:variant>
      <vt:variant>
        <vt:i4>0</vt:i4>
      </vt:variant>
      <vt:variant>
        <vt:i4>5</vt:i4>
      </vt:variant>
      <vt:variant>
        <vt:lpwstr/>
      </vt:variant>
      <vt:variant>
        <vt:lpwstr>_Toc479783139</vt:lpwstr>
      </vt:variant>
      <vt:variant>
        <vt:i4>1507380</vt:i4>
      </vt:variant>
      <vt:variant>
        <vt:i4>56</vt:i4>
      </vt:variant>
      <vt:variant>
        <vt:i4>0</vt:i4>
      </vt:variant>
      <vt:variant>
        <vt:i4>5</vt:i4>
      </vt:variant>
      <vt:variant>
        <vt:lpwstr/>
      </vt:variant>
      <vt:variant>
        <vt:lpwstr>_Toc479783138</vt:lpwstr>
      </vt:variant>
      <vt:variant>
        <vt:i4>1507380</vt:i4>
      </vt:variant>
      <vt:variant>
        <vt:i4>50</vt:i4>
      </vt:variant>
      <vt:variant>
        <vt:i4>0</vt:i4>
      </vt:variant>
      <vt:variant>
        <vt:i4>5</vt:i4>
      </vt:variant>
      <vt:variant>
        <vt:lpwstr/>
      </vt:variant>
      <vt:variant>
        <vt:lpwstr>_Toc479783137</vt:lpwstr>
      </vt:variant>
      <vt:variant>
        <vt:i4>1507380</vt:i4>
      </vt:variant>
      <vt:variant>
        <vt:i4>44</vt:i4>
      </vt:variant>
      <vt:variant>
        <vt:i4>0</vt:i4>
      </vt:variant>
      <vt:variant>
        <vt:i4>5</vt:i4>
      </vt:variant>
      <vt:variant>
        <vt:lpwstr/>
      </vt:variant>
      <vt:variant>
        <vt:lpwstr>_Toc479783136</vt:lpwstr>
      </vt:variant>
      <vt:variant>
        <vt:i4>1507380</vt:i4>
      </vt:variant>
      <vt:variant>
        <vt:i4>38</vt:i4>
      </vt:variant>
      <vt:variant>
        <vt:i4>0</vt:i4>
      </vt:variant>
      <vt:variant>
        <vt:i4>5</vt:i4>
      </vt:variant>
      <vt:variant>
        <vt:lpwstr/>
      </vt:variant>
      <vt:variant>
        <vt:lpwstr>_Toc479783135</vt:lpwstr>
      </vt:variant>
      <vt:variant>
        <vt:i4>1507380</vt:i4>
      </vt:variant>
      <vt:variant>
        <vt:i4>32</vt:i4>
      </vt:variant>
      <vt:variant>
        <vt:i4>0</vt:i4>
      </vt:variant>
      <vt:variant>
        <vt:i4>5</vt:i4>
      </vt:variant>
      <vt:variant>
        <vt:lpwstr/>
      </vt:variant>
      <vt:variant>
        <vt:lpwstr>_Toc479783134</vt:lpwstr>
      </vt:variant>
      <vt:variant>
        <vt:i4>1507380</vt:i4>
      </vt:variant>
      <vt:variant>
        <vt:i4>26</vt:i4>
      </vt:variant>
      <vt:variant>
        <vt:i4>0</vt:i4>
      </vt:variant>
      <vt:variant>
        <vt:i4>5</vt:i4>
      </vt:variant>
      <vt:variant>
        <vt:lpwstr/>
      </vt:variant>
      <vt:variant>
        <vt:lpwstr>_Toc479783133</vt:lpwstr>
      </vt:variant>
      <vt:variant>
        <vt:i4>1507380</vt:i4>
      </vt:variant>
      <vt:variant>
        <vt:i4>20</vt:i4>
      </vt:variant>
      <vt:variant>
        <vt:i4>0</vt:i4>
      </vt:variant>
      <vt:variant>
        <vt:i4>5</vt:i4>
      </vt:variant>
      <vt:variant>
        <vt:lpwstr/>
      </vt:variant>
      <vt:variant>
        <vt:lpwstr>_Toc479783132</vt:lpwstr>
      </vt:variant>
      <vt:variant>
        <vt:i4>1507380</vt:i4>
      </vt:variant>
      <vt:variant>
        <vt:i4>14</vt:i4>
      </vt:variant>
      <vt:variant>
        <vt:i4>0</vt:i4>
      </vt:variant>
      <vt:variant>
        <vt:i4>5</vt:i4>
      </vt:variant>
      <vt:variant>
        <vt:lpwstr/>
      </vt:variant>
      <vt:variant>
        <vt:lpwstr>_Toc479783131</vt:lpwstr>
      </vt:variant>
      <vt:variant>
        <vt:i4>1507380</vt:i4>
      </vt:variant>
      <vt:variant>
        <vt:i4>8</vt:i4>
      </vt:variant>
      <vt:variant>
        <vt:i4>0</vt:i4>
      </vt:variant>
      <vt:variant>
        <vt:i4>5</vt:i4>
      </vt:variant>
      <vt:variant>
        <vt:lpwstr/>
      </vt:variant>
      <vt:variant>
        <vt:lpwstr>_Toc479783130</vt:lpwstr>
      </vt:variant>
      <vt:variant>
        <vt:i4>1441844</vt:i4>
      </vt:variant>
      <vt:variant>
        <vt:i4>2</vt:i4>
      </vt:variant>
      <vt:variant>
        <vt:i4>0</vt:i4>
      </vt:variant>
      <vt:variant>
        <vt:i4>5</vt:i4>
      </vt:variant>
      <vt:variant>
        <vt:lpwstr/>
      </vt:variant>
      <vt:variant>
        <vt:lpwstr>_Toc479783129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ПРАВИТЕЛЬСТВО РОССИЙСКОЙ ФЕДЕРАЦИИ</dc:title>
  <dc:creator>Дарья Михайловна Постникова</dc:creator>
  <cp:lastModifiedBy>Архитектура</cp:lastModifiedBy>
  <cp:revision>3</cp:revision>
  <cp:lastPrinted>2017-09-30T18:15:00Z</cp:lastPrinted>
  <dcterms:created xsi:type="dcterms:W3CDTF">2017-09-30T18:13:00Z</dcterms:created>
  <dcterms:modified xsi:type="dcterms:W3CDTF">2017-09-30T18:15:00Z</dcterms:modified>
</cp:coreProperties>
</file>